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63A5C" w14:textId="6A072D5B" w:rsidR="009B6E81" w:rsidRDefault="009B6E81">
      <w:pPr>
        <w:rPr>
          <w:rFonts w:ascii="Arial" w:hAnsi="Arial" w:cs="Arial"/>
          <w:b/>
          <w:sz w:val="32"/>
          <w:szCs w:val="28"/>
        </w:rPr>
      </w:pPr>
      <w:r w:rsidRPr="00BD44A5">
        <w:rPr>
          <w:rFonts w:ascii="Arial" w:hAnsi="Arial" w:cs="Arial"/>
          <w:b/>
          <w:noProof/>
          <w:sz w:val="32"/>
          <w:szCs w:val="28"/>
          <w:lang w:eastAsia="en-GB"/>
        </w:rPr>
        <w:drawing>
          <wp:anchor distT="0" distB="0" distL="114300" distR="114300" simplePos="0" relativeHeight="251658240" behindDoc="0" locked="0" layoutInCell="1" allowOverlap="1" wp14:anchorId="4DE9790D" wp14:editId="3063FDFC">
            <wp:simplePos x="0" y="0"/>
            <wp:positionH relativeFrom="margin">
              <wp:posOffset>11982450</wp:posOffset>
            </wp:positionH>
            <wp:positionV relativeFrom="paragraph">
              <wp:posOffset>-676275</wp:posOffset>
            </wp:positionV>
            <wp:extent cx="2036445" cy="145351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6445" cy="1453515"/>
                    </a:xfrm>
                    <a:prstGeom prst="rect">
                      <a:avLst/>
                    </a:prstGeom>
                    <a:noFill/>
                  </pic:spPr>
                </pic:pic>
              </a:graphicData>
            </a:graphic>
            <wp14:sizeRelH relativeFrom="page">
              <wp14:pctWidth>0</wp14:pctWidth>
            </wp14:sizeRelH>
            <wp14:sizeRelV relativeFrom="page">
              <wp14:pctHeight>0</wp14:pctHeight>
            </wp14:sizeRelV>
          </wp:anchor>
        </w:drawing>
      </w:r>
    </w:p>
    <w:p w14:paraId="42A9A5D3" w14:textId="48281EC6" w:rsidR="007C0813" w:rsidRPr="00244869" w:rsidRDefault="00BD44A5">
      <w:pPr>
        <w:rPr>
          <w:rFonts w:cs="Arial"/>
          <w:b/>
          <w:sz w:val="40"/>
          <w:szCs w:val="28"/>
        </w:rPr>
      </w:pPr>
      <w:r w:rsidRPr="00244869">
        <w:rPr>
          <w:rFonts w:cs="Arial"/>
          <w:b/>
          <w:sz w:val="44"/>
          <w:szCs w:val="28"/>
        </w:rPr>
        <w:t xml:space="preserve">Newcastle Safeguarding Adults Board Strategic Annual Plan </w:t>
      </w:r>
      <w:r w:rsidR="0095663C">
        <w:rPr>
          <w:rFonts w:cs="Arial"/>
          <w:b/>
          <w:sz w:val="44"/>
          <w:szCs w:val="28"/>
        </w:rPr>
        <w:t>20</w:t>
      </w:r>
      <w:r w:rsidR="00751C2F">
        <w:rPr>
          <w:rFonts w:cs="Arial"/>
          <w:b/>
          <w:sz w:val="44"/>
          <w:szCs w:val="28"/>
        </w:rPr>
        <w:t>21-22</w:t>
      </w:r>
    </w:p>
    <w:p w14:paraId="014B77A8" w14:textId="77777777" w:rsidR="00BD44A5" w:rsidRPr="00244869" w:rsidRDefault="00BD44A5" w:rsidP="00BD44A5">
      <w:pPr>
        <w:spacing w:after="0" w:line="240" w:lineRule="auto"/>
        <w:jc w:val="both"/>
        <w:rPr>
          <w:b/>
          <w:sz w:val="20"/>
        </w:rPr>
      </w:pPr>
    </w:p>
    <w:p w14:paraId="473A2001" w14:textId="77777777" w:rsidR="009B6E81" w:rsidRPr="00244869" w:rsidRDefault="009B6E81" w:rsidP="00BD44A5">
      <w:pPr>
        <w:spacing w:after="0" w:line="240" w:lineRule="auto"/>
        <w:jc w:val="both"/>
        <w:rPr>
          <w:b/>
          <w:color w:val="808080" w:themeColor="background1" w:themeShade="80"/>
          <w:sz w:val="36"/>
        </w:rPr>
      </w:pPr>
      <w:r w:rsidRPr="00244869">
        <w:rPr>
          <w:b/>
          <w:color w:val="808080" w:themeColor="background1" w:themeShade="80"/>
          <w:sz w:val="36"/>
        </w:rPr>
        <w:t>“Ensuring Newcastle is an increasingly safer city for adults at risk of abuse or neglect.”</w:t>
      </w:r>
    </w:p>
    <w:p w14:paraId="1BEA9424" w14:textId="77777777" w:rsidR="00BD44A5" w:rsidRPr="00244869" w:rsidRDefault="00BD44A5" w:rsidP="00BD44A5">
      <w:pPr>
        <w:spacing w:after="0" w:line="240" w:lineRule="auto"/>
        <w:jc w:val="both"/>
        <w:rPr>
          <w:b/>
          <w:sz w:val="20"/>
        </w:rPr>
      </w:pPr>
    </w:p>
    <w:p w14:paraId="1141FCDA" w14:textId="77777777" w:rsidR="00BD44A5" w:rsidRPr="009655B0" w:rsidRDefault="00BD44A5" w:rsidP="00BD44A5">
      <w:pPr>
        <w:spacing w:after="0" w:line="240" w:lineRule="auto"/>
        <w:jc w:val="both"/>
        <w:rPr>
          <w:rFonts w:eastAsia="Times New Roman" w:cs="Arial"/>
          <w:sz w:val="24"/>
          <w:szCs w:val="24"/>
          <w:lang w:val="en-US"/>
        </w:rPr>
      </w:pPr>
      <w:r w:rsidRPr="009655B0">
        <w:rPr>
          <w:rFonts w:eastAsia="Times New Roman" w:cs="Arial"/>
          <w:sz w:val="24"/>
          <w:szCs w:val="24"/>
          <w:lang w:val="en-US"/>
        </w:rPr>
        <w:t xml:space="preserve">The Care Act (2014) requires all Safeguarding Adult Boards to produce and publish a Strategic Annual Plan. </w:t>
      </w:r>
    </w:p>
    <w:p w14:paraId="2B8DED85" w14:textId="77777777" w:rsidR="00BD44A5" w:rsidRPr="009655B0" w:rsidRDefault="00BD44A5" w:rsidP="00BD44A5">
      <w:pPr>
        <w:spacing w:after="0" w:line="240" w:lineRule="auto"/>
        <w:jc w:val="both"/>
        <w:rPr>
          <w:rFonts w:eastAsia="Times New Roman" w:cs="Arial"/>
          <w:sz w:val="24"/>
          <w:szCs w:val="24"/>
          <w:lang w:val="en-US"/>
        </w:rPr>
      </w:pPr>
    </w:p>
    <w:p w14:paraId="7EDDD53D" w14:textId="3BD3B36E" w:rsidR="00BD44A5" w:rsidRPr="009655B0" w:rsidRDefault="00BD44A5" w:rsidP="00BD44A5">
      <w:pPr>
        <w:spacing w:after="0" w:line="240" w:lineRule="auto"/>
        <w:jc w:val="both"/>
        <w:rPr>
          <w:rFonts w:eastAsia="Times New Roman" w:cs="Arial"/>
          <w:sz w:val="24"/>
          <w:szCs w:val="24"/>
          <w:lang w:val="en-US"/>
        </w:rPr>
      </w:pPr>
      <w:r w:rsidRPr="009655B0">
        <w:rPr>
          <w:rFonts w:eastAsia="Times New Roman" w:cs="Times New Roman"/>
          <w:sz w:val="24"/>
          <w:szCs w:val="24"/>
          <w:lang w:val="en-US"/>
        </w:rPr>
        <w:t xml:space="preserve">The </w:t>
      </w:r>
      <w:r w:rsidRPr="009655B0">
        <w:rPr>
          <w:rFonts w:eastAsia="Times New Roman" w:cs="Arial"/>
          <w:sz w:val="24"/>
          <w:szCs w:val="24"/>
          <w:lang w:val="en-US"/>
        </w:rPr>
        <w:t xml:space="preserve">Newcastle Safeguarding Adults Board (NSAB) Strategic Annual Plan provides information on specific </w:t>
      </w:r>
      <w:r w:rsidR="0095663C">
        <w:rPr>
          <w:rFonts w:eastAsia="Times New Roman" w:cs="Arial"/>
          <w:sz w:val="24"/>
          <w:szCs w:val="24"/>
          <w:lang w:val="en-US"/>
        </w:rPr>
        <w:t>objectives</w:t>
      </w:r>
      <w:r w:rsidRPr="009655B0">
        <w:rPr>
          <w:rFonts w:eastAsia="Times New Roman" w:cs="Arial"/>
          <w:sz w:val="24"/>
          <w:szCs w:val="24"/>
          <w:lang w:val="en-US"/>
        </w:rPr>
        <w:t xml:space="preserve">, supporting actions and target timescales required to deliver the Board’s vision and priorities. It sets out how the NSAB seeks to prevent abuse and neglect and how the NSAB will protect people with care and support needs who are or may be at risk. </w:t>
      </w:r>
    </w:p>
    <w:p w14:paraId="1F4A81C5" w14:textId="77777777" w:rsidR="00BD44A5" w:rsidRPr="009655B0" w:rsidRDefault="00BD44A5" w:rsidP="00BD44A5">
      <w:pPr>
        <w:spacing w:after="0" w:line="240" w:lineRule="auto"/>
        <w:jc w:val="both"/>
        <w:rPr>
          <w:rFonts w:eastAsia="Times New Roman" w:cs="Arial"/>
          <w:sz w:val="24"/>
          <w:szCs w:val="24"/>
          <w:lang w:val="en-US"/>
        </w:rPr>
      </w:pPr>
    </w:p>
    <w:p w14:paraId="086118BE" w14:textId="77777777" w:rsidR="00BD44A5" w:rsidRPr="009655B0" w:rsidRDefault="00BD44A5" w:rsidP="00BD44A5">
      <w:pPr>
        <w:spacing w:after="0" w:line="240" w:lineRule="auto"/>
        <w:jc w:val="both"/>
        <w:rPr>
          <w:rFonts w:eastAsia="Times New Roman" w:cs="Arial"/>
          <w:sz w:val="24"/>
          <w:szCs w:val="24"/>
          <w:lang w:val="en-US"/>
        </w:rPr>
      </w:pPr>
      <w:r w:rsidRPr="009655B0">
        <w:rPr>
          <w:rFonts w:eastAsia="Times New Roman" w:cs="Arial"/>
          <w:sz w:val="24"/>
          <w:szCs w:val="24"/>
          <w:lang w:val="en-US"/>
        </w:rPr>
        <w:t xml:space="preserve">The Strategic Annual Plan is informed by </w:t>
      </w:r>
      <w:proofErr w:type="gramStart"/>
      <w:r w:rsidRPr="009655B0">
        <w:rPr>
          <w:rFonts w:eastAsia="Times New Roman" w:cs="Arial"/>
          <w:sz w:val="24"/>
          <w:szCs w:val="24"/>
          <w:lang w:val="en-US"/>
        </w:rPr>
        <w:t>a number of</w:t>
      </w:r>
      <w:proofErr w:type="gramEnd"/>
      <w:r w:rsidRPr="009655B0">
        <w:rPr>
          <w:rFonts w:eastAsia="Times New Roman" w:cs="Arial"/>
          <w:sz w:val="24"/>
          <w:szCs w:val="24"/>
          <w:lang w:val="en-US"/>
        </w:rPr>
        <w:t xml:space="preserve"> different sources including:</w:t>
      </w:r>
    </w:p>
    <w:p w14:paraId="0FFEF104" w14:textId="77777777" w:rsidR="00BD44A5" w:rsidRPr="009655B0" w:rsidRDefault="00BD44A5" w:rsidP="00BD44A5">
      <w:pPr>
        <w:spacing w:after="0" w:line="240" w:lineRule="auto"/>
        <w:jc w:val="both"/>
        <w:rPr>
          <w:rFonts w:eastAsia="Times New Roman" w:cs="Arial"/>
          <w:sz w:val="24"/>
          <w:szCs w:val="24"/>
          <w:lang w:val="en-US"/>
        </w:rPr>
      </w:pPr>
    </w:p>
    <w:p w14:paraId="4270DE93" w14:textId="77777777" w:rsidR="00BD44A5" w:rsidRPr="009655B0" w:rsidRDefault="00BD44A5" w:rsidP="00BD44A5">
      <w:pPr>
        <w:numPr>
          <w:ilvl w:val="0"/>
          <w:numId w:val="1"/>
        </w:numPr>
        <w:spacing w:after="0" w:line="240" w:lineRule="auto"/>
        <w:contextualSpacing/>
        <w:jc w:val="both"/>
        <w:rPr>
          <w:rFonts w:eastAsia="Times New Roman" w:cs="Arial"/>
          <w:sz w:val="24"/>
          <w:szCs w:val="24"/>
          <w:lang w:val="en-US"/>
        </w:rPr>
      </w:pPr>
      <w:r w:rsidRPr="009655B0">
        <w:rPr>
          <w:rFonts w:eastAsia="Times New Roman" w:cs="Arial"/>
          <w:sz w:val="24"/>
          <w:szCs w:val="24"/>
          <w:lang w:val="en-US"/>
        </w:rPr>
        <w:t>Legislation, specifically the requirements of the Care Act (2014</w:t>
      </w:r>
      <w:proofErr w:type="gramStart"/>
      <w:r w:rsidRPr="009655B0">
        <w:rPr>
          <w:rFonts w:eastAsia="Times New Roman" w:cs="Arial"/>
          <w:sz w:val="24"/>
          <w:szCs w:val="24"/>
          <w:lang w:val="en-US"/>
        </w:rPr>
        <w:t>);</w:t>
      </w:r>
      <w:proofErr w:type="gramEnd"/>
    </w:p>
    <w:p w14:paraId="7F17891C" w14:textId="77777777" w:rsidR="00BD44A5" w:rsidRPr="009655B0" w:rsidRDefault="00BD44A5" w:rsidP="00BD44A5">
      <w:pPr>
        <w:numPr>
          <w:ilvl w:val="0"/>
          <w:numId w:val="1"/>
        </w:numPr>
        <w:spacing w:after="0" w:line="240" w:lineRule="auto"/>
        <w:contextualSpacing/>
        <w:jc w:val="both"/>
        <w:rPr>
          <w:rFonts w:eastAsia="Times New Roman" w:cs="Arial"/>
          <w:sz w:val="24"/>
          <w:szCs w:val="24"/>
          <w:lang w:val="en-US"/>
        </w:rPr>
      </w:pPr>
      <w:r w:rsidRPr="009655B0">
        <w:rPr>
          <w:rFonts w:eastAsia="Times New Roman" w:cs="Arial"/>
          <w:sz w:val="24"/>
          <w:szCs w:val="24"/>
          <w:lang w:val="en-US"/>
        </w:rPr>
        <w:t xml:space="preserve">Performance information and data </w:t>
      </w:r>
      <w:proofErr w:type="gramStart"/>
      <w:r w:rsidRPr="009655B0">
        <w:rPr>
          <w:rFonts w:eastAsia="Times New Roman" w:cs="Arial"/>
          <w:sz w:val="24"/>
          <w:szCs w:val="24"/>
          <w:lang w:val="en-US"/>
        </w:rPr>
        <w:t>analysis;</w:t>
      </w:r>
      <w:proofErr w:type="gramEnd"/>
    </w:p>
    <w:p w14:paraId="44F403F6" w14:textId="5A2B6278" w:rsidR="00BD44A5" w:rsidRPr="009655B0" w:rsidRDefault="00BD44A5" w:rsidP="00BD44A5">
      <w:pPr>
        <w:numPr>
          <w:ilvl w:val="0"/>
          <w:numId w:val="1"/>
        </w:numPr>
        <w:spacing w:after="0" w:line="240" w:lineRule="auto"/>
        <w:contextualSpacing/>
        <w:jc w:val="both"/>
        <w:rPr>
          <w:rFonts w:eastAsia="Times New Roman" w:cs="Arial"/>
          <w:sz w:val="24"/>
          <w:szCs w:val="24"/>
          <w:lang w:val="en-US"/>
        </w:rPr>
      </w:pPr>
      <w:r w:rsidRPr="009655B0">
        <w:rPr>
          <w:rFonts w:eastAsia="Times New Roman" w:cs="Arial"/>
          <w:sz w:val="24"/>
          <w:szCs w:val="24"/>
          <w:lang w:val="en-US"/>
        </w:rPr>
        <w:t xml:space="preserve">Learning from case </w:t>
      </w:r>
      <w:proofErr w:type="gramStart"/>
      <w:r w:rsidRPr="009655B0">
        <w:rPr>
          <w:rFonts w:eastAsia="Times New Roman" w:cs="Arial"/>
          <w:sz w:val="24"/>
          <w:szCs w:val="24"/>
          <w:lang w:val="en-US"/>
        </w:rPr>
        <w:t>reviews</w:t>
      </w:r>
      <w:r w:rsidR="0095663C">
        <w:rPr>
          <w:rFonts w:eastAsia="Times New Roman" w:cs="Arial"/>
          <w:sz w:val="24"/>
          <w:szCs w:val="24"/>
          <w:lang w:val="en-US"/>
        </w:rPr>
        <w:t>;</w:t>
      </w:r>
      <w:proofErr w:type="gramEnd"/>
    </w:p>
    <w:p w14:paraId="6048D9E5" w14:textId="526845A9" w:rsidR="00BD44A5" w:rsidRDefault="009655B0" w:rsidP="00BD44A5">
      <w:pPr>
        <w:numPr>
          <w:ilvl w:val="0"/>
          <w:numId w:val="1"/>
        </w:numPr>
        <w:spacing w:after="0" w:line="240" w:lineRule="auto"/>
        <w:contextualSpacing/>
        <w:jc w:val="both"/>
        <w:rPr>
          <w:rFonts w:eastAsia="Times New Roman" w:cs="Arial"/>
          <w:sz w:val="24"/>
          <w:szCs w:val="24"/>
          <w:lang w:val="en-US"/>
        </w:rPr>
      </w:pPr>
      <w:r w:rsidRPr="009655B0">
        <w:rPr>
          <w:rFonts w:eastAsia="Times New Roman" w:cs="Arial"/>
          <w:sz w:val="24"/>
          <w:szCs w:val="24"/>
          <w:lang w:val="en-US"/>
        </w:rPr>
        <w:t>Priorities emerging form joint w</w:t>
      </w:r>
      <w:r w:rsidR="00BD44A5" w:rsidRPr="009655B0">
        <w:rPr>
          <w:rFonts w:eastAsia="Times New Roman" w:cs="Arial"/>
          <w:sz w:val="24"/>
          <w:szCs w:val="24"/>
          <w:lang w:val="en-US"/>
        </w:rPr>
        <w:t>ork with</w:t>
      </w:r>
      <w:r w:rsidRPr="009655B0">
        <w:rPr>
          <w:rFonts w:eastAsia="Times New Roman" w:cs="Arial"/>
          <w:sz w:val="24"/>
          <w:szCs w:val="24"/>
          <w:lang w:val="en-US"/>
        </w:rPr>
        <w:t xml:space="preserve"> other multi-agency partnerships e.g.</w:t>
      </w:r>
      <w:r w:rsidR="00BD44A5" w:rsidRPr="009655B0">
        <w:rPr>
          <w:rFonts w:eastAsia="Times New Roman" w:cs="Arial"/>
          <w:sz w:val="24"/>
          <w:szCs w:val="24"/>
          <w:lang w:val="en-US"/>
        </w:rPr>
        <w:t xml:space="preserve"> Newcastle Safeguarding Children</w:t>
      </w:r>
      <w:r w:rsidRPr="009655B0">
        <w:rPr>
          <w:rFonts w:eastAsia="Times New Roman" w:cs="Arial"/>
          <w:sz w:val="24"/>
          <w:szCs w:val="24"/>
          <w:lang w:val="en-US"/>
        </w:rPr>
        <w:t>’</w:t>
      </w:r>
      <w:r w:rsidR="00BD44A5" w:rsidRPr="009655B0">
        <w:rPr>
          <w:rFonts w:eastAsia="Times New Roman" w:cs="Arial"/>
          <w:sz w:val="24"/>
          <w:szCs w:val="24"/>
          <w:lang w:val="en-US"/>
        </w:rPr>
        <w:t xml:space="preserve">s </w:t>
      </w:r>
      <w:r w:rsidR="0095663C">
        <w:rPr>
          <w:rFonts w:eastAsia="Times New Roman" w:cs="Arial"/>
          <w:sz w:val="24"/>
          <w:szCs w:val="24"/>
          <w:lang w:val="en-US"/>
        </w:rPr>
        <w:t>Partnership</w:t>
      </w:r>
      <w:r w:rsidRPr="009655B0">
        <w:rPr>
          <w:rFonts w:eastAsia="Times New Roman" w:cs="Arial"/>
          <w:sz w:val="24"/>
          <w:szCs w:val="24"/>
          <w:lang w:val="en-US"/>
        </w:rPr>
        <w:t xml:space="preserve"> (NSC</w:t>
      </w:r>
      <w:r w:rsidR="006163BD">
        <w:rPr>
          <w:rFonts w:eastAsia="Times New Roman" w:cs="Arial"/>
          <w:sz w:val="24"/>
          <w:szCs w:val="24"/>
          <w:lang w:val="en-US"/>
        </w:rPr>
        <w:t>P</w:t>
      </w:r>
      <w:r w:rsidRPr="009655B0">
        <w:rPr>
          <w:rFonts w:eastAsia="Times New Roman" w:cs="Arial"/>
          <w:sz w:val="24"/>
          <w:szCs w:val="24"/>
          <w:lang w:val="en-US"/>
        </w:rPr>
        <w:t>)</w:t>
      </w:r>
      <w:r w:rsidR="00BD44A5" w:rsidRPr="009655B0">
        <w:rPr>
          <w:rFonts w:eastAsia="Times New Roman" w:cs="Arial"/>
          <w:sz w:val="24"/>
          <w:szCs w:val="24"/>
          <w:lang w:val="en-US"/>
        </w:rPr>
        <w:t xml:space="preserve"> and Safe Newcastle</w:t>
      </w:r>
    </w:p>
    <w:p w14:paraId="7A780A1B" w14:textId="677E7812" w:rsidR="00EA5417" w:rsidRPr="00E547EE" w:rsidRDefault="00EA5417" w:rsidP="00BD44A5">
      <w:pPr>
        <w:numPr>
          <w:ilvl w:val="0"/>
          <w:numId w:val="1"/>
        </w:numPr>
        <w:spacing w:after="0" w:line="240" w:lineRule="auto"/>
        <w:contextualSpacing/>
        <w:jc w:val="both"/>
        <w:rPr>
          <w:rFonts w:eastAsia="Times New Roman" w:cs="Arial"/>
          <w:sz w:val="24"/>
          <w:szCs w:val="24"/>
          <w:lang w:val="en-US"/>
        </w:rPr>
      </w:pPr>
      <w:r w:rsidRPr="00E547EE">
        <w:rPr>
          <w:rFonts w:eastAsia="Times New Roman" w:cs="Arial"/>
          <w:sz w:val="24"/>
          <w:szCs w:val="24"/>
          <w:lang w:val="en-US"/>
        </w:rPr>
        <w:t xml:space="preserve">Learning from all partner agency experiences and </w:t>
      </w:r>
      <w:proofErr w:type="spellStart"/>
      <w:r w:rsidRPr="00E547EE">
        <w:rPr>
          <w:rFonts w:eastAsia="Times New Roman" w:cs="Arial"/>
          <w:sz w:val="24"/>
          <w:szCs w:val="24"/>
          <w:lang w:val="en-US"/>
        </w:rPr>
        <w:t>reponses</w:t>
      </w:r>
      <w:proofErr w:type="spellEnd"/>
      <w:r w:rsidRPr="00E547EE">
        <w:rPr>
          <w:rFonts w:eastAsia="Times New Roman" w:cs="Arial"/>
          <w:sz w:val="24"/>
          <w:szCs w:val="24"/>
          <w:lang w:val="en-US"/>
        </w:rPr>
        <w:t xml:space="preserve"> during the</w:t>
      </w:r>
      <w:r w:rsidR="00A56DD0" w:rsidRPr="00E547EE">
        <w:rPr>
          <w:rFonts w:eastAsia="Times New Roman" w:cs="Arial"/>
          <w:sz w:val="24"/>
          <w:szCs w:val="24"/>
          <w:lang w:val="en-US"/>
        </w:rPr>
        <w:t xml:space="preserve"> </w:t>
      </w:r>
      <w:proofErr w:type="spellStart"/>
      <w:r w:rsidR="00A56DD0" w:rsidRPr="00E547EE">
        <w:rPr>
          <w:rFonts w:eastAsia="Times New Roman" w:cs="Arial"/>
          <w:sz w:val="24"/>
          <w:szCs w:val="24"/>
          <w:lang w:val="en-US"/>
        </w:rPr>
        <w:t>Covid</w:t>
      </w:r>
      <w:proofErr w:type="spellEnd"/>
      <w:r w:rsidRPr="00E547EE">
        <w:rPr>
          <w:rFonts w:eastAsia="Times New Roman" w:cs="Arial"/>
          <w:sz w:val="24"/>
          <w:szCs w:val="24"/>
          <w:lang w:val="en-US"/>
        </w:rPr>
        <w:t xml:space="preserve"> Pandemic</w:t>
      </w:r>
    </w:p>
    <w:p w14:paraId="7C838E08" w14:textId="340CBBDD" w:rsidR="0095663C" w:rsidRPr="00E547EE" w:rsidRDefault="0095663C" w:rsidP="00BD44A5">
      <w:pPr>
        <w:numPr>
          <w:ilvl w:val="0"/>
          <w:numId w:val="1"/>
        </w:numPr>
        <w:spacing w:after="0" w:line="240" w:lineRule="auto"/>
        <w:contextualSpacing/>
        <w:jc w:val="both"/>
        <w:rPr>
          <w:rFonts w:eastAsia="Times New Roman" w:cs="Arial"/>
          <w:sz w:val="24"/>
          <w:szCs w:val="24"/>
          <w:lang w:val="en-US"/>
        </w:rPr>
      </w:pPr>
      <w:r w:rsidRPr="00E547EE">
        <w:rPr>
          <w:rFonts w:eastAsia="Times New Roman" w:cs="Arial"/>
          <w:sz w:val="24"/>
          <w:szCs w:val="24"/>
          <w:lang w:val="en-US"/>
        </w:rPr>
        <w:t xml:space="preserve">Consultation with partners, the public and practitioners. </w:t>
      </w:r>
    </w:p>
    <w:p w14:paraId="65DC04C0" w14:textId="77777777" w:rsidR="00BD44A5" w:rsidRPr="009655B0" w:rsidRDefault="00BD44A5" w:rsidP="00BD44A5">
      <w:pPr>
        <w:spacing w:after="0" w:line="240" w:lineRule="auto"/>
        <w:jc w:val="both"/>
        <w:rPr>
          <w:rFonts w:eastAsia="Times New Roman" w:cs="Arial"/>
          <w:sz w:val="24"/>
          <w:szCs w:val="24"/>
          <w:lang w:val="en-US"/>
        </w:rPr>
      </w:pPr>
    </w:p>
    <w:p w14:paraId="44AF1C6E" w14:textId="77777777" w:rsidR="00BD44A5" w:rsidRPr="009655B0" w:rsidRDefault="00BD44A5" w:rsidP="00BD44A5">
      <w:pPr>
        <w:spacing w:after="0" w:line="240" w:lineRule="auto"/>
        <w:jc w:val="both"/>
        <w:rPr>
          <w:rFonts w:eastAsia="Times New Roman" w:cs="Arial"/>
          <w:sz w:val="24"/>
          <w:szCs w:val="24"/>
          <w:lang w:val="en-US"/>
        </w:rPr>
      </w:pPr>
      <w:r w:rsidRPr="009655B0">
        <w:rPr>
          <w:rFonts w:eastAsia="Times New Roman" w:cs="Arial"/>
          <w:sz w:val="24"/>
          <w:szCs w:val="24"/>
          <w:lang w:val="en-US"/>
        </w:rPr>
        <w:t>The Strategic Annual Plan attempts to address weaknesses and respond to opportunities that have been identified.  Progress in relation to the plan will be reviewed at each NSAB meeting. A Red Amber Green (RAG) rating is used to assess progress in relation to each action area. The following index indicates how the rating is decided:</w:t>
      </w:r>
    </w:p>
    <w:p w14:paraId="4F62B734" w14:textId="77777777" w:rsidR="00BD44A5" w:rsidRPr="00244869" w:rsidRDefault="00BD44A5" w:rsidP="00BD44A5">
      <w:pPr>
        <w:spacing w:after="0" w:line="240" w:lineRule="auto"/>
        <w:rPr>
          <w:rFonts w:eastAsia="Times New Roman" w:cs="Times New Roman"/>
          <w:sz w:val="20"/>
          <w:szCs w:val="24"/>
          <w:lang w:val="en-US"/>
        </w:rPr>
      </w:pPr>
    </w:p>
    <w:tbl>
      <w:tblPr>
        <w:tblW w:w="19453" w:type="dxa"/>
        <w:jc w:val="center"/>
        <w:tblLook w:val="01E0" w:firstRow="1" w:lastRow="1" w:firstColumn="1" w:lastColumn="1" w:noHBand="0" w:noVBand="0"/>
      </w:tblPr>
      <w:tblGrid>
        <w:gridCol w:w="1579"/>
        <w:gridCol w:w="17874"/>
      </w:tblGrid>
      <w:tr w:rsidR="00634042" w:rsidRPr="00244869" w14:paraId="411B94EA" w14:textId="77777777" w:rsidTr="00485D26">
        <w:trPr>
          <w:trHeight w:val="377"/>
          <w:jc w:val="center"/>
        </w:trPr>
        <w:tc>
          <w:tcPr>
            <w:tcW w:w="19453" w:type="dxa"/>
            <w:gridSpan w:val="2"/>
            <w:shd w:val="clear" w:color="auto" w:fill="FFFFFF" w:themeFill="background1"/>
          </w:tcPr>
          <w:p w14:paraId="191B2307" w14:textId="77777777" w:rsidR="00634042" w:rsidRPr="00244869" w:rsidRDefault="00634042" w:rsidP="00BD44A5">
            <w:pPr>
              <w:spacing w:before="60" w:after="60" w:line="240" w:lineRule="auto"/>
              <w:jc w:val="both"/>
              <w:outlineLvl w:val="0"/>
              <w:rPr>
                <w:rFonts w:eastAsia="Times New Roman" w:cs="Arial"/>
                <w:b/>
                <w:color w:val="FFFFFF" w:themeColor="background1"/>
                <w:sz w:val="24"/>
              </w:rPr>
            </w:pPr>
            <w:r w:rsidRPr="00244869">
              <w:rPr>
                <w:rFonts w:eastAsia="Times New Roman" w:cs="Arial"/>
                <w:b/>
                <w:sz w:val="24"/>
              </w:rPr>
              <w:t>Status Rating</w:t>
            </w:r>
          </w:p>
        </w:tc>
      </w:tr>
      <w:tr w:rsidR="00BD44A5" w:rsidRPr="00244869" w14:paraId="09C2779B" w14:textId="77777777" w:rsidTr="009B6E81">
        <w:trPr>
          <w:trHeight w:val="377"/>
          <w:jc w:val="center"/>
        </w:trPr>
        <w:tc>
          <w:tcPr>
            <w:tcW w:w="1579" w:type="dxa"/>
            <w:shd w:val="clear" w:color="auto" w:fill="FFFFFF" w:themeFill="background1"/>
          </w:tcPr>
          <w:p w14:paraId="5A2CB8E3" w14:textId="77777777" w:rsidR="00BD44A5" w:rsidRPr="00244869" w:rsidRDefault="00BD44A5" w:rsidP="00BD44A5">
            <w:pPr>
              <w:spacing w:before="60" w:after="60" w:line="240" w:lineRule="auto"/>
              <w:ind w:left="72"/>
              <w:jc w:val="both"/>
              <w:outlineLvl w:val="0"/>
              <w:rPr>
                <w:rFonts w:eastAsia="Times New Roman" w:cs="Arial"/>
                <w:b/>
                <w:sz w:val="20"/>
              </w:rPr>
            </w:pPr>
            <w:r w:rsidRPr="00244869">
              <w:rPr>
                <w:rFonts w:eastAsia="Times New Roman" w:cs="Arial"/>
                <w:b/>
                <w:sz w:val="24"/>
              </w:rPr>
              <w:t>Green</w:t>
            </w:r>
          </w:p>
        </w:tc>
        <w:tc>
          <w:tcPr>
            <w:tcW w:w="17874" w:type="dxa"/>
            <w:shd w:val="clear" w:color="auto" w:fill="70AD47" w:themeFill="accent6"/>
          </w:tcPr>
          <w:p w14:paraId="00BDBB2E" w14:textId="77777777" w:rsidR="00BD44A5" w:rsidRPr="00244869" w:rsidRDefault="00BD44A5" w:rsidP="00BD44A5">
            <w:pPr>
              <w:spacing w:before="60" w:after="60" w:line="240" w:lineRule="auto"/>
              <w:jc w:val="both"/>
              <w:outlineLvl w:val="0"/>
              <w:rPr>
                <w:rFonts w:eastAsia="Times New Roman" w:cs="Arial"/>
                <w:b/>
                <w:sz w:val="24"/>
              </w:rPr>
            </w:pPr>
            <w:r w:rsidRPr="00244869">
              <w:rPr>
                <w:rFonts w:eastAsia="Times New Roman" w:cs="Arial"/>
                <w:b/>
                <w:color w:val="FFFFFF" w:themeColor="background1"/>
                <w:sz w:val="24"/>
              </w:rPr>
              <w:t>Action on track and progressing to plan, no problems that will impact on schedule. No action required from NSAB.</w:t>
            </w:r>
          </w:p>
        </w:tc>
      </w:tr>
      <w:tr w:rsidR="00BD44A5" w:rsidRPr="00244869" w14:paraId="00DF7184" w14:textId="77777777" w:rsidTr="009B660B">
        <w:trPr>
          <w:trHeight w:val="580"/>
          <w:jc w:val="center"/>
        </w:trPr>
        <w:tc>
          <w:tcPr>
            <w:tcW w:w="1579" w:type="dxa"/>
            <w:shd w:val="clear" w:color="auto" w:fill="auto"/>
          </w:tcPr>
          <w:p w14:paraId="04732904" w14:textId="77777777" w:rsidR="00BD44A5" w:rsidRPr="00244869" w:rsidRDefault="00BD44A5" w:rsidP="00BD44A5">
            <w:pPr>
              <w:spacing w:before="60" w:after="60" w:line="240" w:lineRule="auto"/>
              <w:ind w:left="72"/>
              <w:jc w:val="both"/>
              <w:outlineLvl w:val="0"/>
              <w:rPr>
                <w:rFonts w:eastAsia="Times New Roman" w:cs="Arial"/>
                <w:b/>
                <w:sz w:val="20"/>
              </w:rPr>
            </w:pPr>
            <w:r w:rsidRPr="00244869">
              <w:rPr>
                <w:rFonts w:eastAsia="Times New Roman" w:cs="Arial"/>
                <w:b/>
                <w:sz w:val="24"/>
              </w:rPr>
              <w:t>Amber</w:t>
            </w:r>
          </w:p>
        </w:tc>
        <w:tc>
          <w:tcPr>
            <w:tcW w:w="17874" w:type="dxa"/>
            <w:shd w:val="clear" w:color="auto" w:fill="FF6600"/>
          </w:tcPr>
          <w:p w14:paraId="50F923CE" w14:textId="77777777" w:rsidR="00BD44A5" w:rsidRPr="00244869" w:rsidRDefault="00BD44A5" w:rsidP="00BD44A5">
            <w:pPr>
              <w:spacing w:before="60" w:after="60" w:line="240" w:lineRule="auto"/>
              <w:jc w:val="both"/>
              <w:outlineLvl w:val="0"/>
              <w:rPr>
                <w:rFonts w:eastAsia="Times New Roman" w:cs="Arial"/>
                <w:b/>
                <w:sz w:val="24"/>
              </w:rPr>
            </w:pPr>
            <w:r w:rsidRPr="00244869">
              <w:rPr>
                <w:rFonts w:eastAsia="Times New Roman" w:cs="Arial"/>
                <w:b/>
                <w:color w:val="FFFFFF" w:themeColor="background1"/>
                <w:sz w:val="24"/>
              </w:rPr>
              <w:t>Some problems and or delays with the action but expected to recover. Highlighted to inform NSAB, to be monitored and reviewed</w:t>
            </w:r>
          </w:p>
        </w:tc>
      </w:tr>
      <w:tr w:rsidR="00BD44A5" w:rsidRPr="00244869" w14:paraId="6B0B1580" w14:textId="77777777" w:rsidTr="009B6E81">
        <w:trPr>
          <w:trHeight w:val="580"/>
          <w:jc w:val="center"/>
        </w:trPr>
        <w:tc>
          <w:tcPr>
            <w:tcW w:w="1579" w:type="dxa"/>
            <w:shd w:val="clear" w:color="auto" w:fill="FFFFFF" w:themeFill="background1"/>
          </w:tcPr>
          <w:p w14:paraId="17127E51" w14:textId="77777777" w:rsidR="00BD44A5" w:rsidRPr="00244869" w:rsidRDefault="00BD44A5" w:rsidP="00BD44A5">
            <w:pPr>
              <w:spacing w:before="60" w:after="60" w:line="240" w:lineRule="auto"/>
              <w:ind w:left="72"/>
              <w:jc w:val="both"/>
              <w:outlineLvl w:val="0"/>
              <w:rPr>
                <w:rFonts w:eastAsia="Times New Roman" w:cs="Arial"/>
                <w:b/>
                <w:sz w:val="20"/>
              </w:rPr>
            </w:pPr>
            <w:r w:rsidRPr="00244869">
              <w:rPr>
                <w:rFonts w:eastAsia="Times New Roman" w:cs="Arial"/>
                <w:b/>
                <w:sz w:val="24"/>
              </w:rPr>
              <w:t>Red</w:t>
            </w:r>
          </w:p>
        </w:tc>
        <w:tc>
          <w:tcPr>
            <w:tcW w:w="17874" w:type="dxa"/>
            <w:shd w:val="clear" w:color="auto" w:fill="C00000"/>
          </w:tcPr>
          <w:p w14:paraId="3B84A718" w14:textId="77777777" w:rsidR="00BD44A5" w:rsidRPr="00244869" w:rsidRDefault="00BD44A5" w:rsidP="00BD44A5">
            <w:pPr>
              <w:spacing w:before="60" w:after="60" w:line="240" w:lineRule="auto"/>
              <w:outlineLvl w:val="0"/>
              <w:rPr>
                <w:rFonts w:eastAsia="Times New Roman" w:cs="Arial"/>
                <w:b/>
                <w:sz w:val="24"/>
              </w:rPr>
            </w:pPr>
            <w:r w:rsidRPr="00244869">
              <w:rPr>
                <w:rFonts w:eastAsia="Times New Roman" w:cs="Arial"/>
                <w:b/>
                <w:sz w:val="24"/>
              </w:rPr>
              <w:t>Major problems and issues threatening the action, behind schedule and not expected to recover. Requires intervention from NSAB</w:t>
            </w:r>
          </w:p>
        </w:tc>
      </w:tr>
      <w:tr w:rsidR="00BD44A5" w:rsidRPr="00244869" w14:paraId="53AAA4A6" w14:textId="77777777" w:rsidTr="00693586">
        <w:trPr>
          <w:trHeight w:val="326"/>
          <w:jc w:val="center"/>
        </w:trPr>
        <w:tc>
          <w:tcPr>
            <w:tcW w:w="1579" w:type="dxa"/>
            <w:shd w:val="clear" w:color="auto" w:fill="auto"/>
          </w:tcPr>
          <w:p w14:paraId="2344C67D" w14:textId="77777777" w:rsidR="00BD44A5" w:rsidRPr="00244869" w:rsidRDefault="00BD44A5" w:rsidP="00BD44A5">
            <w:pPr>
              <w:spacing w:before="60" w:after="60" w:line="240" w:lineRule="auto"/>
              <w:ind w:left="72"/>
              <w:jc w:val="both"/>
              <w:outlineLvl w:val="0"/>
              <w:rPr>
                <w:rFonts w:eastAsia="Times New Roman" w:cs="Arial"/>
                <w:b/>
                <w:sz w:val="24"/>
              </w:rPr>
            </w:pPr>
            <w:r w:rsidRPr="00244869">
              <w:rPr>
                <w:rFonts w:eastAsia="Times New Roman" w:cs="Arial"/>
                <w:b/>
                <w:sz w:val="24"/>
              </w:rPr>
              <w:t>Complete</w:t>
            </w:r>
          </w:p>
        </w:tc>
        <w:tc>
          <w:tcPr>
            <w:tcW w:w="17874" w:type="dxa"/>
            <w:shd w:val="clear" w:color="auto" w:fill="D9D9D9" w:themeFill="background1" w:themeFillShade="D9"/>
          </w:tcPr>
          <w:p w14:paraId="207F6DF9" w14:textId="77777777" w:rsidR="00BD44A5" w:rsidRPr="00244869" w:rsidRDefault="00BD44A5" w:rsidP="00BD44A5">
            <w:pPr>
              <w:spacing w:before="60" w:after="60" w:line="240" w:lineRule="auto"/>
              <w:jc w:val="both"/>
              <w:outlineLvl w:val="0"/>
              <w:rPr>
                <w:rFonts w:eastAsia="Times New Roman" w:cs="Arial"/>
                <w:b/>
                <w:sz w:val="24"/>
              </w:rPr>
            </w:pPr>
            <w:r w:rsidRPr="00244869">
              <w:rPr>
                <w:rFonts w:eastAsia="Times New Roman" w:cs="Arial"/>
                <w:b/>
                <w:sz w:val="24"/>
              </w:rPr>
              <w:t>Action fully completed</w:t>
            </w:r>
          </w:p>
        </w:tc>
      </w:tr>
    </w:tbl>
    <w:p w14:paraId="547B612D" w14:textId="77777777" w:rsidR="009B6E81" w:rsidRPr="00244869" w:rsidRDefault="009B6E81" w:rsidP="00BD44A5">
      <w:pPr>
        <w:spacing w:after="0" w:line="240" w:lineRule="auto"/>
        <w:rPr>
          <w:rFonts w:eastAsia="Times New Roman" w:cs="Times New Roman"/>
          <w:b/>
          <w:sz w:val="20"/>
          <w:szCs w:val="24"/>
          <w:lang w:val="en-US"/>
        </w:rPr>
      </w:pPr>
    </w:p>
    <w:p w14:paraId="3655DABA" w14:textId="3AA9A660" w:rsidR="00A56DD0" w:rsidRDefault="00A56DD0" w:rsidP="00A56DD0">
      <w:pPr>
        <w:spacing w:after="0" w:line="240" w:lineRule="auto"/>
        <w:rPr>
          <w:rFonts w:eastAsia="Times New Roman" w:cs="Times New Roman"/>
          <w:b/>
          <w:szCs w:val="24"/>
          <w:lang w:val="en-US"/>
        </w:rPr>
      </w:pPr>
      <w:r>
        <w:rPr>
          <w:rFonts w:eastAsia="Times New Roman" w:cs="Times New Roman"/>
          <w:b/>
          <w:szCs w:val="24"/>
          <w:lang w:val="en-US"/>
        </w:rPr>
        <w:t xml:space="preserve">Given the ongoing impact of the Covid-19 pandemic, the NSAB acknowledges that the strategic annual plan for 2021-22 includes objectives which are likely to take more than one year to achieve and these will be carried over into the following year’s plan. </w:t>
      </w:r>
    </w:p>
    <w:p w14:paraId="4055CC89" w14:textId="77777777" w:rsidR="00A56DD0" w:rsidRDefault="00A56DD0" w:rsidP="00BD44A5">
      <w:pPr>
        <w:spacing w:after="0" w:line="240" w:lineRule="auto"/>
        <w:rPr>
          <w:rFonts w:eastAsia="Times New Roman" w:cs="Times New Roman"/>
          <w:szCs w:val="24"/>
          <w:lang w:val="en-US"/>
        </w:rPr>
      </w:pPr>
    </w:p>
    <w:p w14:paraId="77C0B111" w14:textId="77777777" w:rsidR="00A56DD0" w:rsidRDefault="00A56DD0" w:rsidP="00BD44A5">
      <w:pPr>
        <w:spacing w:after="0" w:line="240" w:lineRule="auto"/>
        <w:rPr>
          <w:rFonts w:eastAsia="Times New Roman" w:cs="Times New Roman"/>
          <w:szCs w:val="24"/>
          <w:lang w:val="en-US"/>
        </w:rPr>
      </w:pPr>
    </w:p>
    <w:p w14:paraId="1C4BD244" w14:textId="36947106" w:rsidR="00757079" w:rsidRPr="007C2987" w:rsidRDefault="007C2987" w:rsidP="00BD44A5">
      <w:pPr>
        <w:spacing w:after="0" w:line="240" w:lineRule="auto"/>
        <w:rPr>
          <w:rFonts w:eastAsia="Times New Roman" w:cs="Times New Roman"/>
          <w:szCs w:val="24"/>
          <w:lang w:val="en-US"/>
        </w:rPr>
      </w:pPr>
      <w:r w:rsidRPr="007C2987">
        <w:rPr>
          <w:rFonts w:eastAsia="Times New Roman" w:cs="Times New Roman"/>
          <w:szCs w:val="24"/>
          <w:lang w:val="en-US"/>
        </w:rPr>
        <w:t xml:space="preserve">The NSAB works closely with other partnerships and </w:t>
      </w:r>
      <w:proofErr w:type="spellStart"/>
      <w:r w:rsidRPr="007C2987">
        <w:rPr>
          <w:rFonts w:eastAsia="Times New Roman" w:cs="Times New Roman"/>
          <w:szCs w:val="24"/>
          <w:lang w:val="en-US"/>
        </w:rPr>
        <w:t>organisations</w:t>
      </w:r>
      <w:proofErr w:type="spellEnd"/>
      <w:r w:rsidRPr="007C2987">
        <w:rPr>
          <w:rFonts w:eastAsia="Times New Roman" w:cs="Times New Roman"/>
          <w:szCs w:val="24"/>
          <w:lang w:val="en-US"/>
        </w:rPr>
        <w:t xml:space="preserve"> to achieve and support objectives that keep adults with care and support needs safe in Newcastle. </w:t>
      </w:r>
      <w:r>
        <w:rPr>
          <w:rFonts w:eastAsia="Times New Roman" w:cs="Times New Roman"/>
          <w:szCs w:val="24"/>
          <w:lang w:val="en-US"/>
        </w:rPr>
        <w:t>The Strategic Annual Plan identifies which actions the Board leads on,</w:t>
      </w:r>
      <w:r w:rsidR="0095663C">
        <w:rPr>
          <w:rFonts w:eastAsia="Times New Roman" w:cs="Times New Roman"/>
          <w:szCs w:val="24"/>
          <w:lang w:val="en-US"/>
        </w:rPr>
        <w:t xml:space="preserve"> and which it</w:t>
      </w:r>
      <w:r>
        <w:rPr>
          <w:rFonts w:eastAsia="Times New Roman" w:cs="Times New Roman"/>
          <w:szCs w:val="24"/>
          <w:lang w:val="en-US"/>
        </w:rPr>
        <w:t xml:space="preserve"> contributes</w:t>
      </w:r>
      <w:r w:rsidR="00AE7339">
        <w:rPr>
          <w:rFonts w:eastAsia="Times New Roman" w:cs="Times New Roman"/>
          <w:szCs w:val="24"/>
          <w:lang w:val="en-US"/>
        </w:rPr>
        <w:t xml:space="preserve"> to and influences.</w:t>
      </w:r>
    </w:p>
    <w:p w14:paraId="23CE4928" w14:textId="77777777" w:rsidR="00AB2434" w:rsidRDefault="00AB2434" w:rsidP="00BD44A5">
      <w:pPr>
        <w:spacing w:after="0" w:line="240" w:lineRule="auto"/>
        <w:rPr>
          <w:rFonts w:eastAsia="Times New Roman" w:cs="Times New Roman"/>
          <w:b/>
          <w:szCs w:val="24"/>
          <w:lang w:val="en-US"/>
        </w:rPr>
      </w:pPr>
    </w:p>
    <w:p w14:paraId="3BD93DD3" w14:textId="77777777" w:rsidR="00AB2434" w:rsidRDefault="00AB2434" w:rsidP="00BD44A5">
      <w:pPr>
        <w:spacing w:after="0" w:line="240" w:lineRule="auto"/>
        <w:rPr>
          <w:rFonts w:eastAsia="Times New Roman" w:cs="Times New Roman"/>
          <w:b/>
          <w:szCs w:val="24"/>
          <w:lang w:val="en-US"/>
        </w:rPr>
      </w:pPr>
    </w:p>
    <w:p w14:paraId="55B63AEA" w14:textId="77777777" w:rsidR="009659EC" w:rsidRDefault="009659EC" w:rsidP="00BD44A5">
      <w:pPr>
        <w:spacing w:after="0" w:line="240" w:lineRule="auto"/>
        <w:rPr>
          <w:rFonts w:eastAsia="Times New Roman" w:cs="Times New Roman"/>
          <w:b/>
          <w:szCs w:val="24"/>
          <w:lang w:val="en-US"/>
        </w:rPr>
      </w:pPr>
    </w:p>
    <w:p w14:paraId="36FF96EC" w14:textId="77777777" w:rsidR="009659EC" w:rsidRDefault="009659EC">
      <w:pPr>
        <w:rPr>
          <w:rFonts w:eastAsia="Times New Roman" w:cs="Times New Roman"/>
          <w:b/>
          <w:szCs w:val="24"/>
          <w:lang w:val="en-US"/>
        </w:rPr>
      </w:pPr>
      <w:r>
        <w:rPr>
          <w:rFonts w:eastAsia="Times New Roman" w:cs="Times New Roman"/>
          <w:b/>
          <w:szCs w:val="24"/>
          <w:lang w:val="en-US"/>
        </w:rPr>
        <w:br w:type="page"/>
      </w:r>
    </w:p>
    <w:p w14:paraId="116E98BE" w14:textId="141B9148" w:rsidR="009659EC" w:rsidRDefault="009659EC" w:rsidP="009659EC">
      <w:pPr>
        <w:spacing w:after="0" w:line="240" w:lineRule="auto"/>
        <w:rPr>
          <w:rFonts w:eastAsia="Times New Roman" w:cs="Times New Roman"/>
          <w:b/>
          <w:sz w:val="44"/>
          <w:szCs w:val="24"/>
          <w:lang w:val="en-US"/>
        </w:rPr>
      </w:pPr>
      <w:r>
        <w:rPr>
          <w:rFonts w:eastAsia="Times New Roman" w:cs="Times New Roman"/>
          <w:b/>
          <w:sz w:val="44"/>
          <w:szCs w:val="24"/>
          <w:lang w:val="en-US"/>
        </w:rPr>
        <w:lastRenderedPageBreak/>
        <w:t>Glossary</w:t>
      </w:r>
    </w:p>
    <w:p w14:paraId="00A12C83" w14:textId="77777777" w:rsidR="00EA00D5" w:rsidRDefault="00EA00D5" w:rsidP="009659EC">
      <w:pPr>
        <w:spacing w:after="0" w:line="240" w:lineRule="auto"/>
        <w:rPr>
          <w:rFonts w:eastAsia="Times New Roman" w:cs="Times New Roman"/>
          <w:b/>
          <w:sz w:val="44"/>
          <w:szCs w:val="24"/>
          <w:lang w:val="en-US"/>
        </w:rPr>
      </w:pPr>
    </w:p>
    <w:tbl>
      <w:tblPr>
        <w:tblStyle w:val="TableGrid"/>
        <w:tblW w:w="0" w:type="auto"/>
        <w:tblLook w:val="04A0" w:firstRow="1" w:lastRow="0" w:firstColumn="1" w:lastColumn="0" w:noHBand="0" w:noVBand="1"/>
      </w:tblPr>
      <w:tblGrid>
        <w:gridCol w:w="6232"/>
        <w:gridCol w:w="10462"/>
      </w:tblGrid>
      <w:tr w:rsidR="009659EC" w:rsidRPr="009659EC" w14:paraId="2F1109F6" w14:textId="77777777" w:rsidTr="009659EC">
        <w:tc>
          <w:tcPr>
            <w:tcW w:w="6232" w:type="dxa"/>
          </w:tcPr>
          <w:p w14:paraId="5EBF6C71" w14:textId="3198708A"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ADASS</w:t>
            </w:r>
          </w:p>
        </w:tc>
        <w:tc>
          <w:tcPr>
            <w:tcW w:w="10462" w:type="dxa"/>
          </w:tcPr>
          <w:p w14:paraId="70B01B37" w14:textId="1D5EB1A1"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Association of Directors of Adult Social Services</w:t>
            </w:r>
          </w:p>
        </w:tc>
      </w:tr>
      <w:tr w:rsidR="009659EC" w:rsidRPr="009659EC" w14:paraId="337F2658" w14:textId="77777777" w:rsidTr="009659EC">
        <w:tc>
          <w:tcPr>
            <w:tcW w:w="6232" w:type="dxa"/>
          </w:tcPr>
          <w:p w14:paraId="45F75DC5" w14:textId="755A7AFE"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CESV</w:t>
            </w:r>
          </w:p>
        </w:tc>
        <w:tc>
          <w:tcPr>
            <w:tcW w:w="10462" w:type="dxa"/>
          </w:tcPr>
          <w:p w14:paraId="3DD51B25" w14:textId="2E864BF5"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Criminal Exploitation and Serious Violence</w:t>
            </w:r>
          </w:p>
        </w:tc>
      </w:tr>
      <w:tr w:rsidR="009E7B3B" w:rsidRPr="009659EC" w14:paraId="6F957CE8" w14:textId="77777777" w:rsidTr="009659EC">
        <w:tc>
          <w:tcPr>
            <w:tcW w:w="6232" w:type="dxa"/>
          </w:tcPr>
          <w:p w14:paraId="0F389CB1" w14:textId="5AD151AA" w:rsidR="009E7B3B" w:rsidRPr="00253D11" w:rsidRDefault="009E7B3B" w:rsidP="009659EC">
            <w:pPr>
              <w:rPr>
                <w:rFonts w:eastAsia="Times New Roman" w:cs="Times New Roman"/>
                <w:b/>
                <w:sz w:val="28"/>
                <w:szCs w:val="28"/>
                <w:lang w:val="en-US"/>
              </w:rPr>
            </w:pPr>
            <w:r>
              <w:rPr>
                <w:rFonts w:eastAsia="Times New Roman" w:cs="Times New Roman"/>
                <w:b/>
                <w:sz w:val="28"/>
                <w:szCs w:val="28"/>
                <w:lang w:val="en-US"/>
              </w:rPr>
              <w:t>CCG</w:t>
            </w:r>
          </w:p>
        </w:tc>
        <w:tc>
          <w:tcPr>
            <w:tcW w:w="10462" w:type="dxa"/>
          </w:tcPr>
          <w:p w14:paraId="09DFF3B8" w14:textId="138C170B" w:rsidR="009E7B3B" w:rsidRDefault="009E7B3B" w:rsidP="009659EC">
            <w:pPr>
              <w:rPr>
                <w:rFonts w:eastAsia="Times New Roman" w:cs="Times New Roman"/>
                <w:bCs/>
                <w:sz w:val="28"/>
                <w:szCs w:val="28"/>
                <w:lang w:val="en-US"/>
              </w:rPr>
            </w:pPr>
            <w:r>
              <w:rPr>
                <w:rFonts w:eastAsia="Times New Roman" w:cs="Times New Roman"/>
                <w:bCs/>
                <w:sz w:val="28"/>
                <w:szCs w:val="28"/>
                <w:lang w:val="en-US"/>
              </w:rPr>
              <w:t>Clinical Commissioning Group</w:t>
            </w:r>
          </w:p>
        </w:tc>
      </w:tr>
      <w:tr w:rsidR="009659EC" w:rsidRPr="009659EC" w14:paraId="140F4498" w14:textId="77777777" w:rsidTr="009659EC">
        <w:tc>
          <w:tcPr>
            <w:tcW w:w="6232" w:type="dxa"/>
          </w:tcPr>
          <w:p w14:paraId="111597BD" w14:textId="1597DC0D" w:rsidR="009659EC" w:rsidRPr="00253D11" w:rsidRDefault="009659EC" w:rsidP="009659EC">
            <w:pPr>
              <w:rPr>
                <w:rFonts w:eastAsia="Times New Roman" w:cs="Times New Roman"/>
                <w:b/>
                <w:sz w:val="28"/>
                <w:szCs w:val="28"/>
                <w:lang w:val="en-US"/>
              </w:rPr>
            </w:pPr>
            <w:proofErr w:type="spellStart"/>
            <w:r w:rsidRPr="00253D11">
              <w:rPr>
                <w:rFonts w:eastAsia="Times New Roman" w:cs="Times New Roman"/>
                <w:b/>
                <w:sz w:val="28"/>
                <w:szCs w:val="28"/>
                <w:lang w:val="en-US"/>
              </w:rPr>
              <w:t>DoLS</w:t>
            </w:r>
            <w:proofErr w:type="spellEnd"/>
          </w:p>
        </w:tc>
        <w:tc>
          <w:tcPr>
            <w:tcW w:w="10462" w:type="dxa"/>
          </w:tcPr>
          <w:p w14:paraId="046AE63C" w14:textId="5DFF89BA"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Deprivation of Liberty Safeguards</w:t>
            </w:r>
          </w:p>
        </w:tc>
      </w:tr>
      <w:tr w:rsidR="009659EC" w:rsidRPr="009659EC" w14:paraId="528A68F5" w14:textId="77777777" w:rsidTr="009659EC">
        <w:tc>
          <w:tcPr>
            <w:tcW w:w="6232" w:type="dxa"/>
          </w:tcPr>
          <w:p w14:paraId="5C4E3379" w14:textId="726F9DA6"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IPC</w:t>
            </w:r>
          </w:p>
        </w:tc>
        <w:tc>
          <w:tcPr>
            <w:tcW w:w="10462" w:type="dxa"/>
          </w:tcPr>
          <w:p w14:paraId="3F198EDC" w14:textId="62240E24"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Improving Practice Committee</w:t>
            </w:r>
          </w:p>
        </w:tc>
      </w:tr>
      <w:tr w:rsidR="009659EC" w:rsidRPr="009659EC" w14:paraId="17ECC0A5" w14:textId="77777777" w:rsidTr="009659EC">
        <w:tc>
          <w:tcPr>
            <w:tcW w:w="6232" w:type="dxa"/>
          </w:tcPr>
          <w:p w14:paraId="418F93E3" w14:textId="26DFBBED"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LGA</w:t>
            </w:r>
          </w:p>
        </w:tc>
        <w:tc>
          <w:tcPr>
            <w:tcW w:w="10462" w:type="dxa"/>
          </w:tcPr>
          <w:p w14:paraId="3C294FF2" w14:textId="4F3142AC"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Local Government Association</w:t>
            </w:r>
          </w:p>
        </w:tc>
      </w:tr>
      <w:tr w:rsidR="009659EC" w:rsidRPr="009659EC" w14:paraId="6983221C" w14:textId="77777777" w:rsidTr="009659EC">
        <w:tc>
          <w:tcPr>
            <w:tcW w:w="6232" w:type="dxa"/>
          </w:tcPr>
          <w:p w14:paraId="1C4A73B7" w14:textId="759E9D46"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LPS</w:t>
            </w:r>
          </w:p>
        </w:tc>
        <w:tc>
          <w:tcPr>
            <w:tcW w:w="10462" w:type="dxa"/>
          </w:tcPr>
          <w:p w14:paraId="6F45F2DE" w14:textId="77CBE293"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Liberty Protection Safeguards</w:t>
            </w:r>
          </w:p>
        </w:tc>
      </w:tr>
      <w:tr w:rsidR="00A72458" w:rsidRPr="009659EC" w14:paraId="7BC74873" w14:textId="77777777" w:rsidTr="009659EC">
        <w:tc>
          <w:tcPr>
            <w:tcW w:w="6232" w:type="dxa"/>
          </w:tcPr>
          <w:p w14:paraId="182E96EF" w14:textId="0F36B4CA" w:rsidR="00A72458" w:rsidRPr="00253D11" w:rsidRDefault="00A72458" w:rsidP="009659EC">
            <w:pPr>
              <w:rPr>
                <w:rFonts w:eastAsia="Times New Roman" w:cs="Times New Roman"/>
                <w:b/>
                <w:sz w:val="28"/>
                <w:szCs w:val="28"/>
                <w:lang w:val="en-US"/>
              </w:rPr>
            </w:pPr>
            <w:r>
              <w:rPr>
                <w:rFonts w:eastAsia="Times New Roman" w:cs="Times New Roman"/>
                <w:b/>
                <w:sz w:val="28"/>
                <w:szCs w:val="28"/>
                <w:lang w:val="en-US"/>
              </w:rPr>
              <w:t>MASH</w:t>
            </w:r>
          </w:p>
        </w:tc>
        <w:tc>
          <w:tcPr>
            <w:tcW w:w="10462" w:type="dxa"/>
          </w:tcPr>
          <w:p w14:paraId="4E6109F1" w14:textId="78349E41" w:rsidR="00A72458" w:rsidRDefault="00A72458" w:rsidP="009659EC">
            <w:pPr>
              <w:rPr>
                <w:rFonts w:eastAsia="Times New Roman" w:cs="Times New Roman"/>
                <w:bCs/>
                <w:sz w:val="28"/>
                <w:szCs w:val="28"/>
                <w:lang w:val="en-US"/>
              </w:rPr>
            </w:pPr>
            <w:r>
              <w:rPr>
                <w:rFonts w:eastAsia="Times New Roman" w:cs="Times New Roman"/>
                <w:bCs/>
                <w:sz w:val="28"/>
                <w:szCs w:val="28"/>
                <w:lang w:val="en-US"/>
              </w:rPr>
              <w:t>Multi-Agency Safeguarding Hub</w:t>
            </w:r>
          </w:p>
        </w:tc>
      </w:tr>
      <w:tr w:rsidR="009659EC" w:rsidRPr="009659EC" w14:paraId="028E851F" w14:textId="77777777" w:rsidTr="009659EC">
        <w:tc>
          <w:tcPr>
            <w:tcW w:w="6232" w:type="dxa"/>
          </w:tcPr>
          <w:p w14:paraId="405283B3" w14:textId="0802540D"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MCA</w:t>
            </w:r>
          </w:p>
        </w:tc>
        <w:tc>
          <w:tcPr>
            <w:tcW w:w="10462" w:type="dxa"/>
          </w:tcPr>
          <w:p w14:paraId="38933615" w14:textId="09310518"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Mental Capacity Act</w:t>
            </w:r>
          </w:p>
        </w:tc>
      </w:tr>
      <w:tr w:rsidR="00861560" w:rsidRPr="009659EC" w14:paraId="58A2031E" w14:textId="77777777" w:rsidTr="009659EC">
        <w:tc>
          <w:tcPr>
            <w:tcW w:w="6232" w:type="dxa"/>
          </w:tcPr>
          <w:p w14:paraId="0613720F" w14:textId="53E0F93E" w:rsidR="00861560" w:rsidRPr="00253D11" w:rsidRDefault="00861560" w:rsidP="009659EC">
            <w:pPr>
              <w:rPr>
                <w:rFonts w:eastAsia="Times New Roman" w:cs="Times New Roman"/>
                <w:b/>
                <w:sz w:val="28"/>
                <w:szCs w:val="28"/>
                <w:lang w:val="en-US"/>
              </w:rPr>
            </w:pPr>
            <w:r w:rsidRPr="00253D11">
              <w:rPr>
                <w:rFonts w:eastAsia="Times New Roman" w:cs="Times New Roman"/>
                <w:b/>
                <w:sz w:val="28"/>
                <w:szCs w:val="28"/>
                <w:lang w:val="en-US"/>
              </w:rPr>
              <w:t>MSET</w:t>
            </w:r>
          </w:p>
        </w:tc>
        <w:tc>
          <w:tcPr>
            <w:tcW w:w="10462" w:type="dxa"/>
          </w:tcPr>
          <w:p w14:paraId="330B6EAF" w14:textId="01C5039A" w:rsidR="00861560" w:rsidRDefault="00861560" w:rsidP="009659EC">
            <w:pPr>
              <w:rPr>
                <w:rFonts w:eastAsia="Times New Roman" w:cs="Times New Roman"/>
                <w:bCs/>
                <w:sz w:val="28"/>
                <w:szCs w:val="28"/>
                <w:lang w:val="en-US"/>
              </w:rPr>
            </w:pPr>
            <w:r>
              <w:rPr>
                <w:rFonts w:eastAsia="Times New Roman" w:cs="Times New Roman"/>
                <w:bCs/>
                <w:sz w:val="28"/>
                <w:szCs w:val="28"/>
                <w:lang w:val="en-US"/>
              </w:rPr>
              <w:t>Missing, Sexually Exploited, Trafficked (Sub-Committee)</w:t>
            </w:r>
          </w:p>
        </w:tc>
      </w:tr>
      <w:tr w:rsidR="009659EC" w:rsidRPr="009659EC" w14:paraId="4559A8F7" w14:textId="77777777" w:rsidTr="009659EC">
        <w:tc>
          <w:tcPr>
            <w:tcW w:w="6232" w:type="dxa"/>
          </w:tcPr>
          <w:p w14:paraId="54B29EFD" w14:textId="0FFB09A9"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MSP</w:t>
            </w:r>
          </w:p>
        </w:tc>
        <w:tc>
          <w:tcPr>
            <w:tcW w:w="10462" w:type="dxa"/>
          </w:tcPr>
          <w:p w14:paraId="638A227B" w14:textId="5476D660"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Making Safeguarding Personal</w:t>
            </w:r>
          </w:p>
        </w:tc>
      </w:tr>
      <w:tr w:rsidR="009659EC" w:rsidRPr="009659EC" w14:paraId="1B05B221" w14:textId="77777777" w:rsidTr="009659EC">
        <w:tc>
          <w:tcPr>
            <w:tcW w:w="6232" w:type="dxa"/>
          </w:tcPr>
          <w:p w14:paraId="011EFCF6" w14:textId="168C8212"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NSAB</w:t>
            </w:r>
          </w:p>
        </w:tc>
        <w:tc>
          <w:tcPr>
            <w:tcW w:w="10462" w:type="dxa"/>
          </w:tcPr>
          <w:p w14:paraId="1CDB101C" w14:textId="14E01121"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Newcastle Safeguarding Adults Board</w:t>
            </w:r>
          </w:p>
        </w:tc>
      </w:tr>
      <w:tr w:rsidR="009659EC" w:rsidRPr="009659EC" w14:paraId="6564600D" w14:textId="77777777" w:rsidTr="009659EC">
        <w:tc>
          <w:tcPr>
            <w:tcW w:w="6232" w:type="dxa"/>
          </w:tcPr>
          <w:p w14:paraId="06B933B3" w14:textId="335525E1"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NSCP</w:t>
            </w:r>
          </w:p>
        </w:tc>
        <w:tc>
          <w:tcPr>
            <w:tcW w:w="10462" w:type="dxa"/>
          </w:tcPr>
          <w:p w14:paraId="0A010D35" w14:textId="248CB0E8"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Newcastle Safeguarding Children’s Partnership</w:t>
            </w:r>
          </w:p>
        </w:tc>
      </w:tr>
      <w:tr w:rsidR="009659EC" w:rsidRPr="009659EC" w14:paraId="0C91D546" w14:textId="77777777" w:rsidTr="009659EC">
        <w:tc>
          <w:tcPr>
            <w:tcW w:w="6232" w:type="dxa"/>
          </w:tcPr>
          <w:p w14:paraId="11E7B067" w14:textId="66963A6C"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 xml:space="preserve">SAR </w:t>
            </w:r>
          </w:p>
        </w:tc>
        <w:tc>
          <w:tcPr>
            <w:tcW w:w="10462" w:type="dxa"/>
          </w:tcPr>
          <w:p w14:paraId="00670E07" w14:textId="2AFE7A94" w:rsidR="009659EC" w:rsidRPr="009659EC" w:rsidRDefault="009659EC" w:rsidP="009659EC">
            <w:pPr>
              <w:rPr>
                <w:rFonts w:eastAsia="Times New Roman" w:cs="Times New Roman"/>
                <w:bCs/>
                <w:sz w:val="28"/>
                <w:szCs w:val="28"/>
                <w:lang w:val="en-US"/>
              </w:rPr>
            </w:pPr>
            <w:r>
              <w:rPr>
                <w:rFonts w:eastAsia="Times New Roman" w:cs="Times New Roman"/>
                <w:bCs/>
                <w:sz w:val="28"/>
                <w:szCs w:val="28"/>
                <w:lang w:val="en-US"/>
              </w:rPr>
              <w:t xml:space="preserve">Safeguarding Adults Review </w:t>
            </w:r>
          </w:p>
        </w:tc>
      </w:tr>
      <w:tr w:rsidR="009659EC" w:rsidRPr="009659EC" w14:paraId="713FE498" w14:textId="77777777" w:rsidTr="009659EC">
        <w:tc>
          <w:tcPr>
            <w:tcW w:w="6232" w:type="dxa"/>
          </w:tcPr>
          <w:p w14:paraId="6556D36F" w14:textId="22E7B2E9"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VCS</w:t>
            </w:r>
          </w:p>
        </w:tc>
        <w:tc>
          <w:tcPr>
            <w:tcW w:w="10462" w:type="dxa"/>
          </w:tcPr>
          <w:p w14:paraId="4EFA3E96" w14:textId="676F0E38"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Voluntary and Community Sector</w:t>
            </w:r>
          </w:p>
        </w:tc>
      </w:tr>
      <w:tr w:rsidR="009659EC" w:rsidRPr="009659EC" w14:paraId="33C26FBB" w14:textId="77777777" w:rsidTr="009659EC">
        <w:tc>
          <w:tcPr>
            <w:tcW w:w="6232" w:type="dxa"/>
          </w:tcPr>
          <w:p w14:paraId="124B056B" w14:textId="1537593C"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YHN</w:t>
            </w:r>
          </w:p>
        </w:tc>
        <w:tc>
          <w:tcPr>
            <w:tcW w:w="10462" w:type="dxa"/>
          </w:tcPr>
          <w:p w14:paraId="631B9225" w14:textId="6C4D854A"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Your Homes Newcastle</w:t>
            </w:r>
          </w:p>
        </w:tc>
      </w:tr>
      <w:tr w:rsidR="000E6B49" w:rsidRPr="009659EC" w14:paraId="141C9570" w14:textId="77777777" w:rsidTr="009659EC">
        <w:tc>
          <w:tcPr>
            <w:tcW w:w="6232" w:type="dxa"/>
          </w:tcPr>
          <w:p w14:paraId="28F5BD60" w14:textId="5C764785" w:rsidR="000E6B49" w:rsidRPr="00253D11" w:rsidRDefault="000E6B49" w:rsidP="009659EC">
            <w:pPr>
              <w:rPr>
                <w:rFonts w:eastAsia="Times New Roman" w:cs="Times New Roman"/>
                <w:b/>
                <w:sz w:val="28"/>
                <w:szCs w:val="28"/>
                <w:lang w:val="en-US"/>
              </w:rPr>
            </w:pPr>
            <w:r w:rsidRPr="00253D11">
              <w:rPr>
                <w:rFonts w:eastAsia="Times New Roman" w:cs="Times New Roman"/>
                <w:b/>
                <w:sz w:val="28"/>
                <w:szCs w:val="28"/>
                <w:lang w:val="en-US"/>
              </w:rPr>
              <w:t>YJPB</w:t>
            </w:r>
          </w:p>
        </w:tc>
        <w:tc>
          <w:tcPr>
            <w:tcW w:w="10462" w:type="dxa"/>
          </w:tcPr>
          <w:p w14:paraId="766ECF88" w14:textId="1C800606" w:rsidR="000E6B49" w:rsidRDefault="000E6B49" w:rsidP="009659EC">
            <w:pPr>
              <w:rPr>
                <w:rFonts w:eastAsia="Times New Roman" w:cs="Times New Roman"/>
                <w:bCs/>
                <w:sz w:val="28"/>
                <w:szCs w:val="28"/>
                <w:lang w:val="en-US"/>
              </w:rPr>
            </w:pPr>
            <w:r>
              <w:rPr>
                <w:rFonts w:eastAsia="Times New Roman" w:cs="Times New Roman"/>
                <w:bCs/>
                <w:sz w:val="28"/>
                <w:szCs w:val="28"/>
                <w:lang w:val="en-US"/>
              </w:rPr>
              <w:t>Youth Justice Partnership Board</w:t>
            </w:r>
          </w:p>
        </w:tc>
      </w:tr>
    </w:tbl>
    <w:p w14:paraId="3990D3F2" w14:textId="77777777" w:rsidR="009659EC" w:rsidRPr="00244869" w:rsidRDefault="009659EC" w:rsidP="009659EC">
      <w:pPr>
        <w:spacing w:after="0" w:line="240" w:lineRule="auto"/>
        <w:rPr>
          <w:rFonts w:eastAsia="Times New Roman" w:cs="Times New Roman"/>
          <w:b/>
          <w:sz w:val="44"/>
          <w:szCs w:val="24"/>
          <w:lang w:val="en-US"/>
        </w:rPr>
      </w:pPr>
    </w:p>
    <w:p w14:paraId="7882DB7E" w14:textId="4AFF1619" w:rsidR="00BD44A5" w:rsidRPr="00244869" w:rsidRDefault="00BD44A5" w:rsidP="00BD44A5">
      <w:pPr>
        <w:spacing w:after="0" w:line="240" w:lineRule="auto"/>
        <w:rPr>
          <w:rFonts w:ascii="Arial" w:eastAsia="Times New Roman" w:hAnsi="Arial" w:cs="Times New Roman"/>
          <w:sz w:val="20"/>
          <w:szCs w:val="24"/>
          <w:lang w:val="en-US"/>
        </w:rPr>
      </w:pPr>
      <w:r w:rsidRPr="00244869">
        <w:rPr>
          <w:rFonts w:ascii="Arial" w:eastAsia="Times New Roman" w:hAnsi="Arial" w:cs="Times New Roman"/>
          <w:sz w:val="20"/>
          <w:szCs w:val="24"/>
          <w:lang w:val="en-US"/>
        </w:rPr>
        <w:br w:type="page"/>
      </w:r>
    </w:p>
    <w:p w14:paraId="4F2B6117" w14:textId="53827488" w:rsidR="001D0BF9" w:rsidRPr="00244869" w:rsidRDefault="001D0BF9" w:rsidP="00BD44A5">
      <w:pPr>
        <w:spacing w:after="0" w:line="240" w:lineRule="auto"/>
        <w:rPr>
          <w:rFonts w:eastAsia="Times New Roman" w:cs="Times New Roman"/>
          <w:b/>
          <w:sz w:val="44"/>
          <w:szCs w:val="24"/>
          <w:lang w:val="en-US"/>
        </w:rPr>
      </w:pPr>
      <w:r w:rsidRPr="00244869">
        <w:rPr>
          <w:rFonts w:eastAsia="Times New Roman" w:cs="Times New Roman"/>
          <w:b/>
          <w:sz w:val="44"/>
          <w:szCs w:val="24"/>
          <w:lang w:val="en-US"/>
        </w:rPr>
        <w:lastRenderedPageBreak/>
        <w:t xml:space="preserve">NSAB </w:t>
      </w:r>
      <w:r w:rsidR="009655B0">
        <w:rPr>
          <w:rFonts w:eastAsia="Times New Roman" w:cs="Times New Roman"/>
          <w:b/>
          <w:sz w:val="44"/>
          <w:szCs w:val="24"/>
          <w:lang w:val="en-US"/>
        </w:rPr>
        <w:t xml:space="preserve">Strategic Annual Plan </w:t>
      </w:r>
      <w:r w:rsidR="009659EC">
        <w:rPr>
          <w:rFonts w:eastAsia="Times New Roman" w:cs="Times New Roman"/>
          <w:b/>
          <w:sz w:val="44"/>
          <w:szCs w:val="24"/>
          <w:lang w:val="en-US"/>
        </w:rPr>
        <w:t>202</w:t>
      </w:r>
      <w:r w:rsidR="006163BD">
        <w:rPr>
          <w:rFonts w:eastAsia="Times New Roman" w:cs="Times New Roman"/>
          <w:b/>
          <w:sz w:val="44"/>
          <w:szCs w:val="24"/>
          <w:lang w:val="en-US"/>
        </w:rPr>
        <w:t>1-22</w:t>
      </w:r>
    </w:p>
    <w:p w14:paraId="4E3893FC" w14:textId="77777777" w:rsidR="001D0BF9" w:rsidRPr="00244869" w:rsidRDefault="001D0BF9" w:rsidP="00BD44A5">
      <w:pPr>
        <w:spacing w:after="0" w:line="240" w:lineRule="auto"/>
        <w:rPr>
          <w:rFonts w:ascii="Arial" w:eastAsia="Times New Roman" w:hAnsi="Arial" w:cs="Times New Roman"/>
          <w:sz w:val="20"/>
          <w:szCs w:val="24"/>
          <w:lang w:val="en-US"/>
        </w:rPr>
      </w:pPr>
    </w:p>
    <w:tbl>
      <w:tblPr>
        <w:tblStyle w:val="TableGrid"/>
        <w:tblW w:w="21535" w:type="dxa"/>
        <w:tblLayout w:type="fixed"/>
        <w:tblLook w:val="04A0" w:firstRow="1" w:lastRow="0" w:firstColumn="1" w:lastColumn="0" w:noHBand="0" w:noVBand="1"/>
      </w:tblPr>
      <w:tblGrid>
        <w:gridCol w:w="557"/>
        <w:gridCol w:w="1982"/>
        <w:gridCol w:w="2134"/>
        <w:gridCol w:w="4463"/>
        <w:gridCol w:w="2552"/>
        <w:gridCol w:w="1894"/>
        <w:gridCol w:w="1559"/>
        <w:gridCol w:w="3836"/>
        <w:gridCol w:w="2552"/>
        <w:gridCol w:w="6"/>
      </w:tblGrid>
      <w:tr w:rsidR="00693586" w:rsidRPr="00244869" w14:paraId="5B6BBF63" w14:textId="77777777" w:rsidTr="006A584C">
        <w:tc>
          <w:tcPr>
            <w:tcW w:w="21535" w:type="dxa"/>
            <w:gridSpan w:val="10"/>
            <w:shd w:val="clear" w:color="auto" w:fill="7030A0"/>
          </w:tcPr>
          <w:p w14:paraId="6B920236" w14:textId="77777777" w:rsidR="00693586" w:rsidRPr="00244869" w:rsidRDefault="00634042" w:rsidP="00BD44A5">
            <w:pPr>
              <w:rPr>
                <w:rFonts w:ascii="Arial" w:eastAsia="Times New Roman" w:hAnsi="Arial" w:cs="Times New Roman"/>
                <w:sz w:val="20"/>
                <w:szCs w:val="24"/>
                <w:lang w:val="en-US"/>
              </w:rPr>
            </w:pPr>
            <w:r w:rsidRPr="00244869">
              <w:rPr>
                <w:rFonts w:cs="Arial"/>
                <w:b/>
                <w:color w:val="FFFFFF" w:themeColor="background1"/>
                <w:sz w:val="28"/>
              </w:rPr>
              <w:t xml:space="preserve">1. </w:t>
            </w:r>
            <w:r w:rsidR="00693586" w:rsidRPr="00244869">
              <w:rPr>
                <w:rFonts w:cs="Arial"/>
                <w:b/>
                <w:color w:val="FFFFFF" w:themeColor="background1"/>
                <w:sz w:val="28"/>
              </w:rPr>
              <w:t>Empowerment: Individuals will be asked what they want as the outcomes from the safeguarding process and these outcomes will directly inform what happens wherever possible.</w:t>
            </w:r>
          </w:p>
        </w:tc>
      </w:tr>
      <w:tr w:rsidR="006A584C" w:rsidRPr="00244869" w14:paraId="0CF09C43" w14:textId="77777777" w:rsidTr="006A584C">
        <w:trPr>
          <w:gridAfter w:val="1"/>
          <w:wAfter w:w="6" w:type="dxa"/>
          <w:trHeight w:val="390"/>
        </w:trPr>
        <w:tc>
          <w:tcPr>
            <w:tcW w:w="557" w:type="dxa"/>
            <w:shd w:val="clear" w:color="auto" w:fill="D9D9D9" w:themeFill="background1" w:themeFillShade="D9"/>
          </w:tcPr>
          <w:p w14:paraId="4F9A16D9" w14:textId="77777777" w:rsidR="006A584C" w:rsidRPr="00244869" w:rsidRDefault="006A584C" w:rsidP="001D0BF9">
            <w:pPr>
              <w:rPr>
                <w:rFonts w:eastAsia="Times New Roman" w:cs="Times New Roman"/>
                <w:szCs w:val="24"/>
                <w:lang w:val="en-US"/>
              </w:rPr>
            </w:pPr>
          </w:p>
        </w:tc>
        <w:tc>
          <w:tcPr>
            <w:tcW w:w="1982" w:type="dxa"/>
            <w:shd w:val="clear" w:color="auto" w:fill="D9D9D9" w:themeFill="background1" w:themeFillShade="D9"/>
          </w:tcPr>
          <w:p w14:paraId="656B7386" w14:textId="77777777" w:rsidR="006A584C" w:rsidRPr="00244869" w:rsidRDefault="006A584C" w:rsidP="00184F24">
            <w:pPr>
              <w:ind w:left="360"/>
              <w:contextualSpacing/>
              <w:rPr>
                <w:rFonts w:eastAsia="Times New Roman" w:cs="Arial"/>
                <w:szCs w:val="24"/>
                <w:lang w:val="en-US" w:eastAsia="en-GB"/>
              </w:rPr>
            </w:pPr>
            <w:r w:rsidRPr="00244869">
              <w:rPr>
                <w:rFonts w:eastAsia="Times New Roman" w:cs="Times New Roman"/>
                <w:b/>
                <w:sz w:val="24"/>
                <w:szCs w:val="24"/>
                <w:lang w:val="en-US"/>
              </w:rPr>
              <w:t>Rationale</w:t>
            </w:r>
          </w:p>
        </w:tc>
        <w:tc>
          <w:tcPr>
            <w:tcW w:w="2134" w:type="dxa"/>
            <w:shd w:val="clear" w:color="auto" w:fill="D9D9D9" w:themeFill="background1" w:themeFillShade="D9"/>
          </w:tcPr>
          <w:p w14:paraId="663BBCB6" w14:textId="77777777" w:rsidR="006A584C" w:rsidRPr="00244869" w:rsidRDefault="006A584C" w:rsidP="001D0BF9">
            <w:pPr>
              <w:rPr>
                <w:rFonts w:eastAsia="Times New Roman" w:cs="Times New Roman"/>
                <w:szCs w:val="24"/>
                <w:lang w:val="en-US"/>
              </w:rPr>
            </w:pPr>
            <w:r w:rsidRPr="00244869">
              <w:rPr>
                <w:rFonts w:eastAsia="Times New Roman" w:cs="Times New Roman"/>
                <w:b/>
                <w:sz w:val="24"/>
                <w:szCs w:val="24"/>
                <w:lang w:val="en-US"/>
              </w:rPr>
              <w:t>Outcome</w:t>
            </w:r>
          </w:p>
        </w:tc>
        <w:tc>
          <w:tcPr>
            <w:tcW w:w="4463" w:type="dxa"/>
            <w:shd w:val="clear" w:color="auto" w:fill="D9D9D9" w:themeFill="background1" w:themeFillShade="D9"/>
          </w:tcPr>
          <w:p w14:paraId="1CC37493" w14:textId="77777777" w:rsidR="006A584C" w:rsidRPr="00244869" w:rsidRDefault="006A584C" w:rsidP="00184F24">
            <w:pPr>
              <w:ind w:left="360"/>
              <w:contextualSpacing/>
              <w:rPr>
                <w:rFonts w:eastAsia="Times New Roman" w:cs="Arial"/>
                <w:szCs w:val="24"/>
                <w:lang w:val="en-US" w:eastAsia="en-GB"/>
              </w:rPr>
            </w:pPr>
            <w:r w:rsidRPr="00244869">
              <w:rPr>
                <w:rFonts w:eastAsia="Times New Roman" w:cs="Times New Roman"/>
                <w:b/>
                <w:sz w:val="24"/>
                <w:szCs w:val="24"/>
                <w:lang w:val="en-US"/>
              </w:rPr>
              <w:t>Action(s)</w:t>
            </w:r>
          </w:p>
        </w:tc>
        <w:tc>
          <w:tcPr>
            <w:tcW w:w="2552" w:type="dxa"/>
            <w:shd w:val="clear" w:color="auto" w:fill="D9D9D9" w:themeFill="background1" w:themeFillShade="D9"/>
          </w:tcPr>
          <w:p w14:paraId="115BF8CE" w14:textId="77777777" w:rsidR="006A584C" w:rsidRPr="00244869" w:rsidRDefault="006A584C" w:rsidP="00184F24">
            <w:pPr>
              <w:pStyle w:val="ListParagraph"/>
              <w:ind w:left="360"/>
              <w:rPr>
                <w:rFonts w:eastAsia="Times New Roman" w:cs="Times New Roman"/>
                <w:szCs w:val="24"/>
                <w:lang w:val="en-US"/>
              </w:rPr>
            </w:pPr>
            <w:r w:rsidRPr="00244869">
              <w:rPr>
                <w:rFonts w:eastAsia="Times New Roman" w:cs="Times New Roman"/>
                <w:b/>
                <w:sz w:val="24"/>
                <w:szCs w:val="24"/>
                <w:lang w:val="en-US"/>
              </w:rPr>
              <w:t>Lead Officer or Group</w:t>
            </w:r>
          </w:p>
        </w:tc>
        <w:tc>
          <w:tcPr>
            <w:tcW w:w="1894" w:type="dxa"/>
            <w:shd w:val="clear" w:color="auto" w:fill="D9D9D9" w:themeFill="background1" w:themeFillShade="D9"/>
          </w:tcPr>
          <w:p w14:paraId="1064C2AB" w14:textId="77777777" w:rsidR="006A584C" w:rsidRPr="00244869" w:rsidRDefault="006A584C" w:rsidP="00184F24">
            <w:pPr>
              <w:rPr>
                <w:rFonts w:eastAsia="Times New Roman" w:cs="Times New Roman"/>
                <w:b/>
                <w:sz w:val="24"/>
                <w:szCs w:val="24"/>
                <w:lang w:val="en-US"/>
              </w:rPr>
            </w:pPr>
            <w:r w:rsidRPr="00244869">
              <w:rPr>
                <w:rFonts w:eastAsia="Times New Roman" w:cs="Times New Roman"/>
                <w:b/>
                <w:sz w:val="24"/>
                <w:szCs w:val="24"/>
                <w:lang w:val="en-US"/>
              </w:rPr>
              <w:t>Timescale/</w:t>
            </w:r>
          </w:p>
          <w:p w14:paraId="048CC6B5" w14:textId="77777777" w:rsidR="006A584C" w:rsidRPr="00244869" w:rsidRDefault="006A584C" w:rsidP="00184F24">
            <w:pPr>
              <w:pStyle w:val="ListParagraph"/>
              <w:ind w:left="360"/>
              <w:rPr>
                <w:rFonts w:eastAsia="Times New Roman" w:cs="Times New Roman"/>
                <w:szCs w:val="24"/>
                <w:lang w:val="en-US"/>
              </w:rPr>
            </w:pPr>
            <w:r w:rsidRPr="00244869">
              <w:rPr>
                <w:rFonts w:eastAsia="Times New Roman" w:cs="Times New Roman"/>
                <w:b/>
                <w:sz w:val="24"/>
                <w:szCs w:val="24"/>
                <w:lang w:val="en-US"/>
              </w:rPr>
              <w:t>Review Date</w:t>
            </w:r>
          </w:p>
        </w:tc>
        <w:tc>
          <w:tcPr>
            <w:tcW w:w="1559" w:type="dxa"/>
            <w:shd w:val="clear" w:color="auto" w:fill="D9D9D9" w:themeFill="background1" w:themeFillShade="D9"/>
          </w:tcPr>
          <w:p w14:paraId="1D04E110" w14:textId="77777777" w:rsidR="006A584C" w:rsidRPr="00244869" w:rsidRDefault="006A584C" w:rsidP="001D0BF9">
            <w:pPr>
              <w:rPr>
                <w:rFonts w:eastAsia="Times New Roman" w:cs="Times New Roman"/>
                <w:szCs w:val="24"/>
                <w:lang w:val="en-US"/>
              </w:rPr>
            </w:pPr>
            <w:r w:rsidRPr="00244869">
              <w:rPr>
                <w:rFonts w:eastAsia="Times New Roman" w:cs="Times New Roman"/>
                <w:b/>
                <w:sz w:val="24"/>
                <w:szCs w:val="24"/>
                <w:lang w:val="en-US"/>
              </w:rPr>
              <w:t>Status</w:t>
            </w:r>
          </w:p>
        </w:tc>
        <w:tc>
          <w:tcPr>
            <w:tcW w:w="3836" w:type="dxa"/>
            <w:shd w:val="clear" w:color="auto" w:fill="D9D9D9" w:themeFill="background1" w:themeFillShade="D9"/>
          </w:tcPr>
          <w:p w14:paraId="5F3AF4EF" w14:textId="77777777" w:rsidR="006A584C" w:rsidRPr="00244869" w:rsidRDefault="006A584C" w:rsidP="001D0BF9">
            <w:pPr>
              <w:rPr>
                <w:rFonts w:eastAsia="Times New Roman" w:cs="Times New Roman"/>
                <w:szCs w:val="24"/>
                <w:lang w:val="en-US"/>
              </w:rPr>
            </w:pPr>
            <w:r w:rsidRPr="00244869">
              <w:rPr>
                <w:rFonts w:eastAsia="Times New Roman" w:cs="Times New Roman"/>
                <w:b/>
                <w:sz w:val="24"/>
                <w:szCs w:val="24"/>
                <w:lang w:val="en-US"/>
              </w:rPr>
              <w:t>Progress</w:t>
            </w:r>
          </w:p>
        </w:tc>
        <w:tc>
          <w:tcPr>
            <w:tcW w:w="2552" w:type="dxa"/>
            <w:shd w:val="clear" w:color="auto" w:fill="D9D9D9" w:themeFill="background1" w:themeFillShade="D9"/>
          </w:tcPr>
          <w:p w14:paraId="73D351A8" w14:textId="77777777" w:rsidR="006A584C" w:rsidRPr="00244869" w:rsidRDefault="006A584C" w:rsidP="001D0BF9">
            <w:pPr>
              <w:rPr>
                <w:rFonts w:ascii="Arial" w:eastAsia="Times New Roman" w:hAnsi="Arial" w:cs="Times New Roman"/>
                <w:sz w:val="20"/>
                <w:szCs w:val="24"/>
                <w:lang w:val="en-US"/>
              </w:rPr>
            </w:pPr>
            <w:r w:rsidRPr="00244869">
              <w:rPr>
                <w:rFonts w:eastAsia="Times New Roman" w:cs="Times New Roman"/>
                <w:b/>
                <w:sz w:val="24"/>
                <w:szCs w:val="24"/>
                <w:lang w:val="en-US"/>
              </w:rPr>
              <w:t>Evidence of Achievement</w:t>
            </w:r>
          </w:p>
        </w:tc>
      </w:tr>
      <w:tr w:rsidR="006A584C" w:rsidRPr="00244869" w14:paraId="1EFB295B" w14:textId="77777777" w:rsidTr="006A584C">
        <w:trPr>
          <w:gridAfter w:val="1"/>
          <w:wAfter w:w="6" w:type="dxa"/>
          <w:trHeight w:val="390"/>
        </w:trPr>
        <w:tc>
          <w:tcPr>
            <w:tcW w:w="557" w:type="dxa"/>
            <w:vMerge w:val="restart"/>
          </w:tcPr>
          <w:p w14:paraId="05A75E21" w14:textId="77777777" w:rsidR="006A584C" w:rsidRPr="00244869" w:rsidRDefault="006A584C" w:rsidP="001D0BF9">
            <w:pPr>
              <w:rPr>
                <w:rFonts w:eastAsia="Times New Roman" w:cs="Times New Roman"/>
                <w:szCs w:val="24"/>
                <w:lang w:val="en-US"/>
              </w:rPr>
            </w:pPr>
            <w:r w:rsidRPr="00244869">
              <w:rPr>
                <w:rFonts w:eastAsia="Times New Roman" w:cs="Times New Roman"/>
                <w:szCs w:val="24"/>
                <w:lang w:val="en-US"/>
              </w:rPr>
              <w:t>1.1</w:t>
            </w:r>
          </w:p>
        </w:tc>
        <w:tc>
          <w:tcPr>
            <w:tcW w:w="1982" w:type="dxa"/>
            <w:vMerge w:val="restart"/>
          </w:tcPr>
          <w:p w14:paraId="00D2DCC7" w14:textId="77777777" w:rsidR="006A584C" w:rsidRPr="00244869" w:rsidRDefault="006A584C" w:rsidP="00B30F97">
            <w:pPr>
              <w:numPr>
                <w:ilvl w:val="0"/>
                <w:numId w:val="2"/>
              </w:numPr>
              <w:contextualSpacing/>
              <w:rPr>
                <w:rFonts w:eastAsia="Times New Roman" w:cs="Arial"/>
                <w:szCs w:val="24"/>
                <w:lang w:val="en-US" w:eastAsia="en-GB"/>
              </w:rPr>
            </w:pPr>
            <w:r w:rsidRPr="00244869">
              <w:rPr>
                <w:rFonts w:eastAsia="Times New Roman" w:cs="Arial"/>
                <w:szCs w:val="24"/>
                <w:lang w:val="en-US" w:eastAsia="en-GB"/>
              </w:rPr>
              <w:t>Care Act 2014</w:t>
            </w:r>
          </w:p>
          <w:p w14:paraId="7FCEFF20" w14:textId="77777777" w:rsidR="006A584C" w:rsidRPr="00900C18" w:rsidRDefault="008A7468" w:rsidP="00B30F97">
            <w:pPr>
              <w:pStyle w:val="ListParagraph"/>
              <w:numPr>
                <w:ilvl w:val="0"/>
                <w:numId w:val="2"/>
              </w:numPr>
              <w:rPr>
                <w:rStyle w:val="Hyperlink"/>
                <w:rFonts w:eastAsia="Times New Roman" w:cs="Times New Roman"/>
                <w:color w:val="auto"/>
                <w:szCs w:val="24"/>
                <w:u w:val="none"/>
                <w:lang w:val="en-US"/>
              </w:rPr>
            </w:pPr>
            <w:hyperlink r:id="rId9" w:history="1">
              <w:r w:rsidR="006A584C" w:rsidRPr="0095663C">
                <w:rPr>
                  <w:rStyle w:val="Hyperlink"/>
                  <w:rFonts w:eastAsia="Times New Roman" w:cs="Arial"/>
                  <w:szCs w:val="24"/>
                  <w:lang w:val="en-US" w:eastAsia="en-GB"/>
                </w:rPr>
                <w:t>Making Safeguarding Personal Toolkit 2020</w:t>
              </w:r>
            </w:hyperlink>
          </w:p>
          <w:p w14:paraId="346C6807" w14:textId="5AE2D203" w:rsidR="00900C18" w:rsidRPr="00B30F97" w:rsidRDefault="00900C18" w:rsidP="00B30F97">
            <w:pPr>
              <w:pStyle w:val="ListParagraph"/>
              <w:numPr>
                <w:ilvl w:val="0"/>
                <w:numId w:val="2"/>
              </w:numPr>
              <w:rPr>
                <w:rFonts w:eastAsia="Times New Roman" w:cs="Times New Roman"/>
                <w:szCs w:val="24"/>
                <w:lang w:val="en-US"/>
              </w:rPr>
            </w:pPr>
            <w:r>
              <w:rPr>
                <w:rStyle w:val="Hyperlink"/>
                <w:rFonts w:cs="Arial"/>
                <w:color w:val="auto"/>
                <w:u w:val="none"/>
                <w:lang w:eastAsia="en-GB"/>
              </w:rPr>
              <w:t>2020-21 Mid-Year Performance Information</w:t>
            </w:r>
          </w:p>
        </w:tc>
        <w:tc>
          <w:tcPr>
            <w:tcW w:w="2134" w:type="dxa"/>
            <w:vMerge w:val="restart"/>
          </w:tcPr>
          <w:p w14:paraId="3DDFB50D" w14:textId="6991ADC8" w:rsidR="006A584C" w:rsidRPr="00244869" w:rsidRDefault="006A584C" w:rsidP="00B30F97">
            <w:pPr>
              <w:rPr>
                <w:rFonts w:eastAsia="Times New Roman" w:cs="Times New Roman"/>
                <w:szCs w:val="24"/>
                <w:lang w:val="en-US"/>
              </w:rPr>
            </w:pPr>
            <w:r w:rsidRPr="00244869">
              <w:rPr>
                <w:rFonts w:eastAsia="Times New Roman" w:cs="Times New Roman"/>
                <w:szCs w:val="24"/>
                <w:lang w:val="en-US"/>
              </w:rPr>
              <w:t xml:space="preserve">People at risk of harm (or their representatives) </w:t>
            </w:r>
            <w:r>
              <w:rPr>
                <w:rFonts w:eastAsia="Times New Roman" w:cs="Times New Roman"/>
                <w:szCs w:val="24"/>
                <w:lang w:val="en-US"/>
              </w:rPr>
              <w:t>are</w:t>
            </w:r>
            <w:r w:rsidRPr="00244869">
              <w:rPr>
                <w:rFonts w:eastAsia="Times New Roman" w:cs="Times New Roman"/>
                <w:szCs w:val="24"/>
                <w:lang w:val="en-US"/>
              </w:rPr>
              <w:t xml:space="preserve"> </w:t>
            </w:r>
            <w:r w:rsidR="009E7B3B">
              <w:rPr>
                <w:rFonts w:eastAsia="Times New Roman" w:cs="Times New Roman"/>
                <w:b/>
                <w:szCs w:val="24"/>
                <w:lang w:val="en-US"/>
              </w:rPr>
              <w:t xml:space="preserve">asked what they want to happen as a result of a safeguarding </w:t>
            </w:r>
            <w:proofErr w:type="gramStart"/>
            <w:r w:rsidR="009E7B3B">
              <w:rPr>
                <w:rFonts w:eastAsia="Times New Roman" w:cs="Times New Roman"/>
                <w:b/>
                <w:szCs w:val="24"/>
                <w:lang w:val="en-US"/>
              </w:rPr>
              <w:t>adults</w:t>
            </w:r>
            <w:proofErr w:type="gramEnd"/>
            <w:r w:rsidR="009E7B3B">
              <w:rPr>
                <w:rFonts w:eastAsia="Times New Roman" w:cs="Times New Roman"/>
                <w:b/>
                <w:szCs w:val="24"/>
                <w:lang w:val="en-US"/>
              </w:rPr>
              <w:t xml:space="preserve"> concern</w:t>
            </w:r>
            <w:r w:rsidR="009E7B3B">
              <w:rPr>
                <w:rFonts w:eastAsia="Times New Roman" w:cs="Times New Roman"/>
                <w:bCs/>
                <w:szCs w:val="24"/>
                <w:lang w:val="en-US"/>
              </w:rPr>
              <w:t xml:space="preserve"> and these views inform the Section 42 enquiry. </w:t>
            </w:r>
            <w:r>
              <w:rPr>
                <w:rFonts w:eastAsia="Times New Roman" w:cs="Times New Roman"/>
                <w:szCs w:val="24"/>
                <w:lang w:val="en-US"/>
              </w:rPr>
              <w:t xml:space="preserve"> </w:t>
            </w:r>
          </w:p>
        </w:tc>
        <w:tc>
          <w:tcPr>
            <w:tcW w:w="4463" w:type="dxa"/>
            <w:vMerge w:val="restart"/>
          </w:tcPr>
          <w:p w14:paraId="0946A832" w14:textId="1C9F1545" w:rsidR="006A584C" w:rsidRDefault="006A584C" w:rsidP="00FD73EF">
            <w:pPr>
              <w:pStyle w:val="ListParagraph"/>
              <w:numPr>
                <w:ilvl w:val="0"/>
                <w:numId w:val="15"/>
              </w:numPr>
              <w:ind w:left="315" w:hanging="283"/>
              <w:rPr>
                <w:rFonts w:eastAsia="Times New Roman" w:cs="Arial"/>
                <w:szCs w:val="24"/>
                <w:lang w:val="en-US" w:eastAsia="en-GB"/>
              </w:rPr>
            </w:pPr>
            <w:r w:rsidRPr="00BA7789">
              <w:rPr>
                <w:rFonts w:eastAsia="Times New Roman" w:cs="Arial"/>
                <w:szCs w:val="24"/>
                <w:lang w:val="en-US" w:eastAsia="en-GB"/>
              </w:rPr>
              <w:t xml:space="preserve">NSAB to </w:t>
            </w:r>
            <w:r>
              <w:rPr>
                <w:rFonts w:eastAsia="Times New Roman" w:cs="Arial"/>
                <w:szCs w:val="24"/>
                <w:lang w:val="en-US" w:eastAsia="en-GB"/>
              </w:rPr>
              <w:t>receive a twice-yearly report from the Improving Practice Committee on the Making Safeguarding Personal (MSP) Scorecard</w:t>
            </w:r>
          </w:p>
          <w:p w14:paraId="7A358699" w14:textId="6E88E5F9" w:rsidR="006A584C" w:rsidRDefault="009E7B3B" w:rsidP="00253D11">
            <w:pPr>
              <w:pStyle w:val="ListParagraph"/>
              <w:numPr>
                <w:ilvl w:val="0"/>
                <w:numId w:val="15"/>
              </w:numPr>
              <w:ind w:left="315" w:hanging="283"/>
              <w:rPr>
                <w:rFonts w:eastAsia="Times New Roman" w:cs="Arial"/>
                <w:szCs w:val="24"/>
                <w:lang w:val="en-US" w:eastAsia="en-GB"/>
              </w:rPr>
            </w:pPr>
            <w:r>
              <w:rPr>
                <w:rFonts w:eastAsia="Times New Roman" w:cs="Arial"/>
                <w:szCs w:val="24"/>
                <w:lang w:val="en-US" w:eastAsia="en-GB"/>
              </w:rPr>
              <w:t>Target support and awareness raising with referrers about the importance of seeking views of the adult at risk or their representative.</w:t>
            </w:r>
          </w:p>
          <w:p w14:paraId="635003B6" w14:textId="6EA85800" w:rsidR="006A584C" w:rsidRPr="00A56DD0" w:rsidRDefault="00A56DD0" w:rsidP="00A56DD0">
            <w:pPr>
              <w:pStyle w:val="ListParagraph"/>
              <w:numPr>
                <w:ilvl w:val="0"/>
                <w:numId w:val="15"/>
              </w:numPr>
              <w:ind w:left="315" w:hanging="283"/>
              <w:rPr>
                <w:rFonts w:eastAsia="Times New Roman" w:cs="Arial"/>
                <w:szCs w:val="24"/>
                <w:lang w:val="en-US" w:eastAsia="en-GB"/>
              </w:rPr>
            </w:pPr>
            <w:r>
              <w:rPr>
                <w:rFonts w:eastAsia="Times New Roman" w:cs="Arial"/>
                <w:szCs w:val="24"/>
                <w:lang w:val="en-US" w:eastAsia="en-GB"/>
              </w:rPr>
              <w:t xml:space="preserve">Multi-agency audit of referral forms to ensure essential MSP information is being included. </w:t>
            </w:r>
          </w:p>
        </w:tc>
        <w:tc>
          <w:tcPr>
            <w:tcW w:w="2552" w:type="dxa"/>
            <w:vMerge w:val="restart"/>
          </w:tcPr>
          <w:p w14:paraId="664DDF34" w14:textId="6D4E6765" w:rsidR="006A584C" w:rsidRPr="00721DC4" w:rsidRDefault="006A584C" w:rsidP="00F62EDE">
            <w:pPr>
              <w:rPr>
                <w:rFonts w:eastAsia="Times New Roman" w:cs="Times New Roman"/>
                <w:szCs w:val="24"/>
                <w:lang w:val="en-US"/>
              </w:rPr>
            </w:pPr>
            <w:r w:rsidRPr="00721DC4">
              <w:rPr>
                <w:rFonts w:eastAsia="Times New Roman" w:cs="Times New Roman"/>
                <w:szCs w:val="24"/>
                <w:lang w:val="en-US"/>
              </w:rPr>
              <w:t>Improving Practice Committee</w:t>
            </w:r>
          </w:p>
          <w:p w14:paraId="4A637147" w14:textId="7E12CC8F" w:rsidR="006A584C" w:rsidRPr="00721DC4" w:rsidRDefault="006A584C" w:rsidP="00F62EDE">
            <w:pPr>
              <w:rPr>
                <w:rFonts w:eastAsia="Times New Roman" w:cs="Times New Roman"/>
                <w:i/>
                <w:szCs w:val="24"/>
                <w:lang w:val="en-US"/>
              </w:rPr>
            </w:pPr>
            <w:r w:rsidRPr="00721DC4">
              <w:rPr>
                <w:rFonts w:eastAsia="Times New Roman" w:cs="Times New Roman"/>
                <w:i/>
                <w:szCs w:val="24"/>
                <w:lang w:val="en-US"/>
              </w:rPr>
              <w:t>(NSAB Lead)</w:t>
            </w:r>
          </w:p>
          <w:p w14:paraId="742B47C0" w14:textId="77777777" w:rsidR="006A584C" w:rsidRPr="00721DC4" w:rsidRDefault="006A584C" w:rsidP="00F62EDE">
            <w:pPr>
              <w:rPr>
                <w:rFonts w:eastAsia="Times New Roman" w:cs="Times New Roman"/>
                <w:szCs w:val="24"/>
                <w:lang w:val="en-US"/>
              </w:rPr>
            </w:pPr>
          </w:p>
          <w:p w14:paraId="0F496B36" w14:textId="1DFFAA0C" w:rsidR="006A584C" w:rsidRPr="00721DC4" w:rsidRDefault="006A584C" w:rsidP="00F62EDE">
            <w:pPr>
              <w:rPr>
                <w:rFonts w:eastAsia="Times New Roman" w:cs="Times New Roman"/>
                <w:szCs w:val="24"/>
                <w:lang w:val="en-US"/>
              </w:rPr>
            </w:pPr>
            <w:r w:rsidRPr="00721DC4">
              <w:rPr>
                <w:rFonts w:eastAsia="Times New Roman" w:cs="Times New Roman"/>
                <w:szCs w:val="24"/>
                <w:lang w:val="en-US"/>
              </w:rPr>
              <w:t>NSAB Coordinator</w:t>
            </w:r>
          </w:p>
          <w:p w14:paraId="5CC284BA" w14:textId="12C45DDD" w:rsidR="006A584C" w:rsidRPr="00721DC4" w:rsidRDefault="006A584C" w:rsidP="00F62EDE">
            <w:pPr>
              <w:rPr>
                <w:rFonts w:eastAsia="Times New Roman" w:cs="Times New Roman"/>
                <w:i/>
                <w:szCs w:val="24"/>
                <w:lang w:val="en-US"/>
              </w:rPr>
            </w:pPr>
            <w:r w:rsidRPr="00721DC4">
              <w:rPr>
                <w:rFonts w:eastAsia="Times New Roman" w:cs="Times New Roman"/>
                <w:i/>
                <w:szCs w:val="24"/>
                <w:lang w:val="en-US"/>
              </w:rPr>
              <w:t>(NSAB Lead)</w:t>
            </w:r>
          </w:p>
          <w:p w14:paraId="01788E0E" w14:textId="77777777" w:rsidR="006A584C" w:rsidRPr="00721DC4" w:rsidRDefault="006A584C" w:rsidP="00F62EDE">
            <w:pPr>
              <w:rPr>
                <w:rFonts w:eastAsia="Times New Roman" w:cs="Times New Roman"/>
                <w:szCs w:val="24"/>
                <w:lang w:val="en-US"/>
              </w:rPr>
            </w:pPr>
          </w:p>
          <w:p w14:paraId="78E3A596" w14:textId="77777777" w:rsidR="006A584C" w:rsidRDefault="006A584C" w:rsidP="009E7B3B">
            <w:pPr>
              <w:rPr>
                <w:rFonts w:eastAsia="Times New Roman" w:cs="Times New Roman"/>
                <w:szCs w:val="24"/>
                <w:lang w:val="en-US"/>
              </w:rPr>
            </w:pPr>
          </w:p>
          <w:p w14:paraId="6C2ADD8B" w14:textId="49A21748" w:rsidR="00900C18" w:rsidRDefault="00A56DD0" w:rsidP="009E7B3B">
            <w:pPr>
              <w:rPr>
                <w:rFonts w:eastAsia="Times New Roman" w:cs="Times New Roman"/>
                <w:szCs w:val="24"/>
                <w:lang w:val="en-US"/>
              </w:rPr>
            </w:pPr>
            <w:r>
              <w:rPr>
                <w:rFonts w:eastAsia="Times New Roman" w:cs="Times New Roman"/>
                <w:szCs w:val="24"/>
                <w:lang w:val="en-US"/>
              </w:rPr>
              <w:t>Multi-agency audit group</w:t>
            </w:r>
          </w:p>
          <w:p w14:paraId="4381FB72" w14:textId="77777777" w:rsidR="00900C18" w:rsidRPr="00721DC4" w:rsidRDefault="00900C18" w:rsidP="00900C18">
            <w:pPr>
              <w:rPr>
                <w:rFonts w:eastAsia="Times New Roman" w:cs="Times New Roman"/>
                <w:i/>
                <w:szCs w:val="24"/>
                <w:lang w:val="en-US"/>
              </w:rPr>
            </w:pPr>
            <w:r w:rsidRPr="00721DC4">
              <w:rPr>
                <w:rFonts w:eastAsia="Times New Roman" w:cs="Times New Roman"/>
                <w:i/>
                <w:szCs w:val="24"/>
                <w:lang w:val="en-US"/>
              </w:rPr>
              <w:t>(NSAB Lead)</w:t>
            </w:r>
          </w:p>
          <w:p w14:paraId="7BA8688F" w14:textId="03B259C7" w:rsidR="00900C18" w:rsidRPr="00721DC4" w:rsidRDefault="00900C18" w:rsidP="009E7B3B">
            <w:pPr>
              <w:rPr>
                <w:rFonts w:eastAsia="Times New Roman" w:cs="Times New Roman"/>
                <w:szCs w:val="24"/>
                <w:lang w:val="en-US"/>
              </w:rPr>
            </w:pPr>
          </w:p>
        </w:tc>
        <w:tc>
          <w:tcPr>
            <w:tcW w:w="1894" w:type="dxa"/>
            <w:vMerge w:val="restart"/>
          </w:tcPr>
          <w:p w14:paraId="06C021C6" w14:textId="6D7EA899" w:rsidR="006A584C" w:rsidRPr="00721DC4" w:rsidRDefault="006A584C" w:rsidP="00F62EDE">
            <w:pPr>
              <w:rPr>
                <w:rFonts w:eastAsia="Times New Roman" w:cs="Times New Roman"/>
                <w:szCs w:val="24"/>
                <w:lang w:val="en-US"/>
              </w:rPr>
            </w:pPr>
            <w:r w:rsidRPr="00721DC4">
              <w:rPr>
                <w:rFonts w:eastAsia="Times New Roman" w:cs="Times New Roman"/>
                <w:szCs w:val="24"/>
                <w:lang w:val="en-US"/>
              </w:rPr>
              <w:t>Sep 202</w:t>
            </w:r>
            <w:r w:rsidR="00900C18">
              <w:rPr>
                <w:rFonts w:eastAsia="Times New Roman" w:cs="Times New Roman"/>
                <w:szCs w:val="24"/>
                <w:lang w:val="en-US"/>
              </w:rPr>
              <w:t>1</w:t>
            </w:r>
          </w:p>
          <w:p w14:paraId="3CEC3926" w14:textId="1EA6745B" w:rsidR="006A584C" w:rsidRPr="00721DC4" w:rsidRDefault="006A584C" w:rsidP="00F62EDE">
            <w:pPr>
              <w:rPr>
                <w:rFonts w:eastAsia="Times New Roman" w:cs="Times New Roman"/>
                <w:szCs w:val="24"/>
                <w:lang w:val="en-US"/>
              </w:rPr>
            </w:pPr>
            <w:r w:rsidRPr="00721DC4">
              <w:rPr>
                <w:rFonts w:eastAsia="Times New Roman" w:cs="Times New Roman"/>
                <w:szCs w:val="24"/>
                <w:lang w:val="en-US"/>
              </w:rPr>
              <w:t>Jan 202</w:t>
            </w:r>
            <w:r w:rsidR="00900C18">
              <w:rPr>
                <w:rFonts w:eastAsia="Times New Roman" w:cs="Times New Roman"/>
                <w:szCs w:val="24"/>
                <w:lang w:val="en-US"/>
              </w:rPr>
              <w:t>2</w:t>
            </w:r>
          </w:p>
          <w:p w14:paraId="5E504DE8" w14:textId="77777777" w:rsidR="006A584C" w:rsidRPr="00721DC4" w:rsidRDefault="006A584C" w:rsidP="00F62EDE">
            <w:pPr>
              <w:rPr>
                <w:rFonts w:eastAsia="Times New Roman" w:cs="Times New Roman"/>
                <w:szCs w:val="24"/>
                <w:lang w:val="en-US"/>
              </w:rPr>
            </w:pPr>
          </w:p>
          <w:p w14:paraId="394A5F74" w14:textId="77777777" w:rsidR="006A584C" w:rsidRPr="00721DC4" w:rsidRDefault="006A584C" w:rsidP="00F62EDE">
            <w:pPr>
              <w:rPr>
                <w:rFonts w:eastAsia="Times New Roman" w:cs="Times New Roman"/>
                <w:szCs w:val="24"/>
                <w:lang w:val="en-US"/>
              </w:rPr>
            </w:pPr>
          </w:p>
          <w:p w14:paraId="2E360DEA" w14:textId="435253B2" w:rsidR="006A584C" w:rsidRDefault="006A584C" w:rsidP="00F62EDE">
            <w:pPr>
              <w:rPr>
                <w:rFonts w:eastAsia="Times New Roman" w:cs="Times New Roman"/>
                <w:szCs w:val="24"/>
                <w:lang w:val="en-US"/>
              </w:rPr>
            </w:pPr>
            <w:r w:rsidRPr="00721DC4">
              <w:rPr>
                <w:rFonts w:eastAsia="Times New Roman" w:cs="Times New Roman"/>
                <w:szCs w:val="24"/>
                <w:lang w:val="en-US"/>
              </w:rPr>
              <w:t>Sep 202</w:t>
            </w:r>
            <w:r w:rsidR="00900C18">
              <w:rPr>
                <w:rFonts w:eastAsia="Times New Roman" w:cs="Times New Roman"/>
                <w:szCs w:val="24"/>
                <w:lang w:val="en-US"/>
              </w:rPr>
              <w:t>1</w:t>
            </w:r>
          </w:p>
          <w:p w14:paraId="48619933" w14:textId="633F0295" w:rsidR="00900C18" w:rsidRDefault="00900C18" w:rsidP="00F62EDE">
            <w:pPr>
              <w:rPr>
                <w:rFonts w:eastAsia="Times New Roman" w:cs="Times New Roman"/>
                <w:szCs w:val="24"/>
                <w:lang w:val="en-US"/>
              </w:rPr>
            </w:pPr>
          </w:p>
          <w:p w14:paraId="0352EBCB" w14:textId="1F2C802C" w:rsidR="00900C18" w:rsidRDefault="00900C18" w:rsidP="00F62EDE">
            <w:pPr>
              <w:rPr>
                <w:rFonts w:eastAsia="Times New Roman" w:cs="Times New Roman"/>
                <w:szCs w:val="24"/>
                <w:lang w:val="en-US"/>
              </w:rPr>
            </w:pPr>
          </w:p>
          <w:p w14:paraId="093DDF06" w14:textId="25A194CA" w:rsidR="00900C18" w:rsidRDefault="00900C18" w:rsidP="00F62EDE">
            <w:pPr>
              <w:rPr>
                <w:rFonts w:eastAsia="Times New Roman" w:cs="Times New Roman"/>
                <w:szCs w:val="24"/>
                <w:lang w:val="en-US"/>
              </w:rPr>
            </w:pPr>
          </w:p>
          <w:p w14:paraId="42D5D848" w14:textId="731A977B" w:rsidR="00900C18" w:rsidRPr="00721DC4" w:rsidRDefault="00900C18" w:rsidP="00F62EDE">
            <w:pPr>
              <w:rPr>
                <w:rFonts w:eastAsia="Times New Roman" w:cs="Times New Roman"/>
                <w:szCs w:val="24"/>
                <w:lang w:val="en-US"/>
              </w:rPr>
            </w:pPr>
            <w:r>
              <w:rPr>
                <w:rFonts w:eastAsia="Times New Roman" w:cs="Times New Roman"/>
                <w:szCs w:val="24"/>
                <w:lang w:val="en-US"/>
              </w:rPr>
              <w:t>Sep 2021</w:t>
            </w:r>
          </w:p>
          <w:p w14:paraId="7846F0F0" w14:textId="77777777" w:rsidR="006A584C" w:rsidRPr="00721DC4" w:rsidRDefault="006A584C" w:rsidP="00F62EDE">
            <w:pPr>
              <w:rPr>
                <w:rFonts w:eastAsia="Times New Roman" w:cs="Times New Roman"/>
                <w:szCs w:val="24"/>
                <w:lang w:val="en-US"/>
              </w:rPr>
            </w:pPr>
          </w:p>
          <w:p w14:paraId="13DC6B18" w14:textId="126602DF" w:rsidR="006A584C" w:rsidRPr="00721DC4" w:rsidRDefault="006A584C" w:rsidP="00F62EDE">
            <w:pPr>
              <w:rPr>
                <w:rFonts w:eastAsia="Times New Roman" w:cs="Times New Roman"/>
                <w:szCs w:val="24"/>
                <w:lang w:val="en-US"/>
              </w:rPr>
            </w:pPr>
          </w:p>
        </w:tc>
        <w:tc>
          <w:tcPr>
            <w:tcW w:w="1559" w:type="dxa"/>
            <w:vMerge w:val="restart"/>
          </w:tcPr>
          <w:p w14:paraId="0592F51B" w14:textId="77777777" w:rsidR="006A584C" w:rsidRPr="00244869" w:rsidRDefault="006A584C" w:rsidP="001D0BF9">
            <w:pPr>
              <w:rPr>
                <w:rFonts w:eastAsia="Times New Roman" w:cs="Times New Roman"/>
                <w:szCs w:val="24"/>
                <w:lang w:val="en-US"/>
              </w:rPr>
            </w:pPr>
          </w:p>
          <w:p w14:paraId="71D1B15F" w14:textId="77777777" w:rsidR="006A584C" w:rsidRPr="00244869" w:rsidRDefault="006A584C" w:rsidP="001D0BF9">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148E7BEE" w14:textId="77777777" w:rsidR="006A584C" w:rsidRPr="00244869" w:rsidRDefault="006A584C" w:rsidP="001D0BF9">
            <w:pPr>
              <w:rPr>
                <w:rFonts w:eastAsia="Times New Roman" w:cs="Arial"/>
                <w:szCs w:val="24"/>
                <w:lang w:val="en-US"/>
              </w:rPr>
            </w:pPr>
          </w:p>
          <w:p w14:paraId="39351B06" w14:textId="76AF6932" w:rsidR="006A584C" w:rsidRPr="00244869" w:rsidRDefault="006A584C" w:rsidP="001D0BF9">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455A8C8C" w14:textId="77777777" w:rsidR="006A584C" w:rsidRPr="00244869" w:rsidRDefault="006A584C" w:rsidP="001D0BF9">
            <w:pPr>
              <w:rPr>
                <w:rFonts w:eastAsia="Times New Roman" w:cs="Arial"/>
                <w:szCs w:val="24"/>
                <w:lang w:val="en-US"/>
              </w:rPr>
            </w:pPr>
          </w:p>
          <w:p w14:paraId="3DCEA8C2" w14:textId="25C1D9DA" w:rsidR="006A584C" w:rsidRPr="00244869" w:rsidRDefault="00F8554B" w:rsidP="001D0BF9">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6A584C" w:rsidRPr="00244869">
              <w:rPr>
                <w:rFonts w:eastAsia="Times New Roman" w:cs="Arial"/>
                <w:b/>
                <w:color w:val="008000"/>
                <w:szCs w:val="24"/>
                <w:lang w:val="en-US"/>
              </w:rPr>
              <w:t xml:space="preserve"> Green</w:t>
            </w:r>
          </w:p>
          <w:p w14:paraId="3C2CE269" w14:textId="77777777" w:rsidR="006A584C" w:rsidRPr="00244869" w:rsidRDefault="006A584C" w:rsidP="001D0BF9">
            <w:pPr>
              <w:rPr>
                <w:rFonts w:eastAsia="Times New Roman" w:cs="Arial"/>
                <w:szCs w:val="24"/>
                <w:lang w:val="en-US"/>
              </w:rPr>
            </w:pPr>
          </w:p>
          <w:p w14:paraId="20F69802" w14:textId="445A2C44" w:rsidR="006A584C" w:rsidRPr="00244869" w:rsidRDefault="00900C18" w:rsidP="001D0BF9">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Pr>
                <w:rFonts w:eastAsia="Times New Roman" w:cs="Arial"/>
                <w:b/>
                <w:szCs w:val="24"/>
                <w:lang w:val="en-US"/>
              </w:rPr>
              <w:fldChar w:fldCharType="end"/>
            </w:r>
            <w:r w:rsidR="006A584C" w:rsidRPr="00244869">
              <w:rPr>
                <w:rFonts w:eastAsia="Times New Roman" w:cs="Arial"/>
                <w:b/>
                <w:szCs w:val="24"/>
                <w:lang w:val="en-US"/>
              </w:rPr>
              <w:t xml:space="preserve"> </w:t>
            </w:r>
            <w:r w:rsidR="006A584C" w:rsidRPr="00244869">
              <w:rPr>
                <w:rFonts w:eastAsia="Times New Roman" w:cs="Arial"/>
                <w:szCs w:val="24"/>
                <w:lang w:val="en-US"/>
              </w:rPr>
              <w:t>Complete</w:t>
            </w:r>
          </w:p>
          <w:p w14:paraId="2F32519B" w14:textId="77777777" w:rsidR="006A584C" w:rsidRPr="00244869" w:rsidRDefault="006A584C" w:rsidP="001D0BF9">
            <w:pPr>
              <w:rPr>
                <w:rFonts w:eastAsia="Times New Roman" w:cs="Times New Roman"/>
                <w:szCs w:val="24"/>
                <w:lang w:val="en-US"/>
              </w:rPr>
            </w:pPr>
          </w:p>
        </w:tc>
        <w:tc>
          <w:tcPr>
            <w:tcW w:w="3836" w:type="dxa"/>
          </w:tcPr>
          <w:p w14:paraId="387168B9" w14:textId="77777777" w:rsidR="006A584C" w:rsidRPr="00244869" w:rsidRDefault="006A584C" w:rsidP="00F62EDE">
            <w:pPr>
              <w:rPr>
                <w:rFonts w:eastAsia="Times New Roman" w:cs="Times New Roman"/>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552" w:type="dxa"/>
            <w:vMerge w:val="restart"/>
          </w:tcPr>
          <w:p w14:paraId="71CB4AA2" w14:textId="021682C5" w:rsidR="006A584C" w:rsidRPr="00244869" w:rsidRDefault="006A584C" w:rsidP="001D0BF9">
            <w:pPr>
              <w:rPr>
                <w:rFonts w:ascii="Arial" w:eastAsia="Times New Roman" w:hAnsi="Arial" w:cs="Times New Roman"/>
                <w:sz w:val="20"/>
                <w:szCs w:val="24"/>
                <w:lang w:val="en-US"/>
              </w:rPr>
            </w:pPr>
          </w:p>
        </w:tc>
      </w:tr>
      <w:tr w:rsidR="006A584C" w:rsidRPr="00244869" w14:paraId="28F4DADB" w14:textId="77777777" w:rsidTr="006A584C">
        <w:trPr>
          <w:gridAfter w:val="1"/>
          <w:wAfter w:w="6" w:type="dxa"/>
          <w:trHeight w:val="390"/>
        </w:trPr>
        <w:tc>
          <w:tcPr>
            <w:tcW w:w="557" w:type="dxa"/>
            <w:vMerge/>
          </w:tcPr>
          <w:p w14:paraId="246E4F51" w14:textId="77777777" w:rsidR="006A584C" w:rsidRPr="00244869" w:rsidRDefault="006A584C" w:rsidP="001D0BF9">
            <w:pPr>
              <w:rPr>
                <w:rFonts w:eastAsia="Times New Roman" w:cs="Times New Roman"/>
                <w:szCs w:val="24"/>
                <w:lang w:val="en-US"/>
              </w:rPr>
            </w:pPr>
          </w:p>
        </w:tc>
        <w:tc>
          <w:tcPr>
            <w:tcW w:w="1982" w:type="dxa"/>
            <w:vMerge/>
          </w:tcPr>
          <w:p w14:paraId="36E5A64D" w14:textId="77777777" w:rsidR="006A584C" w:rsidRPr="00244869" w:rsidRDefault="006A584C" w:rsidP="001D0BF9">
            <w:pPr>
              <w:numPr>
                <w:ilvl w:val="0"/>
                <w:numId w:val="2"/>
              </w:numPr>
              <w:contextualSpacing/>
              <w:rPr>
                <w:rFonts w:eastAsia="Times New Roman" w:cs="Arial"/>
                <w:szCs w:val="24"/>
                <w:lang w:val="en-US" w:eastAsia="en-GB"/>
              </w:rPr>
            </w:pPr>
          </w:p>
        </w:tc>
        <w:tc>
          <w:tcPr>
            <w:tcW w:w="2134" w:type="dxa"/>
            <w:vMerge/>
          </w:tcPr>
          <w:p w14:paraId="2329A394" w14:textId="77777777" w:rsidR="006A584C" w:rsidRPr="00244869" w:rsidRDefault="006A584C" w:rsidP="001D0BF9">
            <w:pPr>
              <w:rPr>
                <w:rFonts w:eastAsia="Times New Roman" w:cs="Times New Roman"/>
                <w:szCs w:val="24"/>
                <w:lang w:val="en-US"/>
              </w:rPr>
            </w:pPr>
          </w:p>
        </w:tc>
        <w:tc>
          <w:tcPr>
            <w:tcW w:w="4463" w:type="dxa"/>
            <w:vMerge/>
          </w:tcPr>
          <w:p w14:paraId="0F7522CF" w14:textId="77777777" w:rsidR="006A584C" w:rsidRPr="00244869" w:rsidRDefault="006A584C" w:rsidP="001D0BF9">
            <w:pPr>
              <w:numPr>
                <w:ilvl w:val="0"/>
                <w:numId w:val="4"/>
              </w:numPr>
              <w:contextualSpacing/>
              <w:rPr>
                <w:rFonts w:eastAsia="Times New Roman" w:cs="Arial"/>
                <w:szCs w:val="24"/>
                <w:lang w:val="en-US" w:eastAsia="en-GB"/>
              </w:rPr>
            </w:pPr>
          </w:p>
        </w:tc>
        <w:tc>
          <w:tcPr>
            <w:tcW w:w="2552" w:type="dxa"/>
            <w:vMerge/>
          </w:tcPr>
          <w:p w14:paraId="1BC521F6" w14:textId="77777777" w:rsidR="006A584C" w:rsidRPr="00244869" w:rsidRDefault="006A584C" w:rsidP="001D0BF9">
            <w:pPr>
              <w:pStyle w:val="ListParagraph"/>
              <w:numPr>
                <w:ilvl w:val="0"/>
                <w:numId w:val="3"/>
              </w:numPr>
              <w:rPr>
                <w:rFonts w:eastAsia="Times New Roman" w:cs="Times New Roman"/>
                <w:szCs w:val="24"/>
                <w:lang w:val="en-US"/>
              </w:rPr>
            </w:pPr>
          </w:p>
        </w:tc>
        <w:tc>
          <w:tcPr>
            <w:tcW w:w="1894" w:type="dxa"/>
            <w:vMerge/>
          </w:tcPr>
          <w:p w14:paraId="74B4AE22" w14:textId="77777777" w:rsidR="006A584C" w:rsidRPr="00244869" w:rsidRDefault="006A584C" w:rsidP="001D0BF9">
            <w:pPr>
              <w:pStyle w:val="ListParagraph"/>
              <w:numPr>
                <w:ilvl w:val="0"/>
                <w:numId w:val="3"/>
              </w:numPr>
              <w:rPr>
                <w:rFonts w:eastAsia="Times New Roman" w:cs="Times New Roman"/>
                <w:szCs w:val="24"/>
                <w:lang w:val="en-US"/>
              </w:rPr>
            </w:pPr>
          </w:p>
        </w:tc>
        <w:tc>
          <w:tcPr>
            <w:tcW w:w="1559" w:type="dxa"/>
            <w:vMerge/>
          </w:tcPr>
          <w:p w14:paraId="7904AA6A" w14:textId="77777777" w:rsidR="006A584C" w:rsidRPr="00244869" w:rsidRDefault="006A584C" w:rsidP="001D0BF9">
            <w:pPr>
              <w:rPr>
                <w:rFonts w:eastAsia="Times New Roman" w:cs="Times New Roman"/>
                <w:szCs w:val="24"/>
                <w:lang w:val="en-US"/>
              </w:rPr>
            </w:pPr>
          </w:p>
        </w:tc>
        <w:tc>
          <w:tcPr>
            <w:tcW w:w="3836" w:type="dxa"/>
          </w:tcPr>
          <w:p w14:paraId="430AA815" w14:textId="716FD086" w:rsidR="006A584C" w:rsidRPr="00144A7A" w:rsidRDefault="006A584C" w:rsidP="00F62EDE">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552" w:type="dxa"/>
            <w:vMerge/>
          </w:tcPr>
          <w:p w14:paraId="0ADF05F9" w14:textId="77777777" w:rsidR="006A584C" w:rsidRPr="00244869" w:rsidRDefault="006A584C" w:rsidP="001D0BF9">
            <w:pPr>
              <w:rPr>
                <w:rFonts w:ascii="Arial" w:eastAsia="Times New Roman" w:hAnsi="Arial" w:cs="Times New Roman"/>
                <w:sz w:val="20"/>
                <w:szCs w:val="24"/>
                <w:lang w:val="en-US"/>
              </w:rPr>
            </w:pPr>
          </w:p>
        </w:tc>
      </w:tr>
      <w:tr w:rsidR="006A584C" w:rsidRPr="00244869" w14:paraId="39EA3EF5" w14:textId="77777777" w:rsidTr="006A584C">
        <w:trPr>
          <w:gridAfter w:val="1"/>
          <w:wAfter w:w="6" w:type="dxa"/>
          <w:trHeight w:val="390"/>
        </w:trPr>
        <w:tc>
          <w:tcPr>
            <w:tcW w:w="557" w:type="dxa"/>
            <w:vMerge/>
          </w:tcPr>
          <w:p w14:paraId="547CBC47" w14:textId="77777777" w:rsidR="006A584C" w:rsidRPr="00244869" w:rsidRDefault="006A584C" w:rsidP="001D0BF9">
            <w:pPr>
              <w:rPr>
                <w:rFonts w:eastAsia="Times New Roman" w:cs="Times New Roman"/>
                <w:szCs w:val="24"/>
                <w:lang w:val="en-US"/>
              </w:rPr>
            </w:pPr>
          </w:p>
        </w:tc>
        <w:tc>
          <w:tcPr>
            <w:tcW w:w="1982" w:type="dxa"/>
            <w:vMerge/>
          </w:tcPr>
          <w:p w14:paraId="504FDCE3" w14:textId="77777777" w:rsidR="006A584C" w:rsidRPr="00244869" w:rsidRDefault="006A584C" w:rsidP="001D0BF9">
            <w:pPr>
              <w:numPr>
                <w:ilvl w:val="0"/>
                <w:numId w:val="2"/>
              </w:numPr>
              <w:contextualSpacing/>
              <w:rPr>
                <w:rFonts w:eastAsia="Times New Roman" w:cs="Arial"/>
                <w:szCs w:val="24"/>
                <w:lang w:val="en-US" w:eastAsia="en-GB"/>
              </w:rPr>
            </w:pPr>
          </w:p>
        </w:tc>
        <w:tc>
          <w:tcPr>
            <w:tcW w:w="2134" w:type="dxa"/>
            <w:vMerge/>
          </w:tcPr>
          <w:p w14:paraId="22D9DC4A" w14:textId="77777777" w:rsidR="006A584C" w:rsidRPr="00244869" w:rsidRDefault="006A584C" w:rsidP="001D0BF9">
            <w:pPr>
              <w:rPr>
                <w:rFonts w:eastAsia="Times New Roman" w:cs="Times New Roman"/>
                <w:szCs w:val="24"/>
                <w:lang w:val="en-US"/>
              </w:rPr>
            </w:pPr>
          </w:p>
        </w:tc>
        <w:tc>
          <w:tcPr>
            <w:tcW w:w="4463" w:type="dxa"/>
            <w:vMerge/>
          </w:tcPr>
          <w:p w14:paraId="1AE4C4F9" w14:textId="77777777" w:rsidR="006A584C" w:rsidRPr="00244869" w:rsidRDefault="006A584C" w:rsidP="001D0BF9">
            <w:pPr>
              <w:numPr>
                <w:ilvl w:val="0"/>
                <w:numId w:val="4"/>
              </w:numPr>
              <w:contextualSpacing/>
              <w:rPr>
                <w:rFonts w:eastAsia="Times New Roman" w:cs="Arial"/>
                <w:szCs w:val="24"/>
                <w:lang w:val="en-US" w:eastAsia="en-GB"/>
              </w:rPr>
            </w:pPr>
          </w:p>
        </w:tc>
        <w:tc>
          <w:tcPr>
            <w:tcW w:w="2552" w:type="dxa"/>
            <w:vMerge/>
          </w:tcPr>
          <w:p w14:paraId="55653FE0" w14:textId="77777777" w:rsidR="006A584C" w:rsidRPr="00244869" w:rsidRDefault="006A584C" w:rsidP="001D0BF9">
            <w:pPr>
              <w:pStyle w:val="ListParagraph"/>
              <w:numPr>
                <w:ilvl w:val="0"/>
                <w:numId w:val="3"/>
              </w:numPr>
              <w:rPr>
                <w:rFonts w:eastAsia="Times New Roman" w:cs="Times New Roman"/>
                <w:szCs w:val="24"/>
                <w:lang w:val="en-US"/>
              </w:rPr>
            </w:pPr>
          </w:p>
        </w:tc>
        <w:tc>
          <w:tcPr>
            <w:tcW w:w="1894" w:type="dxa"/>
            <w:vMerge/>
          </w:tcPr>
          <w:p w14:paraId="28504FCA" w14:textId="77777777" w:rsidR="006A584C" w:rsidRPr="00244869" w:rsidRDefault="006A584C" w:rsidP="001D0BF9">
            <w:pPr>
              <w:pStyle w:val="ListParagraph"/>
              <w:numPr>
                <w:ilvl w:val="0"/>
                <w:numId w:val="3"/>
              </w:numPr>
              <w:rPr>
                <w:rFonts w:eastAsia="Times New Roman" w:cs="Times New Roman"/>
                <w:szCs w:val="24"/>
                <w:lang w:val="en-US"/>
              </w:rPr>
            </w:pPr>
          </w:p>
        </w:tc>
        <w:tc>
          <w:tcPr>
            <w:tcW w:w="1559" w:type="dxa"/>
            <w:vMerge/>
          </w:tcPr>
          <w:p w14:paraId="407040C3" w14:textId="77777777" w:rsidR="006A584C" w:rsidRPr="00244869" w:rsidRDefault="006A584C" w:rsidP="001D0BF9">
            <w:pPr>
              <w:rPr>
                <w:rFonts w:eastAsia="Times New Roman" w:cs="Times New Roman"/>
                <w:szCs w:val="24"/>
                <w:lang w:val="en-US"/>
              </w:rPr>
            </w:pPr>
          </w:p>
        </w:tc>
        <w:tc>
          <w:tcPr>
            <w:tcW w:w="3836" w:type="dxa"/>
          </w:tcPr>
          <w:p w14:paraId="2D714EEF" w14:textId="699F96DE" w:rsidR="006A584C" w:rsidRPr="005C10C6" w:rsidRDefault="006A584C" w:rsidP="00F62EDE">
            <w:pPr>
              <w:rPr>
                <w:rFonts w:eastAsia="Times New Roman" w:cs="Times New Roman"/>
                <w:bCs/>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552" w:type="dxa"/>
            <w:vMerge/>
          </w:tcPr>
          <w:p w14:paraId="6EEDF559" w14:textId="77777777" w:rsidR="006A584C" w:rsidRPr="00244869" w:rsidRDefault="006A584C" w:rsidP="001D0BF9">
            <w:pPr>
              <w:rPr>
                <w:rFonts w:ascii="Arial" w:eastAsia="Times New Roman" w:hAnsi="Arial" w:cs="Times New Roman"/>
                <w:sz w:val="20"/>
                <w:szCs w:val="24"/>
                <w:lang w:val="en-US"/>
              </w:rPr>
            </w:pPr>
          </w:p>
        </w:tc>
      </w:tr>
      <w:tr w:rsidR="006A584C" w:rsidRPr="00244869" w14:paraId="2D85F830" w14:textId="77777777" w:rsidTr="006A584C">
        <w:trPr>
          <w:gridAfter w:val="1"/>
          <w:wAfter w:w="6" w:type="dxa"/>
          <w:trHeight w:val="390"/>
        </w:trPr>
        <w:tc>
          <w:tcPr>
            <w:tcW w:w="557" w:type="dxa"/>
            <w:vMerge/>
          </w:tcPr>
          <w:p w14:paraId="6A7E1EEF" w14:textId="77777777" w:rsidR="006A584C" w:rsidRPr="00244869" w:rsidRDefault="006A584C" w:rsidP="001D0BF9">
            <w:pPr>
              <w:rPr>
                <w:rFonts w:eastAsia="Times New Roman" w:cs="Times New Roman"/>
                <w:szCs w:val="24"/>
                <w:lang w:val="en-US"/>
              </w:rPr>
            </w:pPr>
          </w:p>
        </w:tc>
        <w:tc>
          <w:tcPr>
            <w:tcW w:w="1982" w:type="dxa"/>
            <w:vMerge/>
          </w:tcPr>
          <w:p w14:paraId="0375A02D" w14:textId="77777777" w:rsidR="006A584C" w:rsidRPr="00244869" w:rsidRDefault="006A584C" w:rsidP="001D0BF9">
            <w:pPr>
              <w:numPr>
                <w:ilvl w:val="0"/>
                <w:numId w:val="2"/>
              </w:numPr>
              <w:contextualSpacing/>
              <w:rPr>
                <w:rFonts w:eastAsia="Times New Roman" w:cs="Arial"/>
                <w:szCs w:val="24"/>
                <w:lang w:val="en-US" w:eastAsia="en-GB"/>
              </w:rPr>
            </w:pPr>
          </w:p>
        </w:tc>
        <w:tc>
          <w:tcPr>
            <w:tcW w:w="2134" w:type="dxa"/>
            <w:vMerge/>
          </w:tcPr>
          <w:p w14:paraId="528EA0A9" w14:textId="77777777" w:rsidR="006A584C" w:rsidRPr="00244869" w:rsidRDefault="006A584C" w:rsidP="001D0BF9">
            <w:pPr>
              <w:rPr>
                <w:rFonts w:eastAsia="Times New Roman" w:cs="Times New Roman"/>
                <w:szCs w:val="24"/>
                <w:lang w:val="en-US"/>
              </w:rPr>
            </w:pPr>
          </w:p>
        </w:tc>
        <w:tc>
          <w:tcPr>
            <w:tcW w:w="4463" w:type="dxa"/>
            <w:vMerge/>
          </w:tcPr>
          <w:p w14:paraId="44B643B8" w14:textId="77777777" w:rsidR="006A584C" w:rsidRPr="00244869" w:rsidRDefault="006A584C" w:rsidP="001D0BF9">
            <w:pPr>
              <w:numPr>
                <w:ilvl w:val="0"/>
                <w:numId w:val="4"/>
              </w:numPr>
              <w:contextualSpacing/>
              <w:rPr>
                <w:rFonts w:eastAsia="Times New Roman" w:cs="Arial"/>
                <w:szCs w:val="24"/>
                <w:lang w:val="en-US" w:eastAsia="en-GB"/>
              </w:rPr>
            </w:pPr>
          </w:p>
        </w:tc>
        <w:tc>
          <w:tcPr>
            <w:tcW w:w="2552" w:type="dxa"/>
            <w:vMerge/>
          </w:tcPr>
          <w:p w14:paraId="1F50B8E5" w14:textId="77777777" w:rsidR="006A584C" w:rsidRPr="00244869" w:rsidRDefault="006A584C" w:rsidP="001D0BF9">
            <w:pPr>
              <w:pStyle w:val="ListParagraph"/>
              <w:numPr>
                <w:ilvl w:val="0"/>
                <w:numId w:val="3"/>
              </w:numPr>
              <w:rPr>
                <w:rFonts w:eastAsia="Times New Roman" w:cs="Times New Roman"/>
                <w:szCs w:val="24"/>
                <w:lang w:val="en-US"/>
              </w:rPr>
            </w:pPr>
          </w:p>
        </w:tc>
        <w:tc>
          <w:tcPr>
            <w:tcW w:w="1894" w:type="dxa"/>
            <w:vMerge/>
          </w:tcPr>
          <w:p w14:paraId="76D1F4DE" w14:textId="77777777" w:rsidR="006A584C" w:rsidRPr="00244869" w:rsidRDefault="006A584C" w:rsidP="001D0BF9">
            <w:pPr>
              <w:pStyle w:val="ListParagraph"/>
              <w:numPr>
                <w:ilvl w:val="0"/>
                <w:numId w:val="3"/>
              </w:numPr>
              <w:rPr>
                <w:rFonts w:eastAsia="Times New Roman" w:cs="Times New Roman"/>
                <w:szCs w:val="24"/>
                <w:lang w:val="en-US"/>
              </w:rPr>
            </w:pPr>
          </w:p>
        </w:tc>
        <w:tc>
          <w:tcPr>
            <w:tcW w:w="1559" w:type="dxa"/>
            <w:vMerge/>
          </w:tcPr>
          <w:p w14:paraId="2DF1A8E5" w14:textId="77777777" w:rsidR="006A584C" w:rsidRPr="00244869" w:rsidRDefault="006A584C" w:rsidP="001D0BF9">
            <w:pPr>
              <w:rPr>
                <w:rFonts w:eastAsia="Times New Roman" w:cs="Times New Roman"/>
                <w:szCs w:val="24"/>
                <w:lang w:val="en-US"/>
              </w:rPr>
            </w:pPr>
          </w:p>
        </w:tc>
        <w:tc>
          <w:tcPr>
            <w:tcW w:w="3836" w:type="dxa"/>
          </w:tcPr>
          <w:p w14:paraId="2AE93461" w14:textId="3213254E" w:rsidR="006A584C" w:rsidRPr="000500BB" w:rsidRDefault="006A584C" w:rsidP="00F62EDE">
            <w:pPr>
              <w:rPr>
                <w:rFonts w:eastAsia="Times New Roman" w:cs="Times New Roman"/>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552" w:type="dxa"/>
            <w:vMerge/>
          </w:tcPr>
          <w:p w14:paraId="4F8B4940" w14:textId="77777777" w:rsidR="006A584C" w:rsidRPr="00244869" w:rsidRDefault="006A584C" w:rsidP="001D0BF9">
            <w:pPr>
              <w:rPr>
                <w:rFonts w:ascii="Arial" w:eastAsia="Times New Roman" w:hAnsi="Arial" w:cs="Times New Roman"/>
                <w:sz w:val="20"/>
                <w:szCs w:val="24"/>
                <w:lang w:val="en-US"/>
              </w:rPr>
            </w:pPr>
          </w:p>
        </w:tc>
      </w:tr>
      <w:tr w:rsidR="006A584C" w:rsidRPr="00244869" w14:paraId="13F38E90" w14:textId="77777777" w:rsidTr="006A584C">
        <w:trPr>
          <w:gridAfter w:val="1"/>
          <w:wAfter w:w="6" w:type="dxa"/>
          <w:trHeight w:val="390"/>
        </w:trPr>
        <w:tc>
          <w:tcPr>
            <w:tcW w:w="557" w:type="dxa"/>
            <w:vMerge/>
          </w:tcPr>
          <w:p w14:paraId="078F1E69" w14:textId="77777777" w:rsidR="006A584C" w:rsidRPr="00244869" w:rsidRDefault="006A584C" w:rsidP="001D0BF9">
            <w:pPr>
              <w:rPr>
                <w:rFonts w:eastAsia="Times New Roman" w:cs="Times New Roman"/>
                <w:szCs w:val="24"/>
                <w:lang w:val="en-US"/>
              </w:rPr>
            </w:pPr>
          </w:p>
        </w:tc>
        <w:tc>
          <w:tcPr>
            <w:tcW w:w="1982" w:type="dxa"/>
            <w:vMerge/>
          </w:tcPr>
          <w:p w14:paraId="188E54E0" w14:textId="77777777" w:rsidR="006A584C" w:rsidRPr="00244869" w:rsidRDefault="006A584C" w:rsidP="001D0BF9">
            <w:pPr>
              <w:numPr>
                <w:ilvl w:val="0"/>
                <w:numId w:val="2"/>
              </w:numPr>
              <w:contextualSpacing/>
              <w:rPr>
                <w:rFonts w:eastAsia="Times New Roman" w:cs="Arial"/>
                <w:szCs w:val="24"/>
                <w:lang w:val="en-US" w:eastAsia="en-GB"/>
              </w:rPr>
            </w:pPr>
          </w:p>
        </w:tc>
        <w:tc>
          <w:tcPr>
            <w:tcW w:w="2134" w:type="dxa"/>
            <w:vMerge/>
          </w:tcPr>
          <w:p w14:paraId="275AC7BB" w14:textId="77777777" w:rsidR="006A584C" w:rsidRPr="00244869" w:rsidRDefault="006A584C" w:rsidP="001D0BF9">
            <w:pPr>
              <w:rPr>
                <w:rFonts w:eastAsia="Times New Roman" w:cs="Times New Roman"/>
                <w:szCs w:val="24"/>
                <w:lang w:val="en-US"/>
              </w:rPr>
            </w:pPr>
          </w:p>
        </w:tc>
        <w:tc>
          <w:tcPr>
            <w:tcW w:w="4463" w:type="dxa"/>
            <w:vMerge/>
          </w:tcPr>
          <w:p w14:paraId="60AD06CE" w14:textId="77777777" w:rsidR="006A584C" w:rsidRPr="00244869" w:rsidRDefault="006A584C" w:rsidP="001D0BF9">
            <w:pPr>
              <w:numPr>
                <w:ilvl w:val="0"/>
                <w:numId w:val="4"/>
              </w:numPr>
              <w:contextualSpacing/>
              <w:rPr>
                <w:rFonts w:eastAsia="Times New Roman" w:cs="Arial"/>
                <w:szCs w:val="24"/>
                <w:lang w:val="en-US" w:eastAsia="en-GB"/>
              </w:rPr>
            </w:pPr>
          </w:p>
        </w:tc>
        <w:tc>
          <w:tcPr>
            <w:tcW w:w="2552" w:type="dxa"/>
            <w:vMerge/>
          </w:tcPr>
          <w:p w14:paraId="68EAFDAD" w14:textId="77777777" w:rsidR="006A584C" w:rsidRPr="00244869" w:rsidRDefault="006A584C" w:rsidP="001D0BF9">
            <w:pPr>
              <w:pStyle w:val="ListParagraph"/>
              <w:numPr>
                <w:ilvl w:val="0"/>
                <w:numId w:val="3"/>
              </w:numPr>
              <w:rPr>
                <w:rFonts w:eastAsia="Times New Roman" w:cs="Times New Roman"/>
                <w:szCs w:val="24"/>
                <w:lang w:val="en-US"/>
              </w:rPr>
            </w:pPr>
          </w:p>
        </w:tc>
        <w:tc>
          <w:tcPr>
            <w:tcW w:w="1894" w:type="dxa"/>
            <w:vMerge/>
          </w:tcPr>
          <w:p w14:paraId="1A12C4D2" w14:textId="77777777" w:rsidR="006A584C" w:rsidRPr="00244869" w:rsidRDefault="006A584C" w:rsidP="001D0BF9">
            <w:pPr>
              <w:pStyle w:val="ListParagraph"/>
              <w:numPr>
                <w:ilvl w:val="0"/>
                <w:numId w:val="3"/>
              </w:numPr>
              <w:rPr>
                <w:rFonts w:eastAsia="Times New Roman" w:cs="Times New Roman"/>
                <w:szCs w:val="24"/>
                <w:lang w:val="en-US"/>
              </w:rPr>
            </w:pPr>
          </w:p>
        </w:tc>
        <w:tc>
          <w:tcPr>
            <w:tcW w:w="1559" w:type="dxa"/>
            <w:vMerge/>
          </w:tcPr>
          <w:p w14:paraId="1816133B" w14:textId="77777777" w:rsidR="006A584C" w:rsidRPr="00244869" w:rsidRDefault="006A584C" w:rsidP="001D0BF9">
            <w:pPr>
              <w:rPr>
                <w:rFonts w:eastAsia="Times New Roman" w:cs="Times New Roman"/>
                <w:szCs w:val="24"/>
                <w:lang w:val="en-US"/>
              </w:rPr>
            </w:pPr>
          </w:p>
        </w:tc>
        <w:tc>
          <w:tcPr>
            <w:tcW w:w="3836" w:type="dxa"/>
          </w:tcPr>
          <w:p w14:paraId="21EC8338" w14:textId="2A6BBBF5" w:rsidR="006A584C" w:rsidRPr="00F8554B" w:rsidRDefault="006A584C" w:rsidP="00F62EDE">
            <w:pPr>
              <w:rPr>
                <w:rFonts w:eastAsia="Times New Roman" w:cs="Times New Roman"/>
                <w:bCs/>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552" w:type="dxa"/>
            <w:vMerge/>
          </w:tcPr>
          <w:p w14:paraId="0972CB72" w14:textId="77777777" w:rsidR="006A584C" w:rsidRPr="00244869" w:rsidRDefault="006A584C" w:rsidP="001D0BF9">
            <w:pPr>
              <w:rPr>
                <w:rFonts w:ascii="Arial" w:eastAsia="Times New Roman" w:hAnsi="Arial" w:cs="Times New Roman"/>
                <w:sz w:val="20"/>
                <w:szCs w:val="24"/>
                <w:lang w:val="en-US"/>
              </w:rPr>
            </w:pPr>
          </w:p>
        </w:tc>
      </w:tr>
      <w:tr w:rsidR="006A584C" w:rsidRPr="00244869" w14:paraId="50834E37" w14:textId="77777777" w:rsidTr="006A584C">
        <w:trPr>
          <w:gridAfter w:val="1"/>
          <w:wAfter w:w="6" w:type="dxa"/>
          <w:trHeight w:val="667"/>
        </w:trPr>
        <w:tc>
          <w:tcPr>
            <w:tcW w:w="557" w:type="dxa"/>
            <w:vMerge/>
          </w:tcPr>
          <w:p w14:paraId="01B0DBFE" w14:textId="77777777" w:rsidR="006A584C" w:rsidRPr="00244869" w:rsidRDefault="006A584C" w:rsidP="001D0BF9">
            <w:pPr>
              <w:rPr>
                <w:rFonts w:eastAsia="Times New Roman" w:cs="Times New Roman"/>
                <w:szCs w:val="24"/>
                <w:lang w:val="en-US"/>
              </w:rPr>
            </w:pPr>
          </w:p>
        </w:tc>
        <w:tc>
          <w:tcPr>
            <w:tcW w:w="1982" w:type="dxa"/>
            <w:vMerge/>
          </w:tcPr>
          <w:p w14:paraId="78F46328" w14:textId="77777777" w:rsidR="006A584C" w:rsidRPr="00244869" w:rsidRDefault="006A584C" w:rsidP="001D0BF9">
            <w:pPr>
              <w:numPr>
                <w:ilvl w:val="0"/>
                <w:numId w:val="2"/>
              </w:numPr>
              <w:contextualSpacing/>
              <w:rPr>
                <w:rFonts w:eastAsia="Times New Roman" w:cs="Arial"/>
                <w:szCs w:val="24"/>
                <w:lang w:val="en-US" w:eastAsia="en-GB"/>
              </w:rPr>
            </w:pPr>
          </w:p>
        </w:tc>
        <w:tc>
          <w:tcPr>
            <w:tcW w:w="2134" w:type="dxa"/>
            <w:vMerge/>
          </w:tcPr>
          <w:p w14:paraId="528CE51A" w14:textId="77777777" w:rsidR="006A584C" w:rsidRPr="00244869" w:rsidRDefault="006A584C" w:rsidP="001D0BF9">
            <w:pPr>
              <w:rPr>
                <w:rFonts w:eastAsia="Times New Roman" w:cs="Times New Roman"/>
                <w:szCs w:val="24"/>
                <w:lang w:val="en-US"/>
              </w:rPr>
            </w:pPr>
          </w:p>
        </w:tc>
        <w:tc>
          <w:tcPr>
            <w:tcW w:w="4463" w:type="dxa"/>
            <w:vMerge/>
          </w:tcPr>
          <w:p w14:paraId="023DF2B0" w14:textId="77777777" w:rsidR="006A584C" w:rsidRPr="00244869" w:rsidRDefault="006A584C" w:rsidP="001D0BF9">
            <w:pPr>
              <w:numPr>
                <w:ilvl w:val="0"/>
                <w:numId w:val="4"/>
              </w:numPr>
              <w:contextualSpacing/>
              <w:rPr>
                <w:rFonts w:eastAsia="Times New Roman" w:cs="Arial"/>
                <w:szCs w:val="24"/>
                <w:lang w:val="en-US" w:eastAsia="en-GB"/>
              </w:rPr>
            </w:pPr>
          </w:p>
        </w:tc>
        <w:tc>
          <w:tcPr>
            <w:tcW w:w="2552" w:type="dxa"/>
            <w:vMerge/>
          </w:tcPr>
          <w:p w14:paraId="1D93EE0E" w14:textId="77777777" w:rsidR="006A584C" w:rsidRPr="00244869" w:rsidRDefault="006A584C" w:rsidP="001D0BF9">
            <w:pPr>
              <w:pStyle w:val="ListParagraph"/>
              <w:numPr>
                <w:ilvl w:val="0"/>
                <w:numId w:val="3"/>
              </w:numPr>
              <w:rPr>
                <w:rFonts w:eastAsia="Times New Roman" w:cs="Times New Roman"/>
                <w:szCs w:val="24"/>
                <w:lang w:val="en-US"/>
              </w:rPr>
            </w:pPr>
          </w:p>
        </w:tc>
        <w:tc>
          <w:tcPr>
            <w:tcW w:w="1894" w:type="dxa"/>
            <w:vMerge/>
          </w:tcPr>
          <w:p w14:paraId="4F2057B1" w14:textId="77777777" w:rsidR="006A584C" w:rsidRPr="00244869" w:rsidRDefault="006A584C" w:rsidP="001D0BF9">
            <w:pPr>
              <w:pStyle w:val="ListParagraph"/>
              <w:numPr>
                <w:ilvl w:val="0"/>
                <w:numId w:val="3"/>
              </w:numPr>
              <w:rPr>
                <w:rFonts w:eastAsia="Times New Roman" w:cs="Times New Roman"/>
                <w:szCs w:val="24"/>
                <w:lang w:val="en-US"/>
              </w:rPr>
            </w:pPr>
          </w:p>
        </w:tc>
        <w:tc>
          <w:tcPr>
            <w:tcW w:w="1559" w:type="dxa"/>
            <w:vMerge/>
          </w:tcPr>
          <w:p w14:paraId="3DC03D67" w14:textId="77777777" w:rsidR="006A584C" w:rsidRPr="00244869" w:rsidRDefault="006A584C" w:rsidP="001D0BF9">
            <w:pPr>
              <w:rPr>
                <w:rFonts w:eastAsia="Times New Roman" w:cs="Times New Roman"/>
                <w:szCs w:val="24"/>
                <w:lang w:val="en-US"/>
              </w:rPr>
            </w:pPr>
          </w:p>
        </w:tc>
        <w:tc>
          <w:tcPr>
            <w:tcW w:w="3836" w:type="dxa"/>
          </w:tcPr>
          <w:p w14:paraId="13005E08" w14:textId="77777777" w:rsidR="006A584C" w:rsidRPr="00F62EDE" w:rsidRDefault="006A584C" w:rsidP="001D0BF9">
            <w:pPr>
              <w:rPr>
                <w:rFonts w:eastAsia="Times New Roman" w:cs="Times New Roman"/>
                <w:b/>
                <w:szCs w:val="24"/>
                <w:lang w:val="en-US"/>
              </w:rPr>
            </w:pPr>
            <w:r w:rsidRPr="00F62EDE">
              <w:rPr>
                <w:rFonts w:eastAsia="Times New Roman" w:cs="Times New Roman"/>
                <w:b/>
                <w:szCs w:val="24"/>
                <w:lang w:val="en-US"/>
              </w:rPr>
              <w:t>March:</w:t>
            </w:r>
            <w:r>
              <w:rPr>
                <w:rFonts w:eastAsia="Times New Roman" w:cs="Times New Roman"/>
                <w:b/>
                <w:szCs w:val="24"/>
                <w:lang w:val="en-US"/>
              </w:rPr>
              <w:t xml:space="preserve"> </w:t>
            </w:r>
          </w:p>
        </w:tc>
        <w:tc>
          <w:tcPr>
            <w:tcW w:w="2552" w:type="dxa"/>
            <w:vMerge/>
          </w:tcPr>
          <w:p w14:paraId="10240292" w14:textId="77777777" w:rsidR="006A584C" w:rsidRPr="00244869" w:rsidRDefault="006A584C" w:rsidP="001D0BF9">
            <w:pPr>
              <w:rPr>
                <w:rFonts w:ascii="Arial" w:eastAsia="Times New Roman" w:hAnsi="Arial" w:cs="Times New Roman"/>
                <w:sz w:val="20"/>
                <w:szCs w:val="24"/>
                <w:lang w:val="en-US"/>
              </w:rPr>
            </w:pPr>
          </w:p>
        </w:tc>
      </w:tr>
      <w:tr w:rsidR="006A584C" w:rsidRPr="00244869" w14:paraId="328BD69F" w14:textId="77777777" w:rsidTr="006A584C">
        <w:trPr>
          <w:gridAfter w:val="1"/>
          <w:wAfter w:w="6" w:type="dxa"/>
          <w:trHeight w:val="405"/>
        </w:trPr>
        <w:tc>
          <w:tcPr>
            <w:tcW w:w="557" w:type="dxa"/>
            <w:vMerge w:val="restart"/>
          </w:tcPr>
          <w:p w14:paraId="1494467F" w14:textId="482E787D" w:rsidR="006A584C" w:rsidRPr="00244869" w:rsidRDefault="006A584C" w:rsidP="00253D11">
            <w:pPr>
              <w:rPr>
                <w:rFonts w:eastAsia="Times New Roman" w:cs="Times New Roman"/>
                <w:szCs w:val="24"/>
                <w:lang w:val="en-US"/>
              </w:rPr>
            </w:pPr>
            <w:r>
              <w:rPr>
                <w:rFonts w:eastAsia="Times New Roman" w:cs="Times New Roman"/>
                <w:szCs w:val="24"/>
                <w:lang w:val="en-US"/>
              </w:rPr>
              <w:t>1.2</w:t>
            </w:r>
          </w:p>
        </w:tc>
        <w:tc>
          <w:tcPr>
            <w:tcW w:w="1982" w:type="dxa"/>
            <w:vMerge w:val="restart"/>
          </w:tcPr>
          <w:p w14:paraId="7F731867" w14:textId="77777777" w:rsidR="006A584C" w:rsidRPr="009E7B3B" w:rsidRDefault="008A7468" w:rsidP="00253D11">
            <w:pPr>
              <w:numPr>
                <w:ilvl w:val="0"/>
                <w:numId w:val="2"/>
              </w:numPr>
              <w:contextualSpacing/>
              <w:rPr>
                <w:rStyle w:val="Hyperlink"/>
                <w:rFonts w:eastAsia="Times New Roman" w:cs="Arial"/>
                <w:color w:val="auto"/>
                <w:szCs w:val="24"/>
                <w:u w:val="none"/>
                <w:lang w:val="en-US" w:eastAsia="en-GB"/>
              </w:rPr>
            </w:pPr>
            <w:hyperlink r:id="rId10" w:history="1">
              <w:r w:rsidR="006A584C" w:rsidRPr="0095663C">
                <w:rPr>
                  <w:rStyle w:val="Hyperlink"/>
                  <w:rFonts w:eastAsia="Times New Roman" w:cs="Arial"/>
                  <w:szCs w:val="24"/>
                  <w:lang w:val="en-US" w:eastAsia="en-GB"/>
                </w:rPr>
                <w:t>Making Safeguarding Personal Toolkit 2020</w:t>
              </w:r>
            </w:hyperlink>
          </w:p>
          <w:p w14:paraId="2A44FFB1" w14:textId="77777777" w:rsidR="009E7B3B" w:rsidRPr="009D617E" w:rsidRDefault="009E7B3B" w:rsidP="00253D11">
            <w:pPr>
              <w:numPr>
                <w:ilvl w:val="0"/>
                <w:numId w:val="2"/>
              </w:numPr>
              <w:contextualSpacing/>
              <w:rPr>
                <w:rStyle w:val="Hyperlink"/>
                <w:rFonts w:eastAsia="Times New Roman" w:cs="Arial"/>
                <w:color w:val="auto"/>
                <w:szCs w:val="24"/>
                <w:u w:val="none"/>
                <w:lang w:val="en-US" w:eastAsia="en-GB"/>
              </w:rPr>
            </w:pPr>
            <w:proofErr w:type="spellStart"/>
            <w:r w:rsidRPr="009E7B3B">
              <w:rPr>
                <w:rStyle w:val="Hyperlink"/>
                <w:color w:val="auto"/>
                <w:u w:val="none"/>
              </w:rPr>
              <w:t>Covid</w:t>
            </w:r>
            <w:proofErr w:type="spellEnd"/>
            <w:r w:rsidRPr="009E7B3B">
              <w:rPr>
                <w:rStyle w:val="Hyperlink"/>
                <w:color w:val="auto"/>
                <w:u w:val="none"/>
              </w:rPr>
              <w:t xml:space="preserve"> recovery/refocus</w:t>
            </w:r>
          </w:p>
          <w:p w14:paraId="3411FD5F" w14:textId="77777777" w:rsidR="009D617E" w:rsidRDefault="009D617E" w:rsidP="009D617E">
            <w:pPr>
              <w:pStyle w:val="ListParagraph"/>
              <w:numPr>
                <w:ilvl w:val="0"/>
                <w:numId w:val="2"/>
              </w:numPr>
              <w:rPr>
                <w:rFonts w:eastAsia="Times New Roman" w:cs="Times New Roman"/>
                <w:szCs w:val="24"/>
                <w:lang w:val="en-US"/>
              </w:rPr>
            </w:pPr>
            <w:r>
              <w:rPr>
                <w:rFonts w:eastAsia="Times New Roman" w:cs="Times New Roman"/>
                <w:szCs w:val="24"/>
                <w:lang w:val="en-US"/>
              </w:rPr>
              <w:t>NSAB Self-Assessment 2020-21</w:t>
            </w:r>
          </w:p>
          <w:p w14:paraId="176143D7" w14:textId="61418981" w:rsidR="009D617E" w:rsidRPr="009E7B3B" w:rsidRDefault="009D617E" w:rsidP="009D617E">
            <w:pPr>
              <w:contextualSpacing/>
              <w:rPr>
                <w:rFonts w:eastAsia="Times New Roman" w:cs="Arial"/>
                <w:szCs w:val="24"/>
                <w:lang w:val="en-US" w:eastAsia="en-GB"/>
              </w:rPr>
            </w:pPr>
          </w:p>
        </w:tc>
        <w:tc>
          <w:tcPr>
            <w:tcW w:w="2134" w:type="dxa"/>
            <w:vMerge w:val="restart"/>
          </w:tcPr>
          <w:p w14:paraId="09745072" w14:textId="7CE6EFC6" w:rsidR="006A584C" w:rsidRPr="00244869" w:rsidRDefault="006A584C" w:rsidP="00253D11">
            <w:pPr>
              <w:rPr>
                <w:rFonts w:eastAsia="Times New Roman" w:cs="Times New Roman"/>
                <w:szCs w:val="24"/>
                <w:lang w:val="en-US"/>
              </w:rPr>
            </w:pPr>
            <w:r>
              <w:rPr>
                <w:rFonts w:eastAsia="Times New Roman" w:cs="Times New Roman"/>
                <w:szCs w:val="24"/>
                <w:lang w:val="en-US"/>
              </w:rPr>
              <w:t xml:space="preserve">People who have been involved in safeguarding </w:t>
            </w:r>
            <w:proofErr w:type="gramStart"/>
            <w:r>
              <w:rPr>
                <w:rFonts w:eastAsia="Times New Roman" w:cs="Times New Roman"/>
                <w:szCs w:val="24"/>
                <w:lang w:val="en-US"/>
              </w:rPr>
              <w:t>adults</w:t>
            </w:r>
            <w:proofErr w:type="gramEnd"/>
            <w:r>
              <w:rPr>
                <w:rFonts w:eastAsia="Times New Roman" w:cs="Times New Roman"/>
                <w:szCs w:val="24"/>
                <w:lang w:val="en-US"/>
              </w:rPr>
              <w:t xml:space="preserve"> enquiries have the opportunity to </w:t>
            </w:r>
            <w:r w:rsidRPr="004D1838">
              <w:rPr>
                <w:rFonts w:eastAsia="Times New Roman" w:cs="Times New Roman"/>
                <w:b/>
                <w:bCs/>
                <w:szCs w:val="24"/>
                <w:lang w:val="en-US"/>
              </w:rPr>
              <w:t>feedback on their experience</w:t>
            </w:r>
            <w:r>
              <w:rPr>
                <w:rFonts w:eastAsia="Times New Roman" w:cs="Times New Roman"/>
                <w:szCs w:val="24"/>
                <w:lang w:val="en-US"/>
              </w:rPr>
              <w:t xml:space="preserve"> and this informs service development</w:t>
            </w:r>
          </w:p>
        </w:tc>
        <w:tc>
          <w:tcPr>
            <w:tcW w:w="4463" w:type="dxa"/>
            <w:vMerge w:val="restart"/>
          </w:tcPr>
          <w:p w14:paraId="1205E89E" w14:textId="3D99D91F" w:rsidR="009E7B3B" w:rsidRDefault="009E7B3B" w:rsidP="00253D11">
            <w:pPr>
              <w:pStyle w:val="ListParagraph"/>
              <w:numPr>
                <w:ilvl w:val="0"/>
                <w:numId w:val="31"/>
              </w:numPr>
              <w:ind w:left="340" w:hanging="308"/>
              <w:rPr>
                <w:rFonts w:eastAsia="Times New Roman" w:cs="Arial"/>
                <w:szCs w:val="24"/>
                <w:lang w:val="en-US" w:eastAsia="en-GB"/>
              </w:rPr>
            </w:pPr>
            <w:r>
              <w:rPr>
                <w:rFonts w:eastAsia="Times New Roman" w:cs="Arial"/>
                <w:szCs w:val="24"/>
                <w:lang w:val="en-US" w:eastAsia="en-GB"/>
              </w:rPr>
              <w:t xml:space="preserve">Seek feedback from adults at risk/their representatives on their involvement in virtual safeguarding </w:t>
            </w:r>
            <w:proofErr w:type="gramStart"/>
            <w:r>
              <w:rPr>
                <w:rFonts w:eastAsia="Times New Roman" w:cs="Arial"/>
                <w:szCs w:val="24"/>
                <w:lang w:val="en-US" w:eastAsia="en-GB"/>
              </w:rPr>
              <w:t>adults</w:t>
            </w:r>
            <w:proofErr w:type="gramEnd"/>
            <w:r>
              <w:rPr>
                <w:rFonts w:eastAsia="Times New Roman" w:cs="Arial"/>
                <w:szCs w:val="24"/>
                <w:lang w:val="en-US" w:eastAsia="en-GB"/>
              </w:rPr>
              <w:t xml:space="preserve"> enquiries. </w:t>
            </w:r>
          </w:p>
          <w:p w14:paraId="4E3EE7E0" w14:textId="1FD6E46D" w:rsidR="006A584C" w:rsidRPr="00253D11" w:rsidRDefault="006A584C" w:rsidP="00253D11">
            <w:pPr>
              <w:pStyle w:val="ListParagraph"/>
              <w:numPr>
                <w:ilvl w:val="0"/>
                <w:numId w:val="31"/>
              </w:numPr>
              <w:ind w:left="340" w:hanging="308"/>
              <w:rPr>
                <w:rFonts w:eastAsia="Times New Roman" w:cs="Arial"/>
                <w:szCs w:val="24"/>
                <w:lang w:val="en-US" w:eastAsia="en-GB"/>
              </w:rPr>
            </w:pPr>
            <w:r>
              <w:rPr>
                <w:rFonts w:eastAsia="Times New Roman" w:cs="Arial"/>
                <w:szCs w:val="24"/>
                <w:lang w:val="en-US" w:eastAsia="en-GB"/>
              </w:rPr>
              <w:t xml:space="preserve">Explore different methods for people to be able to provide feedback on their experience of the safeguarding </w:t>
            </w:r>
            <w:proofErr w:type="gramStart"/>
            <w:r>
              <w:rPr>
                <w:rFonts w:eastAsia="Times New Roman" w:cs="Arial"/>
                <w:szCs w:val="24"/>
                <w:lang w:val="en-US" w:eastAsia="en-GB"/>
              </w:rPr>
              <w:t>adults</w:t>
            </w:r>
            <w:proofErr w:type="gramEnd"/>
            <w:r>
              <w:rPr>
                <w:rFonts w:eastAsia="Times New Roman" w:cs="Arial"/>
                <w:szCs w:val="24"/>
                <w:lang w:val="en-US" w:eastAsia="en-GB"/>
              </w:rPr>
              <w:t xml:space="preserve"> process.</w:t>
            </w:r>
          </w:p>
        </w:tc>
        <w:tc>
          <w:tcPr>
            <w:tcW w:w="2552" w:type="dxa"/>
            <w:vMerge w:val="restart"/>
          </w:tcPr>
          <w:p w14:paraId="01CF2B07" w14:textId="77777777" w:rsidR="006A584C" w:rsidRDefault="006A584C" w:rsidP="00253D11">
            <w:pPr>
              <w:rPr>
                <w:rFonts w:eastAsia="Times New Roman" w:cs="Times New Roman"/>
                <w:szCs w:val="24"/>
                <w:lang w:val="en-US"/>
              </w:rPr>
            </w:pPr>
            <w:r>
              <w:rPr>
                <w:rFonts w:eastAsia="Times New Roman" w:cs="Times New Roman"/>
                <w:szCs w:val="24"/>
                <w:lang w:val="en-US"/>
              </w:rPr>
              <w:t>NSAB Coordinator and Service Improvement Lead, Safeguarding Adults</w:t>
            </w:r>
          </w:p>
          <w:p w14:paraId="5E525AA2" w14:textId="0ABFF964" w:rsidR="00900C18" w:rsidRPr="00253D11" w:rsidRDefault="00900C18" w:rsidP="00253D11">
            <w:pPr>
              <w:rPr>
                <w:rFonts w:eastAsia="Times New Roman" w:cs="Times New Roman"/>
                <w:szCs w:val="24"/>
                <w:lang w:val="en-US"/>
              </w:rPr>
            </w:pPr>
          </w:p>
        </w:tc>
        <w:tc>
          <w:tcPr>
            <w:tcW w:w="1894" w:type="dxa"/>
            <w:vMerge w:val="restart"/>
          </w:tcPr>
          <w:p w14:paraId="7AC5D08E" w14:textId="77777777" w:rsidR="006A584C" w:rsidRDefault="00900C18" w:rsidP="00253D11">
            <w:pPr>
              <w:rPr>
                <w:rFonts w:eastAsia="Times New Roman" w:cs="Times New Roman"/>
                <w:szCs w:val="24"/>
                <w:lang w:val="en-US"/>
              </w:rPr>
            </w:pPr>
            <w:r>
              <w:rPr>
                <w:rFonts w:eastAsia="Times New Roman" w:cs="Times New Roman"/>
                <w:szCs w:val="24"/>
                <w:lang w:val="en-US"/>
              </w:rPr>
              <w:t>July 2021</w:t>
            </w:r>
          </w:p>
          <w:p w14:paraId="2E5982ED" w14:textId="77777777" w:rsidR="001C7E5C" w:rsidRDefault="001C7E5C" w:rsidP="00253D11">
            <w:pPr>
              <w:rPr>
                <w:rFonts w:eastAsia="Times New Roman" w:cs="Times New Roman"/>
                <w:szCs w:val="24"/>
                <w:lang w:val="en-US"/>
              </w:rPr>
            </w:pPr>
          </w:p>
          <w:p w14:paraId="1D7BEA46" w14:textId="77777777" w:rsidR="001C7E5C" w:rsidRDefault="001C7E5C" w:rsidP="00253D11">
            <w:pPr>
              <w:rPr>
                <w:rFonts w:eastAsia="Times New Roman" w:cs="Times New Roman"/>
                <w:szCs w:val="24"/>
                <w:lang w:val="en-US"/>
              </w:rPr>
            </w:pPr>
          </w:p>
          <w:p w14:paraId="1B2AA712" w14:textId="77777777" w:rsidR="001C7E5C" w:rsidRDefault="001C7E5C" w:rsidP="00253D11">
            <w:pPr>
              <w:rPr>
                <w:rFonts w:eastAsia="Times New Roman" w:cs="Times New Roman"/>
                <w:szCs w:val="24"/>
                <w:lang w:val="en-US"/>
              </w:rPr>
            </w:pPr>
          </w:p>
          <w:p w14:paraId="186BE606" w14:textId="4EBAB106" w:rsidR="001C7E5C" w:rsidRPr="00253D11" w:rsidRDefault="001C7E5C" w:rsidP="00253D11">
            <w:pPr>
              <w:rPr>
                <w:rFonts w:eastAsia="Times New Roman" w:cs="Times New Roman"/>
                <w:szCs w:val="24"/>
                <w:lang w:val="en-US"/>
              </w:rPr>
            </w:pPr>
            <w:r>
              <w:rPr>
                <w:rFonts w:eastAsia="Times New Roman" w:cs="Times New Roman"/>
                <w:szCs w:val="24"/>
                <w:lang w:val="en-US"/>
              </w:rPr>
              <w:t>January 2022</w:t>
            </w:r>
          </w:p>
        </w:tc>
        <w:tc>
          <w:tcPr>
            <w:tcW w:w="1559" w:type="dxa"/>
            <w:vMerge w:val="restart"/>
          </w:tcPr>
          <w:p w14:paraId="0E8CD417" w14:textId="77777777" w:rsidR="006A584C" w:rsidRPr="00244869" w:rsidRDefault="006A584C" w:rsidP="00253D11">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4BB132F9" w14:textId="77777777" w:rsidR="006A584C" w:rsidRPr="00244869" w:rsidRDefault="006A584C" w:rsidP="00253D11">
            <w:pPr>
              <w:rPr>
                <w:rFonts w:eastAsia="Times New Roman" w:cs="Arial"/>
                <w:szCs w:val="24"/>
                <w:lang w:val="en-US"/>
              </w:rPr>
            </w:pPr>
          </w:p>
          <w:p w14:paraId="67FD5245" w14:textId="2880BB96" w:rsidR="006A584C" w:rsidRPr="00244869" w:rsidRDefault="00F8554B" w:rsidP="00253D11">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006A584C" w:rsidRPr="00244869">
              <w:rPr>
                <w:rFonts w:eastAsia="Times New Roman" w:cs="Arial"/>
                <w:b/>
                <w:color w:val="FF9900"/>
                <w:szCs w:val="24"/>
                <w:lang w:val="en-US"/>
              </w:rPr>
              <w:t xml:space="preserve"> Amber</w:t>
            </w:r>
          </w:p>
          <w:p w14:paraId="7C4A1CC5" w14:textId="77777777" w:rsidR="006A584C" w:rsidRPr="00244869" w:rsidRDefault="006A584C" w:rsidP="00253D11">
            <w:pPr>
              <w:rPr>
                <w:rFonts w:eastAsia="Times New Roman" w:cs="Arial"/>
                <w:szCs w:val="24"/>
                <w:lang w:val="en-US"/>
              </w:rPr>
            </w:pPr>
          </w:p>
          <w:p w14:paraId="423EAD7F" w14:textId="77777777" w:rsidR="006A584C" w:rsidRPr="00244869" w:rsidRDefault="006A584C" w:rsidP="00253D11">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7992CBC2" w14:textId="77777777" w:rsidR="006A584C" w:rsidRPr="00244869" w:rsidRDefault="006A584C" w:rsidP="00253D11">
            <w:pPr>
              <w:rPr>
                <w:rFonts w:eastAsia="Times New Roman" w:cs="Arial"/>
                <w:szCs w:val="24"/>
                <w:lang w:val="en-US"/>
              </w:rPr>
            </w:pPr>
          </w:p>
          <w:p w14:paraId="0F9FBD87" w14:textId="77777777" w:rsidR="006A584C" w:rsidRPr="00244869" w:rsidRDefault="006A584C" w:rsidP="00253D11">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670F5EA3" w14:textId="77777777" w:rsidR="006A584C" w:rsidRPr="00244869" w:rsidRDefault="006A584C" w:rsidP="00253D11">
            <w:pPr>
              <w:rPr>
                <w:rFonts w:eastAsia="Times New Roman" w:cs="Times New Roman"/>
                <w:szCs w:val="24"/>
                <w:lang w:val="en-US"/>
              </w:rPr>
            </w:pPr>
          </w:p>
        </w:tc>
        <w:tc>
          <w:tcPr>
            <w:tcW w:w="3836" w:type="dxa"/>
          </w:tcPr>
          <w:p w14:paraId="53AE7572" w14:textId="6DCC6683" w:rsidR="006A584C" w:rsidRPr="00F62EDE" w:rsidRDefault="006A584C" w:rsidP="00253D11">
            <w:pPr>
              <w:rPr>
                <w:rFonts w:eastAsia="Times New Roman" w:cs="Times New Roman"/>
                <w:b/>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552" w:type="dxa"/>
            <w:vMerge w:val="restart"/>
          </w:tcPr>
          <w:p w14:paraId="66DC7545" w14:textId="77777777" w:rsidR="006A584C" w:rsidRPr="00244869" w:rsidRDefault="006A584C" w:rsidP="00253D11">
            <w:pPr>
              <w:rPr>
                <w:rFonts w:ascii="Arial" w:eastAsia="Times New Roman" w:hAnsi="Arial" w:cs="Times New Roman"/>
                <w:sz w:val="20"/>
                <w:szCs w:val="24"/>
                <w:lang w:val="en-US"/>
              </w:rPr>
            </w:pPr>
          </w:p>
        </w:tc>
      </w:tr>
      <w:tr w:rsidR="006A584C" w:rsidRPr="00244869" w14:paraId="518786A7" w14:textId="77777777" w:rsidTr="006A584C">
        <w:trPr>
          <w:gridAfter w:val="1"/>
          <w:wAfter w:w="6" w:type="dxa"/>
          <w:trHeight w:val="402"/>
        </w:trPr>
        <w:tc>
          <w:tcPr>
            <w:tcW w:w="557" w:type="dxa"/>
            <w:vMerge/>
          </w:tcPr>
          <w:p w14:paraId="2A53F6C3" w14:textId="77777777" w:rsidR="006A584C" w:rsidRDefault="006A584C" w:rsidP="00253D11">
            <w:pPr>
              <w:rPr>
                <w:rFonts w:eastAsia="Times New Roman" w:cs="Times New Roman"/>
                <w:szCs w:val="24"/>
                <w:lang w:val="en-US"/>
              </w:rPr>
            </w:pPr>
          </w:p>
        </w:tc>
        <w:tc>
          <w:tcPr>
            <w:tcW w:w="1982" w:type="dxa"/>
            <w:vMerge/>
          </w:tcPr>
          <w:p w14:paraId="722E721A" w14:textId="77777777" w:rsidR="006A584C" w:rsidRDefault="006A584C" w:rsidP="00253D11">
            <w:pPr>
              <w:numPr>
                <w:ilvl w:val="0"/>
                <w:numId w:val="2"/>
              </w:numPr>
              <w:contextualSpacing/>
            </w:pPr>
          </w:p>
        </w:tc>
        <w:tc>
          <w:tcPr>
            <w:tcW w:w="2134" w:type="dxa"/>
            <w:vMerge/>
          </w:tcPr>
          <w:p w14:paraId="7ADC326C" w14:textId="77777777" w:rsidR="006A584C" w:rsidRDefault="006A584C" w:rsidP="00253D11">
            <w:pPr>
              <w:rPr>
                <w:rFonts w:eastAsia="Times New Roman" w:cs="Times New Roman"/>
                <w:szCs w:val="24"/>
                <w:lang w:val="en-US"/>
              </w:rPr>
            </w:pPr>
          </w:p>
        </w:tc>
        <w:tc>
          <w:tcPr>
            <w:tcW w:w="4463" w:type="dxa"/>
            <w:vMerge/>
          </w:tcPr>
          <w:p w14:paraId="6C87577C" w14:textId="77777777" w:rsidR="006A584C" w:rsidRPr="00253D11" w:rsidRDefault="006A584C" w:rsidP="00253D11">
            <w:pPr>
              <w:pStyle w:val="ListParagraph"/>
              <w:numPr>
                <w:ilvl w:val="0"/>
                <w:numId w:val="31"/>
              </w:numPr>
              <w:ind w:left="340" w:hanging="308"/>
              <w:rPr>
                <w:rFonts w:eastAsia="Times New Roman" w:cs="Arial"/>
                <w:szCs w:val="24"/>
                <w:lang w:val="en-US" w:eastAsia="en-GB"/>
              </w:rPr>
            </w:pPr>
          </w:p>
        </w:tc>
        <w:tc>
          <w:tcPr>
            <w:tcW w:w="2552" w:type="dxa"/>
            <w:vMerge/>
          </w:tcPr>
          <w:p w14:paraId="1F3432CD" w14:textId="77777777" w:rsidR="006A584C" w:rsidRDefault="006A584C" w:rsidP="00253D11">
            <w:pPr>
              <w:rPr>
                <w:rFonts w:eastAsia="Times New Roman" w:cs="Times New Roman"/>
                <w:szCs w:val="24"/>
                <w:lang w:val="en-US"/>
              </w:rPr>
            </w:pPr>
          </w:p>
        </w:tc>
        <w:tc>
          <w:tcPr>
            <w:tcW w:w="1894" w:type="dxa"/>
            <w:vMerge/>
          </w:tcPr>
          <w:p w14:paraId="308D949A" w14:textId="77777777" w:rsidR="006A584C" w:rsidRDefault="006A584C" w:rsidP="00253D11">
            <w:pPr>
              <w:rPr>
                <w:rFonts w:eastAsia="Times New Roman" w:cs="Times New Roman"/>
                <w:szCs w:val="24"/>
                <w:lang w:val="en-US"/>
              </w:rPr>
            </w:pPr>
          </w:p>
        </w:tc>
        <w:tc>
          <w:tcPr>
            <w:tcW w:w="1559" w:type="dxa"/>
            <w:vMerge/>
          </w:tcPr>
          <w:p w14:paraId="5B0D3DA2" w14:textId="77777777" w:rsidR="006A584C" w:rsidRPr="00244869" w:rsidRDefault="006A584C" w:rsidP="00253D11">
            <w:pPr>
              <w:rPr>
                <w:rFonts w:eastAsia="Times New Roman" w:cs="Arial"/>
                <w:b/>
                <w:color w:val="FF0000"/>
                <w:szCs w:val="24"/>
                <w:lang w:val="en-US"/>
              </w:rPr>
            </w:pPr>
          </w:p>
        </w:tc>
        <w:tc>
          <w:tcPr>
            <w:tcW w:w="3836" w:type="dxa"/>
          </w:tcPr>
          <w:p w14:paraId="26025DB3" w14:textId="5585A84C" w:rsidR="006A584C" w:rsidRPr="00F62EDE" w:rsidRDefault="006A584C" w:rsidP="00253D11">
            <w:pPr>
              <w:rPr>
                <w:rFonts w:eastAsia="Times New Roman" w:cs="Times New Roman"/>
                <w:b/>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552" w:type="dxa"/>
            <w:vMerge/>
          </w:tcPr>
          <w:p w14:paraId="43D15A71" w14:textId="77777777" w:rsidR="006A584C" w:rsidRPr="00244869" w:rsidRDefault="006A584C" w:rsidP="00253D11">
            <w:pPr>
              <w:rPr>
                <w:rFonts w:ascii="Arial" w:eastAsia="Times New Roman" w:hAnsi="Arial" w:cs="Times New Roman"/>
                <w:sz w:val="20"/>
                <w:szCs w:val="24"/>
                <w:lang w:val="en-US"/>
              </w:rPr>
            </w:pPr>
          </w:p>
        </w:tc>
      </w:tr>
      <w:tr w:rsidR="006A584C" w:rsidRPr="00244869" w14:paraId="6550A405" w14:textId="77777777" w:rsidTr="006A584C">
        <w:trPr>
          <w:gridAfter w:val="1"/>
          <w:wAfter w:w="6" w:type="dxa"/>
          <w:trHeight w:val="402"/>
        </w:trPr>
        <w:tc>
          <w:tcPr>
            <w:tcW w:w="557" w:type="dxa"/>
            <w:vMerge/>
          </w:tcPr>
          <w:p w14:paraId="57459A32" w14:textId="77777777" w:rsidR="006A584C" w:rsidRDefault="006A584C" w:rsidP="00253D11">
            <w:pPr>
              <w:rPr>
                <w:rFonts w:eastAsia="Times New Roman" w:cs="Times New Roman"/>
                <w:szCs w:val="24"/>
                <w:lang w:val="en-US"/>
              </w:rPr>
            </w:pPr>
          </w:p>
        </w:tc>
        <w:tc>
          <w:tcPr>
            <w:tcW w:w="1982" w:type="dxa"/>
            <w:vMerge/>
          </w:tcPr>
          <w:p w14:paraId="24394EBA" w14:textId="77777777" w:rsidR="006A584C" w:rsidRDefault="006A584C" w:rsidP="00253D11">
            <w:pPr>
              <w:numPr>
                <w:ilvl w:val="0"/>
                <w:numId w:val="2"/>
              </w:numPr>
              <w:contextualSpacing/>
            </w:pPr>
          </w:p>
        </w:tc>
        <w:tc>
          <w:tcPr>
            <w:tcW w:w="2134" w:type="dxa"/>
            <w:vMerge/>
          </w:tcPr>
          <w:p w14:paraId="458DF1E3" w14:textId="77777777" w:rsidR="006A584C" w:rsidRDefault="006A584C" w:rsidP="00253D11">
            <w:pPr>
              <w:rPr>
                <w:rFonts w:eastAsia="Times New Roman" w:cs="Times New Roman"/>
                <w:szCs w:val="24"/>
                <w:lang w:val="en-US"/>
              </w:rPr>
            </w:pPr>
          </w:p>
        </w:tc>
        <w:tc>
          <w:tcPr>
            <w:tcW w:w="4463" w:type="dxa"/>
            <w:vMerge/>
          </w:tcPr>
          <w:p w14:paraId="718573C5" w14:textId="77777777" w:rsidR="006A584C" w:rsidRPr="00253D11" w:rsidRDefault="006A584C" w:rsidP="00253D11">
            <w:pPr>
              <w:pStyle w:val="ListParagraph"/>
              <w:numPr>
                <w:ilvl w:val="0"/>
                <w:numId w:val="31"/>
              </w:numPr>
              <w:ind w:left="340" w:hanging="308"/>
              <w:rPr>
                <w:rFonts w:eastAsia="Times New Roman" w:cs="Arial"/>
                <w:szCs w:val="24"/>
                <w:lang w:val="en-US" w:eastAsia="en-GB"/>
              </w:rPr>
            </w:pPr>
          </w:p>
        </w:tc>
        <w:tc>
          <w:tcPr>
            <w:tcW w:w="2552" w:type="dxa"/>
            <w:vMerge/>
          </w:tcPr>
          <w:p w14:paraId="27B73265" w14:textId="77777777" w:rsidR="006A584C" w:rsidRDefault="006A584C" w:rsidP="00253D11">
            <w:pPr>
              <w:rPr>
                <w:rFonts w:eastAsia="Times New Roman" w:cs="Times New Roman"/>
                <w:szCs w:val="24"/>
                <w:lang w:val="en-US"/>
              </w:rPr>
            </w:pPr>
          </w:p>
        </w:tc>
        <w:tc>
          <w:tcPr>
            <w:tcW w:w="1894" w:type="dxa"/>
            <w:vMerge/>
          </w:tcPr>
          <w:p w14:paraId="3A1520D6" w14:textId="77777777" w:rsidR="006A584C" w:rsidRDefault="006A584C" w:rsidP="00253D11">
            <w:pPr>
              <w:rPr>
                <w:rFonts w:eastAsia="Times New Roman" w:cs="Times New Roman"/>
                <w:szCs w:val="24"/>
                <w:lang w:val="en-US"/>
              </w:rPr>
            </w:pPr>
          </w:p>
        </w:tc>
        <w:tc>
          <w:tcPr>
            <w:tcW w:w="1559" w:type="dxa"/>
            <w:vMerge/>
          </w:tcPr>
          <w:p w14:paraId="3872C5F7" w14:textId="77777777" w:rsidR="006A584C" w:rsidRPr="00244869" w:rsidRDefault="006A584C" w:rsidP="00253D11">
            <w:pPr>
              <w:rPr>
                <w:rFonts w:eastAsia="Times New Roman" w:cs="Arial"/>
                <w:b/>
                <w:color w:val="FF0000"/>
                <w:szCs w:val="24"/>
                <w:lang w:val="en-US"/>
              </w:rPr>
            </w:pPr>
          </w:p>
        </w:tc>
        <w:tc>
          <w:tcPr>
            <w:tcW w:w="3836" w:type="dxa"/>
          </w:tcPr>
          <w:p w14:paraId="26216CD9" w14:textId="03965D6E" w:rsidR="006A584C" w:rsidRPr="00F62EDE" w:rsidRDefault="006A584C" w:rsidP="00253D11">
            <w:pPr>
              <w:rPr>
                <w:rFonts w:eastAsia="Times New Roman" w:cs="Times New Roman"/>
                <w:b/>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552" w:type="dxa"/>
            <w:vMerge/>
          </w:tcPr>
          <w:p w14:paraId="6B598BAF" w14:textId="77777777" w:rsidR="006A584C" w:rsidRPr="00244869" w:rsidRDefault="006A584C" w:rsidP="00253D11">
            <w:pPr>
              <w:rPr>
                <w:rFonts w:ascii="Arial" w:eastAsia="Times New Roman" w:hAnsi="Arial" w:cs="Times New Roman"/>
                <w:sz w:val="20"/>
                <w:szCs w:val="24"/>
                <w:lang w:val="en-US"/>
              </w:rPr>
            </w:pPr>
          </w:p>
        </w:tc>
      </w:tr>
      <w:tr w:rsidR="006A584C" w:rsidRPr="00244869" w14:paraId="2D56523E" w14:textId="77777777" w:rsidTr="006A584C">
        <w:trPr>
          <w:gridAfter w:val="1"/>
          <w:wAfter w:w="6" w:type="dxa"/>
          <w:trHeight w:val="402"/>
        </w:trPr>
        <w:tc>
          <w:tcPr>
            <w:tcW w:w="557" w:type="dxa"/>
            <w:vMerge/>
          </w:tcPr>
          <w:p w14:paraId="61B13FF0" w14:textId="77777777" w:rsidR="006A584C" w:rsidRDefault="006A584C" w:rsidP="00253D11">
            <w:pPr>
              <w:rPr>
                <w:rFonts w:eastAsia="Times New Roman" w:cs="Times New Roman"/>
                <w:szCs w:val="24"/>
                <w:lang w:val="en-US"/>
              </w:rPr>
            </w:pPr>
          </w:p>
        </w:tc>
        <w:tc>
          <w:tcPr>
            <w:tcW w:w="1982" w:type="dxa"/>
            <w:vMerge/>
          </w:tcPr>
          <w:p w14:paraId="67EEB825" w14:textId="77777777" w:rsidR="006A584C" w:rsidRDefault="006A584C" w:rsidP="00253D11">
            <w:pPr>
              <w:numPr>
                <w:ilvl w:val="0"/>
                <w:numId w:val="2"/>
              </w:numPr>
              <w:contextualSpacing/>
            </w:pPr>
          </w:p>
        </w:tc>
        <w:tc>
          <w:tcPr>
            <w:tcW w:w="2134" w:type="dxa"/>
            <w:vMerge/>
          </w:tcPr>
          <w:p w14:paraId="4C1B5B1A" w14:textId="77777777" w:rsidR="006A584C" w:rsidRDefault="006A584C" w:rsidP="00253D11">
            <w:pPr>
              <w:rPr>
                <w:rFonts w:eastAsia="Times New Roman" w:cs="Times New Roman"/>
                <w:szCs w:val="24"/>
                <w:lang w:val="en-US"/>
              </w:rPr>
            </w:pPr>
          </w:p>
        </w:tc>
        <w:tc>
          <w:tcPr>
            <w:tcW w:w="4463" w:type="dxa"/>
            <w:vMerge/>
          </w:tcPr>
          <w:p w14:paraId="5082D15B" w14:textId="77777777" w:rsidR="006A584C" w:rsidRPr="00253D11" w:rsidRDefault="006A584C" w:rsidP="00253D11">
            <w:pPr>
              <w:pStyle w:val="ListParagraph"/>
              <w:numPr>
                <w:ilvl w:val="0"/>
                <w:numId w:val="31"/>
              </w:numPr>
              <w:ind w:left="340" w:hanging="308"/>
              <w:rPr>
                <w:rFonts w:eastAsia="Times New Roman" w:cs="Arial"/>
                <w:szCs w:val="24"/>
                <w:lang w:val="en-US" w:eastAsia="en-GB"/>
              </w:rPr>
            </w:pPr>
          </w:p>
        </w:tc>
        <w:tc>
          <w:tcPr>
            <w:tcW w:w="2552" w:type="dxa"/>
            <w:vMerge/>
          </w:tcPr>
          <w:p w14:paraId="45A672E4" w14:textId="77777777" w:rsidR="006A584C" w:rsidRDefault="006A584C" w:rsidP="00253D11">
            <w:pPr>
              <w:rPr>
                <w:rFonts w:eastAsia="Times New Roman" w:cs="Times New Roman"/>
                <w:szCs w:val="24"/>
                <w:lang w:val="en-US"/>
              </w:rPr>
            </w:pPr>
          </w:p>
        </w:tc>
        <w:tc>
          <w:tcPr>
            <w:tcW w:w="1894" w:type="dxa"/>
            <w:vMerge/>
          </w:tcPr>
          <w:p w14:paraId="1D925EB6" w14:textId="77777777" w:rsidR="006A584C" w:rsidRDefault="006A584C" w:rsidP="00253D11">
            <w:pPr>
              <w:rPr>
                <w:rFonts w:eastAsia="Times New Roman" w:cs="Times New Roman"/>
                <w:szCs w:val="24"/>
                <w:lang w:val="en-US"/>
              </w:rPr>
            </w:pPr>
          </w:p>
        </w:tc>
        <w:tc>
          <w:tcPr>
            <w:tcW w:w="1559" w:type="dxa"/>
            <w:vMerge/>
          </w:tcPr>
          <w:p w14:paraId="5180956C" w14:textId="77777777" w:rsidR="006A584C" w:rsidRPr="00244869" w:rsidRDefault="006A584C" w:rsidP="00253D11">
            <w:pPr>
              <w:rPr>
                <w:rFonts w:eastAsia="Times New Roman" w:cs="Arial"/>
                <w:b/>
                <w:color w:val="FF0000"/>
                <w:szCs w:val="24"/>
                <w:lang w:val="en-US"/>
              </w:rPr>
            </w:pPr>
          </w:p>
        </w:tc>
        <w:tc>
          <w:tcPr>
            <w:tcW w:w="3836" w:type="dxa"/>
          </w:tcPr>
          <w:p w14:paraId="4CF141C0" w14:textId="3A8AF511" w:rsidR="006A584C" w:rsidRPr="00F62EDE" w:rsidRDefault="006A584C" w:rsidP="00253D11">
            <w:pPr>
              <w:rPr>
                <w:rFonts w:eastAsia="Times New Roman" w:cs="Times New Roman"/>
                <w:b/>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552" w:type="dxa"/>
            <w:vMerge/>
          </w:tcPr>
          <w:p w14:paraId="5E7443B5" w14:textId="77777777" w:rsidR="006A584C" w:rsidRPr="00244869" w:rsidRDefault="006A584C" w:rsidP="00253D11">
            <w:pPr>
              <w:rPr>
                <w:rFonts w:ascii="Arial" w:eastAsia="Times New Roman" w:hAnsi="Arial" w:cs="Times New Roman"/>
                <w:sz w:val="20"/>
                <w:szCs w:val="24"/>
                <w:lang w:val="en-US"/>
              </w:rPr>
            </w:pPr>
          </w:p>
        </w:tc>
      </w:tr>
      <w:tr w:rsidR="006A584C" w:rsidRPr="00244869" w14:paraId="1FB57E75" w14:textId="77777777" w:rsidTr="006A584C">
        <w:trPr>
          <w:gridAfter w:val="1"/>
          <w:wAfter w:w="6" w:type="dxa"/>
          <w:trHeight w:val="402"/>
        </w:trPr>
        <w:tc>
          <w:tcPr>
            <w:tcW w:w="557" w:type="dxa"/>
            <w:vMerge/>
          </w:tcPr>
          <w:p w14:paraId="639DE60B" w14:textId="77777777" w:rsidR="006A584C" w:rsidRDefault="006A584C" w:rsidP="00253D11">
            <w:pPr>
              <w:rPr>
                <w:rFonts w:eastAsia="Times New Roman" w:cs="Times New Roman"/>
                <w:szCs w:val="24"/>
                <w:lang w:val="en-US"/>
              </w:rPr>
            </w:pPr>
          </w:p>
        </w:tc>
        <w:tc>
          <w:tcPr>
            <w:tcW w:w="1982" w:type="dxa"/>
            <w:vMerge/>
          </w:tcPr>
          <w:p w14:paraId="3B8F25D0" w14:textId="77777777" w:rsidR="006A584C" w:rsidRDefault="006A584C" w:rsidP="00253D11">
            <w:pPr>
              <w:numPr>
                <w:ilvl w:val="0"/>
                <w:numId w:val="2"/>
              </w:numPr>
              <w:contextualSpacing/>
            </w:pPr>
          </w:p>
        </w:tc>
        <w:tc>
          <w:tcPr>
            <w:tcW w:w="2134" w:type="dxa"/>
            <w:vMerge/>
          </w:tcPr>
          <w:p w14:paraId="7DAA7307" w14:textId="77777777" w:rsidR="006A584C" w:rsidRDefault="006A584C" w:rsidP="00253D11">
            <w:pPr>
              <w:rPr>
                <w:rFonts w:eastAsia="Times New Roman" w:cs="Times New Roman"/>
                <w:szCs w:val="24"/>
                <w:lang w:val="en-US"/>
              </w:rPr>
            </w:pPr>
          </w:p>
        </w:tc>
        <w:tc>
          <w:tcPr>
            <w:tcW w:w="4463" w:type="dxa"/>
            <w:vMerge/>
          </w:tcPr>
          <w:p w14:paraId="0F0BC4EA" w14:textId="77777777" w:rsidR="006A584C" w:rsidRPr="00253D11" w:rsidRDefault="006A584C" w:rsidP="00253D11">
            <w:pPr>
              <w:pStyle w:val="ListParagraph"/>
              <w:numPr>
                <w:ilvl w:val="0"/>
                <w:numId w:val="31"/>
              </w:numPr>
              <w:ind w:left="340" w:hanging="308"/>
              <w:rPr>
                <w:rFonts w:eastAsia="Times New Roman" w:cs="Arial"/>
                <w:szCs w:val="24"/>
                <w:lang w:val="en-US" w:eastAsia="en-GB"/>
              </w:rPr>
            </w:pPr>
          </w:p>
        </w:tc>
        <w:tc>
          <w:tcPr>
            <w:tcW w:w="2552" w:type="dxa"/>
            <w:vMerge/>
          </w:tcPr>
          <w:p w14:paraId="518DF1BD" w14:textId="77777777" w:rsidR="006A584C" w:rsidRDefault="006A584C" w:rsidP="00253D11">
            <w:pPr>
              <w:rPr>
                <w:rFonts w:eastAsia="Times New Roman" w:cs="Times New Roman"/>
                <w:szCs w:val="24"/>
                <w:lang w:val="en-US"/>
              </w:rPr>
            </w:pPr>
          </w:p>
        </w:tc>
        <w:tc>
          <w:tcPr>
            <w:tcW w:w="1894" w:type="dxa"/>
            <w:vMerge/>
          </w:tcPr>
          <w:p w14:paraId="4D7FCA5C" w14:textId="77777777" w:rsidR="006A584C" w:rsidRDefault="006A584C" w:rsidP="00253D11">
            <w:pPr>
              <w:rPr>
                <w:rFonts w:eastAsia="Times New Roman" w:cs="Times New Roman"/>
                <w:szCs w:val="24"/>
                <w:lang w:val="en-US"/>
              </w:rPr>
            </w:pPr>
          </w:p>
        </w:tc>
        <w:tc>
          <w:tcPr>
            <w:tcW w:w="1559" w:type="dxa"/>
            <w:vMerge/>
          </w:tcPr>
          <w:p w14:paraId="4D73C3C6" w14:textId="77777777" w:rsidR="006A584C" w:rsidRPr="00244869" w:rsidRDefault="006A584C" w:rsidP="00253D11">
            <w:pPr>
              <w:rPr>
                <w:rFonts w:eastAsia="Times New Roman" w:cs="Arial"/>
                <w:b/>
                <w:color w:val="FF0000"/>
                <w:szCs w:val="24"/>
                <w:lang w:val="en-US"/>
              </w:rPr>
            </w:pPr>
          </w:p>
        </w:tc>
        <w:tc>
          <w:tcPr>
            <w:tcW w:w="3836" w:type="dxa"/>
          </w:tcPr>
          <w:p w14:paraId="6D2A58B8" w14:textId="67667462" w:rsidR="006A584C" w:rsidRPr="00F8554B" w:rsidRDefault="006A584C" w:rsidP="00253D11">
            <w:pPr>
              <w:rPr>
                <w:rFonts w:eastAsia="Times New Roman" w:cs="Times New Roman"/>
                <w:bCs/>
                <w:szCs w:val="24"/>
                <w:lang w:val="en-US"/>
              </w:rPr>
            </w:pPr>
            <w:proofErr w:type="gramStart"/>
            <w:r w:rsidRPr="00EC2742">
              <w:rPr>
                <w:rFonts w:eastAsia="Times New Roman" w:cs="Times New Roman"/>
                <w:b/>
                <w:szCs w:val="24"/>
                <w:lang w:val="en-US"/>
              </w:rPr>
              <w:t>January:</w:t>
            </w:r>
            <w:r w:rsidR="00F8554B">
              <w:rPr>
                <w:rFonts w:eastAsia="Times New Roman" w:cs="Times New Roman"/>
                <w:bCs/>
                <w:szCs w:val="24"/>
                <w:lang w:val="en-US"/>
              </w:rPr>
              <w:t>.</w:t>
            </w:r>
            <w:proofErr w:type="gramEnd"/>
            <w:r w:rsidR="00F8554B">
              <w:rPr>
                <w:rFonts w:eastAsia="Times New Roman" w:cs="Times New Roman"/>
                <w:bCs/>
                <w:szCs w:val="24"/>
                <w:lang w:val="en-US"/>
              </w:rPr>
              <w:t xml:space="preserve"> </w:t>
            </w:r>
          </w:p>
        </w:tc>
        <w:tc>
          <w:tcPr>
            <w:tcW w:w="2552" w:type="dxa"/>
            <w:vMerge/>
          </w:tcPr>
          <w:p w14:paraId="0C9A8A3A" w14:textId="77777777" w:rsidR="006A584C" w:rsidRPr="00244869" w:rsidRDefault="006A584C" w:rsidP="00253D11">
            <w:pPr>
              <w:rPr>
                <w:rFonts w:ascii="Arial" w:eastAsia="Times New Roman" w:hAnsi="Arial" w:cs="Times New Roman"/>
                <w:sz w:val="20"/>
                <w:szCs w:val="24"/>
                <w:lang w:val="en-US"/>
              </w:rPr>
            </w:pPr>
          </w:p>
        </w:tc>
      </w:tr>
      <w:tr w:rsidR="006A584C" w:rsidRPr="00244869" w14:paraId="5123CC48" w14:textId="77777777" w:rsidTr="006A584C">
        <w:trPr>
          <w:gridAfter w:val="1"/>
          <w:wAfter w:w="6" w:type="dxa"/>
          <w:trHeight w:val="402"/>
        </w:trPr>
        <w:tc>
          <w:tcPr>
            <w:tcW w:w="557" w:type="dxa"/>
            <w:vMerge/>
          </w:tcPr>
          <w:p w14:paraId="10C10880" w14:textId="77777777" w:rsidR="006A584C" w:rsidRDefault="006A584C" w:rsidP="00253D11">
            <w:pPr>
              <w:rPr>
                <w:rFonts w:eastAsia="Times New Roman" w:cs="Times New Roman"/>
                <w:szCs w:val="24"/>
                <w:lang w:val="en-US"/>
              </w:rPr>
            </w:pPr>
          </w:p>
        </w:tc>
        <w:tc>
          <w:tcPr>
            <w:tcW w:w="1982" w:type="dxa"/>
            <w:vMerge/>
          </w:tcPr>
          <w:p w14:paraId="586FE09A" w14:textId="77777777" w:rsidR="006A584C" w:rsidRDefault="006A584C" w:rsidP="00253D11">
            <w:pPr>
              <w:numPr>
                <w:ilvl w:val="0"/>
                <w:numId w:val="2"/>
              </w:numPr>
              <w:contextualSpacing/>
            </w:pPr>
          </w:p>
        </w:tc>
        <w:tc>
          <w:tcPr>
            <w:tcW w:w="2134" w:type="dxa"/>
            <w:vMerge/>
          </w:tcPr>
          <w:p w14:paraId="5708666F" w14:textId="77777777" w:rsidR="006A584C" w:rsidRDefault="006A584C" w:rsidP="00253D11">
            <w:pPr>
              <w:rPr>
                <w:rFonts w:eastAsia="Times New Roman" w:cs="Times New Roman"/>
                <w:szCs w:val="24"/>
                <w:lang w:val="en-US"/>
              </w:rPr>
            </w:pPr>
          </w:p>
        </w:tc>
        <w:tc>
          <w:tcPr>
            <w:tcW w:w="4463" w:type="dxa"/>
            <w:vMerge/>
          </w:tcPr>
          <w:p w14:paraId="784E9F24" w14:textId="77777777" w:rsidR="006A584C" w:rsidRPr="00253D11" w:rsidRDefault="006A584C" w:rsidP="00253D11">
            <w:pPr>
              <w:pStyle w:val="ListParagraph"/>
              <w:numPr>
                <w:ilvl w:val="0"/>
                <w:numId w:val="31"/>
              </w:numPr>
              <w:ind w:left="340" w:hanging="308"/>
              <w:rPr>
                <w:rFonts w:eastAsia="Times New Roman" w:cs="Arial"/>
                <w:szCs w:val="24"/>
                <w:lang w:val="en-US" w:eastAsia="en-GB"/>
              </w:rPr>
            </w:pPr>
          </w:p>
        </w:tc>
        <w:tc>
          <w:tcPr>
            <w:tcW w:w="2552" w:type="dxa"/>
            <w:vMerge/>
          </w:tcPr>
          <w:p w14:paraId="7B3C1AB7" w14:textId="77777777" w:rsidR="006A584C" w:rsidRDefault="006A584C" w:rsidP="00253D11">
            <w:pPr>
              <w:rPr>
                <w:rFonts w:eastAsia="Times New Roman" w:cs="Times New Roman"/>
                <w:szCs w:val="24"/>
                <w:lang w:val="en-US"/>
              </w:rPr>
            </w:pPr>
          </w:p>
        </w:tc>
        <w:tc>
          <w:tcPr>
            <w:tcW w:w="1894" w:type="dxa"/>
            <w:vMerge/>
          </w:tcPr>
          <w:p w14:paraId="4BD9DB63" w14:textId="77777777" w:rsidR="006A584C" w:rsidRDefault="006A584C" w:rsidP="00253D11">
            <w:pPr>
              <w:rPr>
                <w:rFonts w:eastAsia="Times New Roman" w:cs="Times New Roman"/>
                <w:szCs w:val="24"/>
                <w:lang w:val="en-US"/>
              </w:rPr>
            </w:pPr>
          </w:p>
        </w:tc>
        <w:tc>
          <w:tcPr>
            <w:tcW w:w="1559" w:type="dxa"/>
            <w:vMerge/>
          </w:tcPr>
          <w:p w14:paraId="58C543F5" w14:textId="77777777" w:rsidR="006A584C" w:rsidRPr="00244869" w:rsidRDefault="006A584C" w:rsidP="00253D11">
            <w:pPr>
              <w:rPr>
                <w:rFonts w:eastAsia="Times New Roman" w:cs="Arial"/>
                <w:b/>
                <w:color w:val="FF0000"/>
                <w:szCs w:val="24"/>
                <w:lang w:val="en-US"/>
              </w:rPr>
            </w:pPr>
          </w:p>
        </w:tc>
        <w:tc>
          <w:tcPr>
            <w:tcW w:w="3836" w:type="dxa"/>
          </w:tcPr>
          <w:p w14:paraId="22CCEE24" w14:textId="394A031E" w:rsidR="006A584C" w:rsidRPr="006175B5" w:rsidRDefault="006A584C" w:rsidP="00253D11">
            <w:pPr>
              <w:rPr>
                <w:rFonts w:eastAsia="Times New Roman" w:cs="Times New Roman"/>
                <w:bCs/>
                <w:szCs w:val="24"/>
                <w:lang w:val="en-US"/>
              </w:rPr>
            </w:pPr>
            <w:proofErr w:type="gramStart"/>
            <w:r w:rsidRPr="00F62EDE">
              <w:rPr>
                <w:rFonts w:eastAsia="Times New Roman" w:cs="Times New Roman"/>
                <w:b/>
                <w:szCs w:val="24"/>
                <w:lang w:val="en-US"/>
              </w:rPr>
              <w:t>March:</w:t>
            </w:r>
            <w:r w:rsidR="006175B5">
              <w:rPr>
                <w:rFonts w:eastAsia="Times New Roman" w:cs="Times New Roman"/>
                <w:bCs/>
                <w:szCs w:val="24"/>
                <w:lang w:val="en-US"/>
              </w:rPr>
              <w:t>.</w:t>
            </w:r>
            <w:proofErr w:type="gramEnd"/>
          </w:p>
        </w:tc>
        <w:tc>
          <w:tcPr>
            <w:tcW w:w="2552" w:type="dxa"/>
            <w:vMerge/>
          </w:tcPr>
          <w:p w14:paraId="2AD89047" w14:textId="77777777" w:rsidR="006A584C" w:rsidRPr="00244869" w:rsidRDefault="006A584C" w:rsidP="00253D11">
            <w:pPr>
              <w:rPr>
                <w:rFonts w:ascii="Arial" w:eastAsia="Times New Roman" w:hAnsi="Arial" w:cs="Times New Roman"/>
                <w:sz w:val="20"/>
                <w:szCs w:val="24"/>
                <w:lang w:val="en-US"/>
              </w:rPr>
            </w:pPr>
          </w:p>
        </w:tc>
      </w:tr>
    </w:tbl>
    <w:p w14:paraId="66F76183" w14:textId="3B64DB59" w:rsidR="00F24726" w:rsidRDefault="00F24726"/>
    <w:tbl>
      <w:tblPr>
        <w:tblStyle w:val="TableGrid"/>
        <w:tblW w:w="21535" w:type="dxa"/>
        <w:tblLayout w:type="fixed"/>
        <w:tblLook w:val="04A0" w:firstRow="1" w:lastRow="0" w:firstColumn="1" w:lastColumn="0" w:noHBand="0" w:noVBand="1"/>
      </w:tblPr>
      <w:tblGrid>
        <w:gridCol w:w="557"/>
        <w:gridCol w:w="1982"/>
        <w:gridCol w:w="2134"/>
        <w:gridCol w:w="4463"/>
        <w:gridCol w:w="2552"/>
        <w:gridCol w:w="1894"/>
        <w:gridCol w:w="1559"/>
        <w:gridCol w:w="3836"/>
        <w:gridCol w:w="2552"/>
        <w:gridCol w:w="6"/>
      </w:tblGrid>
      <w:tr w:rsidR="001D0BF9" w:rsidRPr="00244869" w14:paraId="57AFA35E" w14:textId="77777777" w:rsidTr="006A584C">
        <w:trPr>
          <w:trHeight w:val="621"/>
        </w:trPr>
        <w:tc>
          <w:tcPr>
            <w:tcW w:w="21535" w:type="dxa"/>
            <w:gridSpan w:val="10"/>
            <w:shd w:val="clear" w:color="auto" w:fill="7030A0"/>
          </w:tcPr>
          <w:p w14:paraId="6D46FEF3" w14:textId="77777777" w:rsidR="001D0BF9" w:rsidRPr="00244869" w:rsidRDefault="001D0BF9" w:rsidP="001D0BF9">
            <w:pPr>
              <w:rPr>
                <w:rFonts w:ascii="Arial" w:eastAsia="Times New Roman" w:hAnsi="Arial" w:cs="Times New Roman"/>
                <w:sz w:val="20"/>
                <w:szCs w:val="24"/>
                <w:lang w:val="en-US"/>
              </w:rPr>
            </w:pPr>
            <w:r w:rsidRPr="00244869">
              <w:rPr>
                <w:rFonts w:cs="Arial"/>
                <w:b/>
                <w:color w:val="FFFFFF" w:themeColor="background1"/>
                <w:sz w:val="28"/>
                <w:shd w:val="clear" w:color="auto" w:fill="7030A0"/>
              </w:rPr>
              <w:t>2. Protection: Individuals will get help and support to report abuse and neglect and get help to take part in</w:t>
            </w:r>
            <w:r w:rsidRPr="00244869">
              <w:rPr>
                <w:rFonts w:cs="Arial"/>
                <w:b/>
                <w:color w:val="FFFFFF" w:themeColor="background1"/>
                <w:sz w:val="28"/>
              </w:rPr>
              <w:t xml:space="preserve"> </w:t>
            </w:r>
            <w:r w:rsidRPr="00244869">
              <w:rPr>
                <w:rFonts w:cs="Arial"/>
                <w:b/>
                <w:color w:val="FFFFFF" w:themeColor="background1"/>
                <w:sz w:val="28"/>
                <w:shd w:val="clear" w:color="auto" w:fill="7030A0"/>
              </w:rPr>
              <w:t>the safeguarding process.</w:t>
            </w:r>
          </w:p>
        </w:tc>
      </w:tr>
      <w:tr w:rsidR="006A584C" w:rsidRPr="00244869" w14:paraId="77006F9A" w14:textId="77777777" w:rsidTr="006A584C">
        <w:trPr>
          <w:gridAfter w:val="1"/>
          <w:wAfter w:w="6" w:type="dxa"/>
          <w:trHeight w:val="802"/>
        </w:trPr>
        <w:tc>
          <w:tcPr>
            <w:tcW w:w="2539" w:type="dxa"/>
            <w:gridSpan w:val="2"/>
            <w:shd w:val="clear" w:color="auto" w:fill="D9D9D9" w:themeFill="background1" w:themeFillShade="D9"/>
          </w:tcPr>
          <w:p w14:paraId="081B26FE"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Rationale</w:t>
            </w:r>
          </w:p>
        </w:tc>
        <w:tc>
          <w:tcPr>
            <w:tcW w:w="2134" w:type="dxa"/>
            <w:shd w:val="clear" w:color="auto" w:fill="D9D9D9" w:themeFill="background1" w:themeFillShade="D9"/>
          </w:tcPr>
          <w:p w14:paraId="14B38996"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Outcome</w:t>
            </w:r>
          </w:p>
        </w:tc>
        <w:tc>
          <w:tcPr>
            <w:tcW w:w="4463" w:type="dxa"/>
            <w:shd w:val="clear" w:color="auto" w:fill="D9D9D9" w:themeFill="background1" w:themeFillShade="D9"/>
          </w:tcPr>
          <w:p w14:paraId="46B1F285"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Action(s)</w:t>
            </w:r>
          </w:p>
        </w:tc>
        <w:tc>
          <w:tcPr>
            <w:tcW w:w="2552" w:type="dxa"/>
            <w:shd w:val="clear" w:color="auto" w:fill="D9D9D9" w:themeFill="background1" w:themeFillShade="D9"/>
          </w:tcPr>
          <w:p w14:paraId="33B1A68B"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Lead Officer or Group</w:t>
            </w:r>
          </w:p>
        </w:tc>
        <w:tc>
          <w:tcPr>
            <w:tcW w:w="1894" w:type="dxa"/>
            <w:shd w:val="clear" w:color="auto" w:fill="D9D9D9" w:themeFill="background1" w:themeFillShade="D9"/>
          </w:tcPr>
          <w:p w14:paraId="414EEE40"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Timescale/</w:t>
            </w:r>
          </w:p>
          <w:p w14:paraId="0C16D93B"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Review Date</w:t>
            </w:r>
          </w:p>
        </w:tc>
        <w:tc>
          <w:tcPr>
            <w:tcW w:w="1559" w:type="dxa"/>
            <w:shd w:val="clear" w:color="auto" w:fill="D9D9D9" w:themeFill="background1" w:themeFillShade="D9"/>
          </w:tcPr>
          <w:p w14:paraId="68B27328"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Status</w:t>
            </w:r>
          </w:p>
        </w:tc>
        <w:tc>
          <w:tcPr>
            <w:tcW w:w="3836" w:type="dxa"/>
            <w:shd w:val="clear" w:color="auto" w:fill="D9D9D9" w:themeFill="background1" w:themeFillShade="D9"/>
          </w:tcPr>
          <w:p w14:paraId="20F8C18A"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Progress</w:t>
            </w:r>
          </w:p>
        </w:tc>
        <w:tc>
          <w:tcPr>
            <w:tcW w:w="2552" w:type="dxa"/>
            <w:shd w:val="clear" w:color="auto" w:fill="D9D9D9" w:themeFill="background1" w:themeFillShade="D9"/>
          </w:tcPr>
          <w:p w14:paraId="02259637"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Evidence of Achievement</w:t>
            </w:r>
          </w:p>
        </w:tc>
      </w:tr>
      <w:tr w:rsidR="006A584C" w:rsidRPr="00244869" w14:paraId="44019C58" w14:textId="77777777" w:rsidTr="006A584C">
        <w:trPr>
          <w:gridAfter w:val="1"/>
          <w:wAfter w:w="6" w:type="dxa"/>
          <w:trHeight w:val="540"/>
        </w:trPr>
        <w:tc>
          <w:tcPr>
            <w:tcW w:w="557" w:type="dxa"/>
            <w:vMerge w:val="restart"/>
          </w:tcPr>
          <w:p w14:paraId="161CFD67" w14:textId="210E92B6" w:rsidR="006A584C" w:rsidRDefault="006A584C" w:rsidP="00E64885">
            <w:pPr>
              <w:rPr>
                <w:rFonts w:eastAsia="Times New Roman" w:cs="Times New Roman"/>
                <w:szCs w:val="24"/>
                <w:lang w:val="en-US"/>
              </w:rPr>
            </w:pPr>
            <w:bookmarkStart w:id="0" w:name="_Hlk40941478"/>
            <w:r>
              <w:rPr>
                <w:rFonts w:eastAsia="Times New Roman" w:cs="Times New Roman"/>
                <w:szCs w:val="24"/>
                <w:lang w:val="en-US"/>
              </w:rPr>
              <w:t>2.1</w:t>
            </w:r>
          </w:p>
        </w:tc>
        <w:tc>
          <w:tcPr>
            <w:tcW w:w="1982" w:type="dxa"/>
            <w:vMerge w:val="restart"/>
          </w:tcPr>
          <w:p w14:paraId="41FC4058" w14:textId="77777777" w:rsidR="006A584C" w:rsidRDefault="006A584C" w:rsidP="00B70FAB">
            <w:pPr>
              <w:pStyle w:val="ListParagraph"/>
              <w:numPr>
                <w:ilvl w:val="0"/>
                <w:numId w:val="2"/>
              </w:numPr>
              <w:rPr>
                <w:rFonts w:eastAsia="Times New Roman" w:cs="Times New Roman"/>
                <w:szCs w:val="24"/>
                <w:lang w:val="en-US"/>
              </w:rPr>
            </w:pPr>
            <w:r>
              <w:rPr>
                <w:rFonts w:eastAsia="Times New Roman" w:cs="Times New Roman"/>
                <w:szCs w:val="24"/>
                <w:lang w:val="en-US"/>
              </w:rPr>
              <w:t>ADASS National Safeguarding Adults Policy Network Action Plan</w:t>
            </w:r>
          </w:p>
          <w:p w14:paraId="7E0B9948" w14:textId="77777777" w:rsidR="00CE5B80" w:rsidRDefault="006A584C" w:rsidP="00CE5B80">
            <w:pPr>
              <w:pStyle w:val="ListParagraph"/>
              <w:numPr>
                <w:ilvl w:val="0"/>
                <w:numId w:val="2"/>
              </w:numPr>
              <w:rPr>
                <w:rFonts w:eastAsia="Times New Roman" w:cs="Times New Roman"/>
                <w:szCs w:val="24"/>
                <w:lang w:val="en-US"/>
              </w:rPr>
            </w:pPr>
            <w:r>
              <w:rPr>
                <w:rFonts w:eastAsia="Times New Roman" w:cs="Times New Roman"/>
                <w:szCs w:val="24"/>
                <w:lang w:val="en-US"/>
              </w:rPr>
              <w:t>Safeguarding Adults Reviews (national)</w:t>
            </w:r>
          </w:p>
          <w:p w14:paraId="3E14EA98" w14:textId="77777777" w:rsidR="00CE5B80" w:rsidRDefault="00CE5B80" w:rsidP="00CE5B80">
            <w:pPr>
              <w:pStyle w:val="ListParagraph"/>
              <w:numPr>
                <w:ilvl w:val="0"/>
                <w:numId w:val="2"/>
              </w:numPr>
              <w:rPr>
                <w:rFonts w:eastAsia="Times New Roman" w:cs="Times New Roman"/>
                <w:szCs w:val="24"/>
                <w:lang w:val="en-US"/>
              </w:rPr>
            </w:pPr>
            <w:r w:rsidRPr="00CE5B80">
              <w:rPr>
                <w:rFonts w:eastAsia="Times New Roman" w:cs="Times New Roman"/>
                <w:szCs w:val="24"/>
                <w:lang w:val="en-US"/>
              </w:rPr>
              <w:t xml:space="preserve">NSAB Strategic Annual Plan 2020-21 </w:t>
            </w:r>
          </w:p>
          <w:p w14:paraId="1D4B4345" w14:textId="77777777" w:rsidR="00CE5B80" w:rsidRDefault="00CE5B80" w:rsidP="00CE5B80">
            <w:pPr>
              <w:rPr>
                <w:rFonts w:eastAsia="Times New Roman" w:cs="Times New Roman"/>
                <w:szCs w:val="24"/>
                <w:lang w:val="en-US"/>
              </w:rPr>
            </w:pPr>
          </w:p>
          <w:p w14:paraId="6F3C989E" w14:textId="77777777" w:rsidR="00CE5B80" w:rsidRDefault="00CE5B80" w:rsidP="00CE5B80">
            <w:pPr>
              <w:rPr>
                <w:rFonts w:eastAsia="Times New Roman" w:cs="Times New Roman"/>
                <w:szCs w:val="24"/>
                <w:lang w:val="en-US"/>
              </w:rPr>
            </w:pPr>
          </w:p>
          <w:p w14:paraId="71320BD1" w14:textId="6B607A31" w:rsidR="00CE5B80" w:rsidRPr="00CE5B80" w:rsidRDefault="00CE5B80" w:rsidP="00CE5B80">
            <w:pPr>
              <w:rPr>
                <w:rFonts w:eastAsia="Times New Roman" w:cs="Times New Roman"/>
                <w:szCs w:val="24"/>
                <w:lang w:val="en-US"/>
              </w:rPr>
            </w:pPr>
          </w:p>
        </w:tc>
        <w:tc>
          <w:tcPr>
            <w:tcW w:w="2134" w:type="dxa"/>
            <w:vMerge w:val="restart"/>
          </w:tcPr>
          <w:p w14:paraId="27FC41FF" w14:textId="4E3CCD82" w:rsidR="00595816" w:rsidRDefault="006A584C" w:rsidP="00CC2A86">
            <w:pPr>
              <w:rPr>
                <w:rFonts w:eastAsia="Times New Roman" w:cs="Times New Roman"/>
                <w:szCs w:val="24"/>
                <w:lang w:val="en-US"/>
              </w:rPr>
            </w:pPr>
            <w:r>
              <w:rPr>
                <w:rFonts w:eastAsia="Times New Roman" w:cs="Times New Roman"/>
                <w:szCs w:val="24"/>
                <w:lang w:val="en-US"/>
              </w:rPr>
              <w:t xml:space="preserve">The NSAB seeks to understand and </w:t>
            </w:r>
            <w:r w:rsidRPr="004D1838">
              <w:rPr>
                <w:rFonts w:eastAsia="Times New Roman" w:cs="Times New Roman"/>
                <w:b/>
                <w:bCs/>
                <w:szCs w:val="24"/>
                <w:lang w:val="en-US"/>
              </w:rPr>
              <w:t>address factors</w:t>
            </w:r>
            <w:r>
              <w:rPr>
                <w:rFonts w:eastAsia="Times New Roman" w:cs="Times New Roman"/>
                <w:szCs w:val="24"/>
                <w:lang w:val="en-US"/>
              </w:rPr>
              <w:t xml:space="preserve"> which may </w:t>
            </w:r>
            <w:r w:rsidRPr="004D1838">
              <w:rPr>
                <w:rFonts w:eastAsia="Times New Roman" w:cs="Times New Roman"/>
                <w:b/>
                <w:bCs/>
                <w:szCs w:val="24"/>
                <w:lang w:val="en-US"/>
              </w:rPr>
              <w:t>increase vulnerability or risks</w:t>
            </w:r>
            <w:r>
              <w:rPr>
                <w:rFonts w:eastAsia="Times New Roman" w:cs="Times New Roman"/>
                <w:szCs w:val="24"/>
                <w:lang w:val="en-US"/>
              </w:rPr>
              <w:t xml:space="preserve"> to adults with care and support needs</w:t>
            </w:r>
            <w:r w:rsidR="00595816">
              <w:rPr>
                <w:rFonts w:eastAsia="Times New Roman" w:cs="Times New Roman"/>
                <w:szCs w:val="24"/>
                <w:lang w:val="en-US"/>
              </w:rPr>
              <w:t xml:space="preserve">, in particular the safeguarding people with </w:t>
            </w:r>
            <w:r w:rsidR="00595816" w:rsidRPr="00595816">
              <w:rPr>
                <w:rFonts w:eastAsia="Times New Roman" w:cs="Times New Roman"/>
                <w:b/>
                <w:bCs/>
                <w:szCs w:val="24"/>
                <w:lang w:val="en-US"/>
              </w:rPr>
              <w:t>multiple and complex needs, experiencing homelessness.</w:t>
            </w:r>
            <w:r w:rsidR="00595816">
              <w:rPr>
                <w:rFonts w:eastAsia="Times New Roman" w:cs="Times New Roman"/>
                <w:szCs w:val="24"/>
                <w:lang w:val="en-US"/>
              </w:rPr>
              <w:t xml:space="preserve"> </w:t>
            </w:r>
          </w:p>
        </w:tc>
        <w:tc>
          <w:tcPr>
            <w:tcW w:w="4463" w:type="dxa"/>
            <w:vMerge w:val="restart"/>
          </w:tcPr>
          <w:p w14:paraId="7542F1C5" w14:textId="381791F1" w:rsidR="006A584C" w:rsidRDefault="006A584C" w:rsidP="00FD73EF">
            <w:pPr>
              <w:pStyle w:val="ListParagraph"/>
              <w:numPr>
                <w:ilvl w:val="0"/>
                <w:numId w:val="23"/>
              </w:numPr>
              <w:ind w:left="174" w:hanging="174"/>
              <w:rPr>
                <w:rFonts w:eastAsia="Times New Roman" w:cs="Arial"/>
                <w:szCs w:val="24"/>
                <w:lang w:val="en-US" w:eastAsia="en-GB"/>
              </w:rPr>
            </w:pPr>
            <w:r>
              <w:rPr>
                <w:rFonts w:eastAsia="Times New Roman" w:cs="Arial"/>
                <w:szCs w:val="24"/>
                <w:lang w:val="en-US" w:eastAsia="en-GB"/>
              </w:rPr>
              <w:t xml:space="preserve"> The NSAB </w:t>
            </w:r>
            <w:r w:rsidR="00CE5B80">
              <w:rPr>
                <w:rFonts w:eastAsia="Times New Roman" w:cs="Arial"/>
                <w:szCs w:val="24"/>
                <w:lang w:val="en-US" w:eastAsia="en-GB"/>
              </w:rPr>
              <w:t xml:space="preserve">has an understanding of existing governance arrangements for responding to homelessness and where there might be a role/remit for the Board in light of </w:t>
            </w:r>
            <w:hyperlink r:id="rId11" w:history="1">
              <w:r w:rsidR="00CE5B80" w:rsidRPr="00CE5B80">
                <w:rPr>
                  <w:rStyle w:val="Hyperlink"/>
                  <w:rFonts w:eastAsia="Times New Roman" w:cs="Arial"/>
                  <w:szCs w:val="24"/>
                  <w:lang w:val="en-US" w:eastAsia="en-GB"/>
                </w:rPr>
                <w:t>national guidance on safeguarding and homelessness</w:t>
              </w:r>
            </w:hyperlink>
            <w:r w:rsidR="00CE5B80">
              <w:rPr>
                <w:rFonts w:eastAsia="Times New Roman" w:cs="Arial"/>
                <w:szCs w:val="24"/>
                <w:lang w:val="en-US" w:eastAsia="en-GB"/>
              </w:rPr>
              <w:t>.</w:t>
            </w:r>
          </w:p>
          <w:p w14:paraId="137C8ADD" w14:textId="00686652" w:rsidR="00595816" w:rsidRPr="00C837DF" w:rsidRDefault="00CE5B80" w:rsidP="00C837DF">
            <w:pPr>
              <w:pStyle w:val="ListParagraph"/>
              <w:numPr>
                <w:ilvl w:val="0"/>
                <w:numId w:val="23"/>
              </w:numPr>
              <w:tabs>
                <w:tab w:val="left" w:pos="224"/>
              </w:tabs>
              <w:ind w:left="174" w:hanging="174"/>
              <w:rPr>
                <w:rFonts w:eastAsia="Times New Roman" w:cs="Arial"/>
                <w:szCs w:val="24"/>
                <w:lang w:val="en-US" w:eastAsia="en-GB"/>
              </w:rPr>
            </w:pPr>
            <w:r>
              <w:rPr>
                <w:rFonts w:eastAsia="Times New Roman" w:cs="Arial"/>
                <w:szCs w:val="24"/>
                <w:lang w:val="en-US" w:eastAsia="en-GB"/>
              </w:rPr>
              <w:t xml:space="preserve">The NSAB receives assurance on the interface between operational safeguarding </w:t>
            </w:r>
            <w:proofErr w:type="gramStart"/>
            <w:r>
              <w:rPr>
                <w:rFonts w:eastAsia="Times New Roman" w:cs="Arial"/>
                <w:szCs w:val="24"/>
                <w:lang w:val="en-US" w:eastAsia="en-GB"/>
              </w:rPr>
              <w:t>adults</w:t>
            </w:r>
            <w:proofErr w:type="gramEnd"/>
            <w:r>
              <w:rPr>
                <w:rFonts w:eastAsia="Times New Roman" w:cs="Arial"/>
                <w:szCs w:val="24"/>
                <w:lang w:val="en-US" w:eastAsia="en-GB"/>
              </w:rPr>
              <w:t xml:space="preserve"> procedures and responses to homelessness. </w:t>
            </w:r>
          </w:p>
        </w:tc>
        <w:tc>
          <w:tcPr>
            <w:tcW w:w="2552" w:type="dxa"/>
            <w:vMerge w:val="restart"/>
          </w:tcPr>
          <w:p w14:paraId="67EE7248" w14:textId="560E82FF" w:rsidR="006A584C" w:rsidRDefault="006A584C" w:rsidP="00B70FAB">
            <w:pPr>
              <w:rPr>
                <w:rFonts w:eastAsia="Times New Roman" w:cs="Times New Roman"/>
                <w:szCs w:val="24"/>
                <w:lang w:val="en-US"/>
              </w:rPr>
            </w:pPr>
            <w:r>
              <w:rPr>
                <w:rFonts w:eastAsia="Times New Roman" w:cs="Times New Roman"/>
                <w:szCs w:val="24"/>
                <w:lang w:val="en-US"/>
              </w:rPr>
              <w:t>N</w:t>
            </w:r>
            <w:r w:rsidR="00CE5B80">
              <w:rPr>
                <w:rFonts w:eastAsia="Times New Roman" w:cs="Times New Roman"/>
                <w:szCs w:val="24"/>
                <w:lang w:val="en-US"/>
              </w:rPr>
              <w:t>ewcastle City Council</w:t>
            </w:r>
          </w:p>
          <w:p w14:paraId="2CC642FA" w14:textId="77777777" w:rsidR="006A584C" w:rsidRDefault="006A584C" w:rsidP="00B70FAB">
            <w:pPr>
              <w:rPr>
                <w:rFonts w:eastAsia="Times New Roman" w:cs="Times New Roman"/>
                <w:szCs w:val="24"/>
                <w:lang w:val="en-US"/>
              </w:rPr>
            </w:pPr>
          </w:p>
          <w:p w14:paraId="3427BB51" w14:textId="77777777" w:rsidR="006A584C" w:rsidRDefault="006A584C" w:rsidP="00B70FAB">
            <w:pPr>
              <w:rPr>
                <w:rFonts w:eastAsia="Times New Roman" w:cs="Times New Roman"/>
                <w:szCs w:val="24"/>
                <w:lang w:val="en-US"/>
              </w:rPr>
            </w:pPr>
          </w:p>
          <w:p w14:paraId="727326FB" w14:textId="557DEE7A" w:rsidR="006A584C" w:rsidRDefault="006A584C" w:rsidP="00B70FAB">
            <w:pPr>
              <w:rPr>
                <w:rFonts w:eastAsia="Times New Roman" w:cs="Times New Roman"/>
                <w:szCs w:val="24"/>
                <w:lang w:val="en-US"/>
              </w:rPr>
            </w:pPr>
          </w:p>
          <w:p w14:paraId="5B32B023" w14:textId="77777777" w:rsidR="00721DC4" w:rsidRDefault="00721DC4" w:rsidP="00B70FAB">
            <w:pPr>
              <w:rPr>
                <w:rFonts w:eastAsia="Times New Roman" w:cs="Times New Roman"/>
                <w:szCs w:val="24"/>
                <w:lang w:val="en-US"/>
              </w:rPr>
            </w:pPr>
          </w:p>
          <w:p w14:paraId="6EC5BEAC" w14:textId="4F2FEC59" w:rsidR="006A584C" w:rsidRDefault="00CE5B80" w:rsidP="00B70FAB">
            <w:pPr>
              <w:rPr>
                <w:rFonts w:eastAsia="Times New Roman" w:cs="Times New Roman"/>
                <w:szCs w:val="24"/>
                <w:lang w:val="en-US"/>
              </w:rPr>
            </w:pPr>
            <w:r>
              <w:rPr>
                <w:rFonts w:eastAsia="Times New Roman" w:cs="Times New Roman"/>
                <w:szCs w:val="24"/>
                <w:lang w:val="en-US"/>
              </w:rPr>
              <w:t>Newcastle City Council</w:t>
            </w:r>
          </w:p>
          <w:p w14:paraId="767FA713" w14:textId="77777777" w:rsidR="00721DC4" w:rsidRDefault="00721DC4" w:rsidP="00B70FAB">
            <w:pPr>
              <w:rPr>
                <w:rFonts w:eastAsia="Times New Roman" w:cs="Times New Roman"/>
                <w:szCs w:val="24"/>
                <w:lang w:val="en-US"/>
              </w:rPr>
            </w:pPr>
          </w:p>
          <w:p w14:paraId="2BE7EEBE" w14:textId="01116186" w:rsidR="006A584C" w:rsidRDefault="006A584C" w:rsidP="00CE5B80">
            <w:pPr>
              <w:rPr>
                <w:rFonts w:eastAsia="Times New Roman" w:cs="Times New Roman"/>
                <w:szCs w:val="24"/>
                <w:lang w:val="en-US"/>
              </w:rPr>
            </w:pPr>
          </w:p>
        </w:tc>
        <w:tc>
          <w:tcPr>
            <w:tcW w:w="1894" w:type="dxa"/>
            <w:vMerge w:val="restart"/>
          </w:tcPr>
          <w:p w14:paraId="1935F325" w14:textId="5EFDEEEE" w:rsidR="00100B0A" w:rsidRPr="00721DC4" w:rsidRDefault="00100B0A" w:rsidP="00E64885">
            <w:pPr>
              <w:rPr>
                <w:rFonts w:eastAsia="Times New Roman" w:cs="Times New Roman"/>
                <w:szCs w:val="24"/>
                <w:lang w:val="en-US"/>
              </w:rPr>
            </w:pPr>
            <w:r w:rsidRPr="00721DC4">
              <w:rPr>
                <w:rFonts w:eastAsia="Times New Roman" w:cs="Times New Roman"/>
                <w:szCs w:val="24"/>
                <w:lang w:val="en-US"/>
              </w:rPr>
              <w:t xml:space="preserve">July </w:t>
            </w:r>
            <w:r w:rsidR="006A584C" w:rsidRPr="00721DC4">
              <w:rPr>
                <w:rFonts w:eastAsia="Times New Roman" w:cs="Times New Roman"/>
                <w:szCs w:val="24"/>
                <w:lang w:val="en-US"/>
              </w:rPr>
              <w:t>202</w:t>
            </w:r>
            <w:r w:rsidR="00CE5B80">
              <w:rPr>
                <w:rFonts w:eastAsia="Times New Roman" w:cs="Times New Roman"/>
                <w:szCs w:val="24"/>
                <w:lang w:val="en-US"/>
              </w:rPr>
              <w:t>1</w:t>
            </w:r>
          </w:p>
          <w:p w14:paraId="6331799A" w14:textId="77777777" w:rsidR="006A584C" w:rsidRPr="00721DC4" w:rsidRDefault="006A584C" w:rsidP="00E64885">
            <w:pPr>
              <w:rPr>
                <w:rFonts w:eastAsia="Times New Roman" w:cs="Times New Roman"/>
                <w:szCs w:val="24"/>
                <w:lang w:val="en-US"/>
              </w:rPr>
            </w:pPr>
          </w:p>
          <w:p w14:paraId="00C8DA27" w14:textId="6B237729" w:rsidR="006A584C" w:rsidRDefault="006A584C" w:rsidP="00E64885">
            <w:pPr>
              <w:rPr>
                <w:rFonts w:eastAsia="Times New Roman" w:cs="Times New Roman"/>
                <w:szCs w:val="24"/>
                <w:lang w:val="en-US"/>
              </w:rPr>
            </w:pPr>
          </w:p>
          <w:p w14:paraId="4A9F4D84" w14:textId="77777777" w:rsidR="00A242A1" w:rsidRPr="00721DC4" w:rsidRDefault="00A242A1" w:rsidP="00E64885">
            <w:pPr>
              <w:rPr>
                <w:rFonts w:eastAsia="Times New Roman" w:cs="Times New Roman"/>
                <w:szCs w:val="24"/>
                <w:lang w:val="en-US"/>
              </w:rPr>
            </w:pPr>
          </w:p>
          <w:p w14:paraId="7B810D84" w14:textId="77777777" w:rsidR="006A584C" w:rsidRPr="00721DC4" w:rsidRDefault="006A584C" w:rsidP="00E64885">
            <w:pPr>
              <w:rPr>
                <w:rFonts w:eastAsia="Times New Roman" w:cs="Times New Roman"/>
                <w:szCs w:val="24"/>
                <w:lang w:val="en-US"/>
              </w:rPr>
            </w:pPr>
          </w:p>
          <w:p w14:paraId="5EEDC7C2" w14:textId="0F78892B" w:rsidR="006A584C" w:rsidRPr="00721DC4" w:rsidRDefault="00CE5B80" w:rsidP="00E64885">
            <w:pPr>
              <w:rPr>
                <w:rFonts w:eastAsia="Times New Roman" w:cs="Times New Roman"/>
                <w:szCs w:val="24"/>
                <w:lang w:val="en-US"/>
              </w:rPr>
            </w:pPr>
            <w:r>
              <w:rPr>
                <w:rFonts w:eastAsia="Times New Roman" w:cs="Times New Roman"/>
                <w:szCs w:val="24"/>
                <w:lang w:val="en-US"/>
              </w:rPr>
              <w:t>November 2021</w:t>
            </w:r>
          </w:p>
          <w:p w14:paraId="4059ABB3" w14:textId="5C6D90E6" w:rsidR="006A584C" w:rsidRDefault="006A584C" w:rsidP="00E64885">
            <w:pPr>
              <w:rPr>
                <w:rFonts w:eastAsia="Times New Roman" w:cs="Times New Roman"/>
                <w:szCs w:val="24"/>
                <w:lang w:val="en-US"/>
              </w:rPr>
            </w:pPr>
          </w:p>
          <w:p w14:paraId="725CC07C" w14:textId="77777777" w:rsidR="00A242A1" w:rsidRPr="00721DC4" w:rsidRDefault="00A242A1" w:rsidP="00E64885">
            <w:pPr>
              <w:rPr>
                <w:rFonts w:eastAsia="Times New Roman" w:cs="Times New Roman"/>
                <w:szCs w:val="24"/>
                <w:lang w:val="en-US"/>
              </w:rPr>
            </w:pPr>
          </w:p>
          <w:p w14:paraId="2CB43F14" w14:textId="77777777" w:rsidR="006A584C" w:rsidRPr="00721DC4" w:rsidRDefault="006A584C" w:rsidP="00E64885">
            <w:pPr>
              <w:rPr>
                <w:rFonts w:eastAsia="Times New Roman" w:cs="Times New Roman"/>
                <w:szCs w:val="24"/>
                <w:lang w:val="en-US"/>
              </w:rPr>
            </w:pPr>
          </w:p>
          <w:p w14:paraId="7BBEBA2C" w14:textId="3EAD1EDE" w:rsidR="006A584C" w:rsidRDefault="006A584C" w:rsidP="00E64885">
            <w:pPr>
              <w:rPr>
                <w:rFonts w:eastAsia="Times New Roman" w:cs="Times New Roman"/>
                <w:szCs w:val="24"/>
                <w:lang w:val="en-US"/>
              </w:rPr>
            </w:pPr>
          </w:p>
        </w:tc>
        <w:tc>
          <w:tcPr>
            <w:tcW w:w="1559" w:type="dxa"/>
            <w:vMerge w:val="restart"/>
          </w:tcPr>
          <w:p w14:paraId="2976D52B" w14:textId="77777777" w:rsidR="006A584C" w:rsidRDefault="006A584C" w:rsidP="00E64885">
            <w:pPr>
              <w:rPr>
                <w:rFonts w:eastAsia="Times New Roman" w:cs="Times New Roman"/>
                <w:szCs w:val="24"/>
                <w:lang w:val="en-US"/>
              </w:rPr>
            </w:pPr>
          </w:p>
          <w:p w14:paraId="4EDC98AE" w14:textId="3569170F" w:rsidR="006A584C" w:rsidRPr="00244869" w:rsidRDefault="006A584C" w:rsidP="000F1C3A">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Pr>
                <w:rFonts w:eastAsia="Times New Roman" w:cs="Arial"/>
                <w:b/>
                <w:color w:val="FF0000"/>
                <w:szCs w:val="24"/>
                <w:lang w:val="en-US"/>
              </w:rPr>
              <w:t xml:space="preserve"> </w:t>
            </w:r>
            <w:r w:rsidRPr="00244869">
              <w:rPr>
                <w:rFonts w:eastAsia="Times New Roman" w:cs="Arial"/>
                <w:b/>
                <w:color w:val="FF0000"/>
                <w:szCs w:val="24"/>
                <w:lang w:val="en-US"/>
              </w:rPr>
              <w:t>Red</w:t>
            </w:r>
          </w:p>
          <w:p w14:paraId="7FDA1EAD" w14:textId="77777777" w:rsidR="006A584C" w:rsidRPr="00244869" w:rsidRDefault="006A584C" w:rsidP="000F1C3A">
            <w:pPr>
              <w:rPr>
                <w:rFonts w:eastAsia="Times New Roman" w:cs="Arial"/>
                <w:szCs w:val="24"/>
                <w:lang w:val="en-US"/>
              </w:rPr>
            </w:pPr>
          </w:p>
          <w:p w14:paraId="6DD7E062" w14:textId="6D0CBDD7" w:rsidR="006A584C" w:rsidRPr="00244869" w:rsidRDefault="00CE5B80" w:rsidP="000F1C3A">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006A584C" w:rsidRPr="00244869">
              <w:rPr>
                <w:rFonts w:eastAsia="Times New Roman" w:cs="Arial"/>
                <w:b/>
                <w:color w:val="FF9900"/>
                <w:szCs w:val="24"/>
                <w:lang w:val="en-US"/>
              </w:rPr>
              <w:t xml:space="preserve"> Amber</w:t>
            </w:r>
          </w:p>
          <w:p w14:paraId="0DC81474" w14:textId="77777777" w:rsidR="006A584C" w:rsidRPr="00244869" w:rsidRDefault="006A584C" w:rsidP="000F1C3A">
            <w:pPr>
              <w:rPr>
                <w:rFonts w:eastAsia="Times New Roman" w:cs="Arial"/>
                <w:szCs w:val="24"/>
                <w:lang w:val="en-US"/>
              </w:rPr>
            </w:pPr>
          </w:p>
          <w:p w14:paraId="4FC55B90" w14:textId="0ED3381E" w:rsidR="006A584C" w:rsidRPr="00244869" w:rsidRDefault="006A584C" w:rsidP="000F1C3A">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615690B5" w14:textId="77777777" w:rsidR="006A584C" w:rsidRPr="00244869" w:rsidRDefault="006A584C" w:rsidP="000F1C3A">
            <w:pPr>
              <w:rPr>
                <w:rFonts w:eastAsia="Times New Roman" w:cs="Arial"/>
                <w:szCs w:val="24"/>
                <w:lang w:val="en-US"/>
              </w:rPr>
            </w:pPr>
          </w:p>
          <w:p w14:paraId="18E558FA" w14:textId="19C17629" w:rsidR="006A584C" w:rsidRPr="000F1C3A" w:rsidRDefault="006A584C" w:rsidP="00E64885">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tc>
        <w:tc>
          <w:tcPr>
            <w:tcW w:w="3836" w:type="dxa"/>
          </w:tcPr>
          <w:p w14:paraId="319327EB" w14:textId="1B0D5909" w:rsidR="006A584C" w:rsidRPr="008738E8" w:rsidRDefault="006A584C" w:rsidP="00E64885">
            <w:pPr>
              <w:rPr>
                <w:rFonts w:eastAsia="Times New Roman" w:cs="Times New Roman"/>
                <w:bCs/>
                <w:szCs w:val="24"/>
                <w:lang w:val="en-US"/>
              </w:rPr>
            </w:pPr>
            <w:r>
              <w:rPr>
                <w:rFonts w:eastAsia="Times New Roman" w:cs="Times New Roman"/>
                <w:b/>
                <w:szCs w:val="24"/>
                <w:lang w:val="en-US"/>
              </w:rPr>
              <w:t>May:</w:t>
            </w:r>
            <w:r w:rsidR="008738E8">
              <w:rPr>
                <w:rFonts w:eastAsia="Times New Roman" w:cs="Times New Roman"/>
                <w:b/>
                <w:szCs w:val="24"/>
                <w:lang w:val="en-US"/>
              </w:rPr>
              <w:t xml:space="preserve"> </w:t>
            </w:r>
          </w:p>
        </w:tc>
        <w:tc>
          <w:tcPr>
            <w:tcW w:w="2552" w:type="dxa"/>
            <w:vMerge w:val="restart"/>
          </w:tcPr>
          <w:p w14:paraId="756F2594" w14:textId="77777777" w:rsidR="006A584C" w:rsidRPr="00244869" w:rsidRDefault="006A584C" w:rsidP="00E64885">
            <w:pPr>
              <w:rPr>
                <w:rFonts w:ascii="Arial" w:eastAsia="Times New Roman" w:hAnsi="Arial" w:cs="Times New Roman"/>
                <w:sz w:val="20"/>
                <w:szCs w:val="24"/>
                <w:lang w:val="en-US"/>
              </w:rPr>
            </w:pPr>
          </w:p>
        </w:tc>
      </w:tr>
      <w:bookmarkEnd w:id="0"/>
      <w:tr w:rsidR="006A584C" w:rsidRPr="00244869" w14:paraId="54CD5680" w14:textId="77777777" w:rsidTr="006A584C">
        <w:trPr>
          <w:gridAfter w:val="1"/>
          <w:wAfter w:w="6" w:type="dxa"/>
          <w:trHeight w:val="537"/>
        </w:trPr>
        <w:tc>
          <w:tcPr>
            <w:tcW w:w="557" w:type="dxa"/>
            <w:vMerge/>
          </w:tcPr>
          <w:p w14:paraId="695E7A36" w14:textId="77777777" w:rsidR="006A584C" w:rsidRDefault="006A584C" w:rsidP="00E64885">
            <w:pPr>
              <w:rPr>
                <w:rFonts w:eastAsia="Times New Roman" w:cs="Times New Roman"/>
                <w:szCs w:val="24"/>
                <w:lang w:val="en-US"/>
              </w:rPr>
            </w:pPr>
          </w:p>
        </w:tc>
        <w:tc>
          <w:tcPr>
            <w:tcW w:w="1982" w:type="dxa"/>
            <w:vMerge/>
          </w:tcPr>
          <w:p w14:paraId="688351B1" w14:textId="77777777" w:rsidR="006A584C" w:rsidRPr="00244869" w:rsidRDefault="006A584C" w:rsidP="000F1C3A">
            <w:pPr>
              <w:numPr>
                <w:ilvl w:val="0"/>
                <w:numId w:val="2"/>
              </w:numPr>
              <w:contextualSpacing/>
              <w:rPr>
                <w:rFonts w:eastAsia="Times New Roman" w:cs="Arial"/>
                <w:szCs w:val="24"/>
                <w:lang w:val="en-US" w:eastAsia="en-GB"/>
              </w:rPr>
            </w:pPr>
          </w:p>
        </w:tc>
        <w:tc>
          <w:tcPr>
            <w:tcW w:w="2134" w:type="dxa"/>
            <w:vMerge/>
          </w:tcPr>
          <w:p w14:paraId="10E1D89B" w14:textId="77777777" w:rsidR="006A584C" w:rsidRDefault="006A584C" w:rsidP="00E64885">
            <w:pPr>
              <w:rPr>
                <w:rFonts w:eastAsia="Times New Roman" w:cs="Times New Roman"/>
                <w:szCs w:val="24"/>
                <w:lang w:val="en-US"/>
              </w:rPr>
            </w:pPr>
          </w:p>
        </w:tc>
        <w:tc>
          <w:tcPr>
            <w:tcW w:w="4463" w:type="dxa"/>
            <w:vMerge/>
          </w:tcPr>
          <w:p w14:paraId="433F7BF7" w14:textId="77777777" w:rsidR="006A584C" w:rsidRPr="000F1C3A" w:rsidRDefault="006A584C" w:rsidP="000F1C3A">
            <w:pPr>
              <w:contextualSpacing/>
              <w:rPr>
                <w:rFonts w:eastAsia="Times New Roman" w:cs="Arial"/>
                <w:szCs w:val="24"/>
                <w:lang w:val="en-US" w:eastAsia="en-GB"/>
              </w:rPr>
            </w:pPr>
          </w:p>
        </w:tc>
        <w:tc>
          <w:tcPr>
            <w:tcW w:w="2552" w:type="dxa"/>
            <w:vMerge/>
          </w:tcPr>
          <w:p w14:paraId="75837B68" w14:textId="77777777" w:rsidR="006A584C" w:rsidRDefault="006A584C" w:rsidP="00B70FAB">
            <w:pPr>
              <w:rPr>
                <w:rFonts w:eastAsia="Times New Roman" w:cs="Times New Roman"/>
                <w:szCs w:val="24"/>
                <w:lang w:val="en-US"/>
              </w:rPr>
            </w:pPr>
          </w:p>
        </w:tc>
        <w:tc>
          <w:tcPr>
            <w:tcW w:w="1894" w:type="dxa"/>
            <w:vMerge/>
          </w:tcPr>
          <w:p w14:paraId="50224C53" w14:textId="77777777" w:rsidR="006A584C" w:rsidRDefault="006A584C" w:rsidP="00E64885">
            <w:pPr>
              <w:rPr>
                <w:rFonts w:eastAsia="Times New Roman" w:cs="Times New Roman"/>
                <w:szCs w:val="24"/>
                <w:lang w:val="en-US"/>
              </w:rPr>
            </w:pPr>
          </w:p>
        </w:tc>
        <w:tc>
          <w:tcPr>
            <w:tcW w:w="1559" w:type="dxa"/>
            <w:vMerge/>
          </w:tcPr>
          <w:p w14:paraId="28A62BE4" w14:textId="77777777" w:rsidR="006A584C" w:rsidRDefault="006A584C" w:rsidP="00E64885">
            <w:pPr>
              <w:rPr>
                <w:rFonts w:eastAsia="Times New Roman" w:cs="Times New Roman"/>
                <w:szCs w:val="24"/>
                <w:lang w:val="en-US"/>
              </w:rPr>
            </w:pPr>
          </w:p>
        </w:tc>
        <w:tc>
          <w:tcPr>
            <w:tcW w:w="3836" w:type="dxa"/>
          </w:tcPr>
          <w:p w14:paraId="09EE924A" w14:textId="341FAFEE" w:rsidR="006A584C" w:rsidRPr="00FD27D6" w:rsidRDefault="006A584C" w:rsidP="00E64885">
            <w:pPr>
              <w:rPr>
                <w:rFonts w:eastAsia="Times New Roman" w:cs="Times New Roman"/>
                <w:szCs w:val="24"/>
                <w:lang w:val="en-US"/>
              </w:rPr>
            </w:pPr>
            <w:r>
              <w:rPr>
                <w:rFonts w:eastAsia="Times New Roman" w:cs="Times New Roman"/>
                <w:b/>
                <w:szCs w:val="24"/>
                <w:lang w:val="en-US"/>
              </w:rPr>
              <w:t>July:</w:t>
            </w:r>
            <w:r>
              <w:rPr>
                <w:rFonts w:eastAsia="Times New Roman" w:cs="Times New Roman"/>
                <w:szCs w:val="24"/>
                <w:lang w:val="en-US"/>
              </w:rPr>
              <w:t xml:space="preserve"> </w:t>
            </w:r>
          </w:p>
        </w:tc>
        <w:tc>
          <w:tcPr>
            <w:tcW w:w="2552" w:type="dxa"/>
            <w:vMerge/>
          </w:tcPr>
          <w:p w14:paraId="206EC6CC" w14:textId="77777777" w:rsidR="006A584C" w:rsidRPr="00244869" w:rsidRDefault="006A584C" w:rsidP="00E64885">
            <w:pPr>
              <w:rPr>
                <w:rFonts w:ascii="Arial" w:eastAsia="Times New Roman" w:hAnsi="Arial" w:cs="Times New Roman"/>
                <w:sz w:val="20"/>
                <w:szCs w:val="24"/>
                <w:lang w:val="en-US"/>
              </w:rPr>
            </w:pPr>
          </w:p>
        </w:tc>
      </w:tr>
      <w:tr w:rsidR="006A584C" w:rsidRPr="00244869" w14:paraId="109D3713" w14:textId="77777777" w:rsidTr="006A584C">
        <w:trPr>
          <w:gridAfter w:val="1"/>
          <w:wAfter w:w="6" w:type="dxa"/>
          <w:trHeight w:val="537"/>
        </w:trPr>
        <w:tc>
          <w:tcPr>
            <w:tcW w:w="557" w:type="dxa"/>
            <w:vMerge/>
          </w:tcPr>
          <w:p w14:paraId="647C56E5" w14:textId="77777777" w:rsidR="006A584C" w:rsidRDefault="006A584C" w:rsidP="00E64885">
            <w:pPr>
              <w:rPr>
                <w:rFonts w:eastAsia="Times New Roman" w:cs="Times New Roman"/>
                <w:szCs w:val="24"/>
                <w:lang w:val="en-US"/>
              </w:rPr>
            </w:pPr>
          </w:p>
        </w:tc>
        <w:tc>
          <w:tcPr>
            <w:tcW w:w="1982" w:type="dxa"/>
            <w:vMerge/>
          </w:tcPr>
          <w:p w14:paraId="111E8CB3" w14:textId="77777777" w:rsidR="006A584C" w:rsidRPr="00244869" w:rsidRDefault="006A584C" w:rsidP="000F1C3A">
            <w:pPr>
              <w:numPr>
                <w:ilvl w:val="0"/>
                <w:numId w:val="2"/>
              </w:numPr>
              <w:contextualSpacing/>
              <w:rPr>
                <w:rFonts w:eastAsia="Times New Roman" w:cs="Arial"/>
                <w:szCs w:val="24"/>
                <w:lang w:val="en-US" w:eastAsia="en-GB"/>
              </w:rPr>
            </w:pPr>
          </w:p>
        </w:tc>
        <w:tc>
          <w:tcPr>
            <w:tcW w:w="2134" w:type="dxa"/>
            <w:vMerge/>
          </w:tcPr>
          <w:p w14:paraId="5C086C05" w14:textId="77777777" w:rsidR="006A584C" w:rsidRDefault="006A584C" w:rsidP="00E64885">
            <w:pPr>
              <w:rPr>
                <w:rFonts w:eastAsia="Times New Roman" w:cs="Times New Roman"/>
                <w:szCs w:val="24"/>
                <w:lang w:val="en-US"/>
              </w:rPr>
            </w:pPr>
          </w:p>
        </w:tc>
        <w:tc>
          <w:tcPr>
            <w:tcW w:w="4463" w:type="dxa"/>
            <w:vMerge/>
          </w:tcPr>
          <w:p w14:paraId="4A24D01C" w14:textId="77777777" w:rsidR="006A584C" w:rsidRPr="000F1C3A" w:rsidRDefault="006A584C" w:rsidP="000F1C3A">
            <w:pPr>
              <w:contextualSpacing/>
              <w:rPr>
                <w:rFonts w:eastAsia="Times New Roman" w:cs="Arial"/>
                <w:szCs w:val="24"/>
                <w:lang w:val="en-US" w:eastAsia="en-GB"/>
              </w:rPr>
            </w:pPr>
          </w:p>
        </w:tc>
        <w:tc>
          <w:tcPr>
            <w:tcW w:w="2552" w:type="dxa"/>
            <w:vMerge/>
          </w:tcPr>
          <w:p w14:paraId="0150A947" w14:textId="77777777" w:rsidR="006A584C" w:rsidRDefault="006A584C" w:rsidP="00B70FAB">
            <w:pPr>
              <w:rPr>
                <w:rFonts w:eastAsia="Times New Roman" w:cs="Times New Roman"/>
                <w:szCs w:val="24"/>
                <w:lang w:val="en-US"/>
              </w:rPr>
            </w:pPr>
          </w:p>
        </w:tc>
        <w:tc>
          <w:tcPr>
            <w:tcW w:w="1894" w:type="dxa"/>
            <w:vMerge/>
          </w:tcPr>
          <w:p w14:paraId="0E7AB9E0" w14:textId="77777777" w:rsidR="006A584C" w:rsidRDefault="006A584C" w:rsidP="00E64885">
            <w:pPr>
              <w:rPr>
                <w:rFonts w:eastAsia="Times New Roman" w:cs="Times New Roman"/>
                <w:szCs w:val="24"/>
                <w:lang w:val="en-US"/>
              </w:rPr>
            </w:pPr>
          </w:p>
        </w:tc>
        <w:tc>
          <w:tcPr>
            <w:tcW w:w="1559" w:type="dxa"/>
            <w:vMerge/>
          </w:tcPr>
          <w:p w14:paraId="58DF1F0C" w14:textId="77777777" w:rsidR="006A584C" w:rsidRDefault="006A584C" w:rsidP="00E64885">
            <w:pPr>
              <w:rPr>
                <w:rFonts w:eastAsia="Times New Roman" w:cs="Times New Roman"/>
                <w:szCs w:val="24"/>
                <w:lang w:val="en-US"/>
              </w:rPr>
            </w:pPr>
          </w:p>
        </w:tc>
        <w:tc>
          <w:tcPr>
            <w:tcW w:w="3836" w:type="dxa"/>
          </w:tcPr>
          <w:p w14:paraId="02B7069D" w14:textId="3977630D" w:rsidR="006A584C" w:rsidRPr="008E387D" w:rsidRDefault="006A584C" w:rsidP="00E64885">
            <w:pPr>
              <w:rPr>
                <w:rFonts w:eastAsia="Times New Roman" w:cs="Times New Roman"/>
                <w:szCs w:val="24"/>
                <w:lang w:val="en-US"/>
              </w:rPr>
            </w:pPr>
            <w:r>
              <w:rPr>
                <w:rFonts w:eastAsia="Times New Roman" w:cs="Times New Roman"/>
                <w:b/>
                <w:szCs w:val="24"/>
                <w:lang w:val="en-US"/>
              </w:rPr>
              <w:t xml:space="preserve">September: </w:t>
            </w:r>
          </w:p>
        </w:tc>
        <w:tc>
          <w:tcPr>
            <w:tcW w:w="2552" w:type="dxa"/>
            <w:vMerge/>
          </w:tcPr>
          <w:p w14:paraId="42855867" w14:textId="77777777" w:rsidR="006A584C" w:rsidRPr="00244869" w:rsidRDefault="006A584C" w:rsidP="00E64885">
            <w:pPr>
              <w:rPr>
                <w:rFonts w:ascii="Arial" w:eastAsia="Times New Roman" w:hAnsi="Arial" w:cs="Times New Roman"/>
                <w:sz w:val="20"/>
                <w:szCs w:val="24"/>
                <w:lang w:val="en-US"/>
              </w:rPr>
            </w:pPr>
          </w:p>
        </w:tc>
      </w:tr>
      <w:tr w:rsidR="006A584C" w:rsidRPr="00244869" w14:paraId="1A07E1D5" w14:textId="77777777" w:rsidTr="006A584C">
        <w:trPr>
          <w:gridAfter w:val="1"/>
          <w:wAfter w:w="6" w:type="dxa"/>
          <w:trHeight w:val="537"/>
        </w:trPr>
        <w:tc>
          <w:tcPr>
            <w:tcW w:w="557" w:type="dxa"/>
            <w:vMerge/>
          </w:tcPr>
          <w:p w14:paraId="7A567B3D" w14:textId="77777777" w:rsidR="006A584C" w:rsidRDefault="006A584C" w:rsidP="00E64885">
            <w:pPr>
              <w:rPr>
                <w:rFonts w:eastAsia="Times New Roman" w:cs="Times New Roman"/>
                <w:szCs w:val="24"/>
                <w:lang w:val="en-US"/>
              </w:rPr>
            </w:pPr>
          </w:p>
        </w:tc>
        <w:tc>
          <w:tcPr>
            <w:tcW w:w="1982" w:type="dxa"/>
            <w:vMerge/>
          </w:tcPr>
          <w:p w14:paraId="62C2BADC" w14:textId="77777777" w:rsidR="006A584C" w:rsidRPr="00244869" w:rsidRDefault="006A584C" w:rsidP="000F1C3A">
            <w:pPr>
              <w:numPr>
                <w:ilvl w:val="0"/>
                <w:numId w:val="2"/>
              </w:numPr>
              <w:contextualSpacing/>
              <w:rPr>
                <w:rFonts w:eastAsia="Times New Roman" w:cs="Arial"/>
                <w:szCs w:val="24"/>
                <w:lang w:val="en-US" w:eastAsia="en-GB"/>
              </w:rPr>
            </w:pPr>
          </w:p>
        </w:tc>
        <w:tc>
          <w:tcPr>
            <w:tcW w:w="2134" w:type="dxa"/>
            <w:vMerge/>
          </w:tcPr>
          <w:p w14:paraId="638772BF" w14:textId="77777777" w:rsidR="006A584C" w:rsidRDefault="006A584C" w:rsidP="00E64885">
            <w:pPr>
              <w:rPr>
                <w:rFonts w:eastAsia="Times New Roman" w:cs="Times New Roman"/>
                <w:szCs w:val="24"/>
                <w:lang w:val="en-US"/>
              </w:rPr>
            </w:pPr>
          </w:p>
        </w:tc>
        <w:tc>
          <w:tcPr>
            <w:tcW w:w="4463" w:type="dxa"/>
            <w:vMerge/>
          </w:tcPr>
          <w:p w14:paraId="5E49E7A5" w14:textId="77777777" w:rsidR="006A584C" w:rsidRPr="000F1C3A" w:rsidRDefault="006A584C" w:rsidP="000F1C3A">
            <w:pPr>
              <w:contextualSpacing/>
              <w:rPr>
                <w:rFonts w:eastAsia="Times New Roman" w:cs="Arial"/>
                <w:szCs w:val="24"/>
                <w:lang w:val="en-US" w:eastAsia="en-GB"/>
              </w:rPr>
            </w:pPr>
          </w:p>
        </w:tc>
        <w:tc>
          <w:tcPr>
            <w:tcW w:w="2552" w:type="dxa"/>
            <w:vMerge/>
          </w:tcPr>
          <w:p w14:paraId="5448921C" w14:textId="77777777" w:rsidR="006A584C" w:rsidRDefault="006A584C" w:rsidP="00B70FAB">
            <w:pPr>
              <w:rPr>
                <w:rFonts w:eastAsia="Times New Roman" w:cs="Times New Roman"/>
                <w:szCs w:val="24"/>
                <w:lang w:val="en-US"/>
              </w:rPr>
            </w:pPr>
          </w:p>
        </w:tc>
        <w:tc>
          <w:tcPr>
            <w:tcW w:w="1894" w:type="dxa"/>
            <w:vMerge/>
          </w:tcPr>
          <w:p w14:paraId="7F1A2EF5" w14:textId="77777777" w:rsidR="006A584C" w:rsidRDefault="006A584C" w:rsidP="00E64885">
            <w:pPr>
              <w:rPr>
                <w:rFonts w:eastAsia="Times New Roman" w:cs="Times New Roman"/>
                <w:szCs w:val="24"/>
                <w:lang w:val="en-US"/>
              </w:rPr>
            </w:pPr>
          </w:p>
        </w:tc>
        <w:tc>
          <w:tcPr>
            <w:tcW w:w="1559" w:type="dxa"/>
            <w:vMerge/>
          </w:tcPr>
          <w:p w14:paraId="5064C9E5" w14:textId="77777777" w:rsidR="006A584C" w:rsidRDefault="006A584C" w:rsidP="00E64885">
            <w:pPr>
              <w:rPr>
                <w:rFonts w:eastAsia="Times New Roman" w:cs="Times New Roman"/>
                <w:szCs w:val="24"/>
                <w:lang w:val="en-US"/>
              </w:rPr>
            </w:pPr>
          </w:p>
        </w:tc>
        <w:tc>
          <w:tcPr>
            <w:tcW w:w="3836" w:type="dxa"/>
          </w:tcPr>
          <w:p w14:paraId="45A2350D" w14:textId="425FB0C6" w:rsidR="006A584C" w:rsidRPr="003B198B" w:rsidRDefault="006A584C" w:rsidP="00E64885">
            <w:pPr>
              <w:rPr>
                <w:rFonts w:eastAsia="Times New Roman" w:cs="Times New Roman"/>
                <w:szCs w:val="24"/>
                <w:lang w:val="en-US"/>
              </w:rPr>
            </w:pPr>
            <w:r>
              <w:rPr>
                <w:rFonts w:eastAsia="Times New Roman" w:cs="Times New Roman"/>
                <w:b/>
                <w:szCs w:val="24"/>
                <w:lang w:val="en-US"/>
              </w:rPr>
              <w:t xml:space="preserve">November: </w:t>
            </w:r>
          </w:p>
        </w:tc>
        <w:tc>
          <w:tcPr>
            <w:tcW w:w="2552" w:type="dxa"/>
            <w:vMerge/>
          </w:tcPr>
          <w:p w14:paraId="7ADA0BE9" w14:textId="77777777" w:rsidR="006A584C" w:rsidRPr="00244869" w:rsidRDefault="006A584C" w:rsidP="00E64885">
            <w:pPr>
              <w:rPr>
                <w:rFonts w:ascii="Arial" w:eastAsia="Times New Roman" w:hAnsi="Arial" w:cs="Times New Roman"/>
                <w:sz w:val="20"/>
                <w:szCs w:val="24"/>
                <w:lang w:val="en-US"/>
              </w:rPr>
            </w:pPr>
          </w:p>
        </w:tc>
      </w:tr>
      <w:tr w:rsidR="006A584C" w:rsidRPr="00244869" w14:paraId="18A36DC5" w14:textId="77777777" w:rsidTr="006A584C">
        <w:trPr>
          <w:gridAfter w:val="1"/>
          <w:wAfter w:w="6" w:type="dxa"/>
          <w:trHeight w:val="537"/>
        </w:trPr>
        <w:tc>
          <w:tcPr>
            <w:tcW w:w="557" w:type="dxa"/>
            <w:vMerge/>
          </w:tcPr>
          <w:p w14:paraId="3B6F6958" w14:textId="77777777" w:rsidR="006A584C" w:rsidRDefault="006A584C" w:rsidP="00E64885">
            <w:pPr>
              <w:rPr>
                <w:rFonts w:eastAsia="Times New Roman" w:cs="Times New Roman"/>
                <w:szCs w:val="24"/>
                <w:lang w:val="en-US"/>
              </w:rPr>
            </w:pPr>
          </w:p>
        </w:tc>
        <w:tc>
          <w:tcPr>
            <w:tcW w:w="1982" w:type="dxa"/>
            <w:vMerge/>
          </w:tcPr>
          <w:p w14:paraId="3C291AF4" w14:textId="77777777" w:rsidR="006A584C" w:rsidRPr="00244869" w:rsidRDefault="006A584C" w:rsidP="000F1C3A">
            <w:pPr>
              <w:numPr>
                <w:ilvl w:val="0"/>
                <w:numId w:val="2"/>
              </w:numPr>
              <w:contextualSpacing/>
              <w:rPr>
                <w:rFonts w:eastAsia="Times New Roman" w:cs="Arial"/>
                <w:szCs w:val="24"/>
                <w:lang w:val="en-US" w:eastAsia="en-GB"/>
              </w:rPr>
            </w:pPr>
          </w:p>
        </w:tc>
        <w:tc>
          <w:tcPr>
            <w:tcW w:w="2134" w:type="dxa"/>
            <w:vMerge/>
          </w:tcPr>
          <w:p w14:paraId="0FFBCF25" w14:textId="77777777" w:rsidR="006A584C" w:rsidRDefault="006A584C" w:rsidP="00E64885">
            <w:pPr>
              <w:rPr>
                <w:rFonts w:eastAsia="Times New Roman" w:cs="Times New Roman"/>
                <w:szCs w:val="24"/>
                <w:lang w:val="en-US"/>
              </w:rPr>
            </w:pPr>
          </w:p>
        </w:tc>
        <w:tc>
          <w:tcPr>
            <w:tcW w:w="4463" w:type="dxa"/>
            <w:vMerge/>
          </w:tcPr>
          <w:p w14:paraId="4A468360" w14:textId="77777777" w:rsidR="006A584C" w:rsidRPr="000F1C3A" w:rsidRDefault="006A584C" w:rsidP="000F1C3A">
            <w:pPr>
              <w:contextualSpacing/>
              <w:rPr>
                <w:rFonts w:eastAsia="Times New Roman" w:cs="Arial"/>
                <w:szCs w:val="24"/>
                <w:lang w:val="en-US" w:eastAsia="en-GB"/>
              </w:rPr>
            </w:pPr>
          </w:p>
        </w:tc>
        <w:tc>
          <w:tcPr>
            <w:tcW w:w="2552" w:type="dxa"/>
            <w:vMerge/>
          </w:tcPr>
          <w:p w14:paraId="0E2AD7EA" w14:textId="77777777" w:rsidR="006A584C" w:rsidRDefault="006A584C" w:rsidP="00B70FAB">
            <w:pPr>
              <w:rPr>
                <w:rFonts w:eastAsia="Times New Roman" w:cs="Times New Roman"/>
                <w:szCs w:val="24"/>
                <w:lang w:val="en-US"/>
              </w:rPr>
            </w:pPr>
          </w:p>
        </w:tc>
        <w:tc>
          <w:tcPr>
            <w:tcW w:w="1894" w:type="dxa"/>
            <w:vMerge/>
          </w:tcPr>
          <w:p w14:paraId="1CA9DDEA" w14:textId="77777777" w:rsidR="006A584C" w:rsidRDefault="006A584C" w:rsidP="00E64885">
            <w:pPr>
              <w:rPr>
                <w:rFonts w:eastAsia="Times New Roman" w:cs="Times New Roman"/>
                <w:szCs w:val="24"/>
                <w:lang w:val="en-US"/>
              </w:rPr>
            </w:pPr>
          </w:p>
        </w:tc>
        <w:tc>
          <w:tcPr>
            <w:tcW w:w="1559" w:type="dxa"/>
            <w:vMerge/>
          </w:tcPr>
          <w:p w14:paraId="5EF0E187" w14:textId="77777777" w:rsidR="006A584C" w:rsidRDefault="006A584C" w:rsidP="00E64885">
            <w:pPr>
              <w:rPr>
                <w:rFonts w:eastAsia="Times New Roman" w:cs="Times New Roman"/>
                <w:szCs w:val="24"/>
                <w:lang w:val="en-US"/>
              </w:rPr>
            </w:pPr>
          </w:p>
        </w:tc>
        <w:tc>
          <w:tcPr>
            <w:tcW w:w="3836" w:type="dxa"/>
          </w:tcPr>
          <w:p w14:paraId="5A08E4C3" w14:textId="2ACDEFDB" w:rsidR="006A584C" w:rsidRPr="00F8554B" w:rsidRDefault="006A584C" w:rsidP="00E64885">
            <w:pPr>
              <w:rPr>
                <w:rFonts w:eastAsia="Times New Roman" w:cs="Times New Roman"/>
                <w:bCs/>
                <w:szCs w:val="24"/>
                <w:lang w:val="en-US"/>
              </w:rPr>
            </w:pPr>
            <w:r>
              <w:rPr>
                <w:rFonts w:eastAsia="Times New Roman" w:cs="Times New Roman"/>
                <w:b/>
                <w:szCs w:val="24"/>
                <w:lang w:val="en-US"/>
              </w:rPr>
              <w:t xml:space="preserve">January: </w:t>
            </w:r>
          </w:p>
        </w:tc>
        <w:tc>
          <w:tcPr>
            <w:tcW w:w="2552" w:type="dxa"/>
            <w:vMerge/>
          </w:tcPr>
          <w:p w14:paraId="223CFC2F" w14:textId="77777777" w:rsidR="006A584C" w:rsidRPr="00244869" w:rsidRDefault="006A584C" w:rsidP="00E64885">
            <w:pPr>
              <w:rPr>
                <w:rFonts w:ascii="Arial" w:eastAsia="Times New Roman" w:hAnsi="Arial" w:cs="Times New Roman"/>
                <w:sz w:val="20"/>
                <w:szCs w:val="24"/>
                <w:lang w:val="en-US"/>
              </w:rPr>
            </w:pPr>
          </w:p>
        </w:tc>
      </w:tr>
      <w:tr w:rsidR="006A584C" w:rsidRPr="00244869" w14:paraId="45E2E66D" w14:textId="77777777" w:rsidTr="006A584C">
        <w:trPr>
          <w:gridAfter w:val="1"/>
          <w:wAfter w:w="6" w:type="dxa"/>
          <w:trHeight w:val="537"/>
        </w:trPr>
        <w:tc>
          <w:tcPr>
            <w:tcW w:w="557" w:type="dxa"/>
            <w:vMerge/>
          </w:tcPr>
          <w:p w14:paraId="50B6D81C" w14:textId="77777777" w:rsidR="006A584C" w:rsidRDefault="006A584C" w:rsidP="00E64885">
            <w:pPr>
              <w:rPr>
                <w:rFonts w:eastAsia="Times New Roman" w:cs="Times New Roman"/>
                <w:szCs w:val="24"/>
                <w:lang w:val="en-US"/>
              </w:rPr>
            </w:pPr>
          </w:p>
        </w:tc>
        <w:tc>
          <w:tcPr>
            <w:tcW w:w="1982" w:type="dxa"/>
            <w:vMerge/>
          </w:tcPr>
          <w:p w14:paraId="118D9732" w14:textId="77777777" w:rsidR="006A584C" w:rsidRPr="00244869" w:rsidRDefault="006A584C" w:rsidP="000F1C3A">
            <w:pPr>
              <w:numPr>
                <w:ilvl w:val="0"/>
                <w:numId w:val="2"/>
              </w:numPr>
              <w:contextualSpacing/>
              <w:rPr>
                <w:rFonts w:eastAsia="Times New Roman" w:cs="Arial"/>
                <w:szCs w:val="24"/>
                <w:lang w:val="en-US" w:eastAsia="en-GB"/>
              </w:rPr>
            </w:pPr>
          </w:p>
        </w:tc>
        <w:tc>
          <w:tcPr>
            <w:tcW w:w="2134" w:type="dxa"/>
            <w:vMerge/>
          </w:tcPr>
          <w:p w14:paraId="7FEE17A7" w14:textId="77777777" w:rsidR="006A584C" w:rsidRDefault="006A584C" w:rsidP="00E64885">
            <w:pPr>
              <w:rPr>
                <w:rFonts w:eastAsia="Times New Roman" w:cs="Times New Roman"/>
                <w:szCs w:val="24"/>
                <w:lang w:val="en-US"/>
              </w:rPr>
            </w:pPr>
          </w:p>
        </w:tc>
        <w:tc>
          <w:tcPr>
            <w:tcW w:w="4463" w:type="dxa"/>
            <w:vMerge/>
          </w:tcPr>
          <w:p w14:paraId="6C0E4E3D" w14:textId="77777777" w:rsidR="006A584C" w:rsidRPr="000F1C3A" w:rsidRDefault="006A584C" w:rsidP="000F1C3A">
            <w:pPr>
              <w:contextualSpacing/>
              <w:rPr>
                <w:rFonts w:eastAsia="Times New Roman" w:cs="Arial"/>
                <w:szCs w:val="24"/>
                <w:lang w:val="en-US" w:eastAsia="en-GB"/>
              </w:rPr>
            </w:pPr>
          </w:p>
        </w:tc>
        <w:tc>
          <w:tcPr>
            <w:tcW w:w="2552" w:type="dxa"/>
            <w:vMerge/>
          </w:tcPr>
          <w:p w14:paraId="7BDC5BA3" w14:textId="77777777" w:rsidR="006A584C" w:rsidRDefault="006A584C" w:rsidP="00B70FAB">
            <w:pPr>
              <w:rPr>
                <w:rFonts w:eastAsia="Times New Roman" w:cs="Times New Roman"/>
                <w:szCs w:val="24"/>
                <w:lang w:val="en-US"/>
              </w:rPr>
            </w:pPr>
          </w:p>
        </w:tc>
        <w:tc>
          <w:tcPr>
            <w:tcW w:w="1894" w:type="dxa"/>
            <w:vMerge/>
          </w:tcPr>
          <w:p w14:paraId="4FB4888E" w14:textId="77777777" w:rsidR="006A584C" w:rsidRDefault="006A584C" w:rsidP="00E64885">
            <w:pPr>
              <w:rPr>
                <w:rFonts w:eastAsia="Times New Roman" w:cs="Times New Roman"/>
                <w:szCs w:val="24"/>
                <w:lang w:val="en-US"/>
              </w:rPr>
            </w:pPr>
          </w:p>
        </w:tc>
        <w:tc>
          <w:tcPr>
            <w:tcW w:w="1559" w:type="dxa"/>
            <w:vMerge/>
          </w:tcPr>
          <w:p w14:paraId="5DCC1E0B" w14:textId="77777777" w:rsidR="006A584C" w:rsidRDefault="006A584C" w:rsidP="00E64885">
            <w:pPr>
              <w:rPr>
                <w:rFonts w:eastAsia="Times New Roman" w:cs="Times New Roman"/>
                <w:szCs w:val="24"/>
                <w:lang w:val="en-US"/>
              </w:rPr>
            </w:pPr>
          </w:p>
        </w:tc>
        <w:tc>
          <w:tcPr>
            <w:tcW w:w="3836" w:type="dxa"/>
          </w:tcPr>
          <w:p w14:paraId="697F1F39" w14:textId="77777777" w:rsidR="006A584C" w:rsidRDefault="006A584C" w:rsidP="00E64885">
            <w:pPr>
              <w:rPr>
                <w:rFonts w:eastAsia="Times New Roman" w:cs="Times New Roman"/>
                <w:b/>
                <w:szCs w:val="24"/>
                <w:lang w:val="en-US"/>
              </w:rPr>
            </w:pPr>
            <w:r>
              <w:rPr>
                <w:rFonts w:eastAsia="Times New Roman" w:cs="Times New Roman"/>
                <w:b/>
                <w:szCs w:val="24"/>
                <w:lang w:val="en-US"/>
              </w:rPr>
              <w:t>March:</w:t>
            </w:r>
            <w:r w:rsidR="00D81C25">
              <w:rPr>
                <w:rFonts w:eastAsia="Times New Roman" w:cs="Times New Roman"/>
                <w:b/>
                <w:szCs w:val="24"/>
                <w:lang w:val="en-US"/>
              </w:rPr>
              <w:t xml:space="preserve"> </w:t>
            </w:r>
          </w:p>
          <w:p w14:paraId="706E40A3" w14:textId="77777777" w:rsidR="00A216C3" w:rsidRDefault="00A216C3" w:rsidP="00E64885">
            <w:pPr>
              <w:rPr>
                <w:rFonts w:eastAsia="Times New Roman" w:cs="Times New Roman"/>
                <w:b/>
                <w:szCs w:val="24"/>
                <w:lang w:val="en-US"/>
              </w:rPr>
            </w:pPr>
          </w:p>
          <w:p w14:paraId="718E555F" w14:textId="77777777" w:rsidR="00A216C3" w:rsidRDefault="00A216C3" w:rsidP="00E64885">
            <w:pPr>
              <w:rPr>
                <w:rFonts w:eastAsia="Times New Roman" w:cs="Times New Roman"/>
                <w:b/>
                <w:szCs w:val="24"/>
                <w:lang w:val="en-US"/>
              </w:rPr>
            </w:pPr>
          </w:p>
          <w:p w14:paraId="2603F7FD" w14:textId="77777777" w:rsidR="00A216C3" w:rsidRDefault="00A216C3" w:rsidP="00E64885">
            <w:pPr>
              <w:rPr>
                <w:rFonts w:eastAsia="Times New Roman" w:cs="Times New Roman"/>
                <w:b/>
                <w:szCs w:val="24"/>
                <w:lang w:val="en-US"/>
              </w:rPr>
            </w:pPr>
          </w:p>
          <w:p w14:paraId="7AA96C6D" w14:textId="7C6E140C" w:rsidR="00A216C3" w:rsidRPr="00D81C25" w:rsidRDefault="00A216C3" w:rsidP="00E64885">
            <w:pPr>
              <w:rPr>
                <w:rFonts w:eastAsia="Times New Roman" w:cs="Times New Roman"/>
                <w:bCs/>
                <w:szCs w:val="24"/>
                <w:lang w:val="en-US"/>
              </w:rPr>
            </w:pPr>
          </w:p>
        </w:tc>
        <w:tc>
          <w:tcPr>
            <w:tcW w:w="2552" w:type="dxa"/>
            <w:vMerge/>
          </w:tcPr>
          <w:p w14:paraId="50B18908" w14:textId="77777777" w:rsidR="006A584C" w:rsidRPr="00244869" w:rsidRDefault="006A584C" w:rsidP="00E64885">
            <w:pPr>
              <w:rPr>
                <w:rFonts w:ascii="Arial" w:eastAsia="Times New Roman" w:hAnsi="Arial" w:cs="Times New Roman"/>
                <w:sz w:val="20"/>
                <w:szCs w:val="24"/>
                <w:lang w:val="en-US"/>
              </w:rPr>
            </w:pPr>
          </w:p>
        </w:tc>
      </w:tr>
      <w:tr w:rsidR="006A584C" w:rsidRPr="00244869" w14:paraId="2E99C978" w14:textId="77777777" w:rsidTr="006A584C">
        <w:trPr>
          <w:gridAfter w:val="1"/>
          <w:wAfter w:w="6" w:type="dxa"/>
          <w:trHeight w:val="371"/>
        </w:trPr>
        <w:tc>
          <w:tcPr>
            <w:tcW w:w="557" w:type="dxa"/>
            <w:vMerge w:val="restart"/>
          </w:tcPr>
          <w:p w14:paraId="66C66CEB" w14:textId="4CDEFB6B" w:rsidR="006A584C" w:rsidRPr="00244869" w:rsidRDefault="006A584C" w:rsidP="00E64885">
            <w:pPr>
              <w:rPr>
                <w:rFonts w:eastAsia="Times New Roman" w:cs="Times New Roman"/>
                <w:szCs w:val="24"/>
                <w:lang w:val="en-US"/>
              </w:rPr>
            </w:pPr>
            <w:r>
              <w:rPr>
                <w:rFonts w:eastAsia="Times New Roman" w:cs="Times New Roman"/>
                <w:szCs w:val="24"/>
                <w:lang w:val="en-US"/>
              </w:rPr>
              <w:lastRenderedPageBreak/>
              <w:t>2.2</w:t>
            </w:r>
          </w:p>
        </w:tc>
        <w:tc>
          <w:tcPr>
            <w:tcW w:w="1982" w:type="dxa"/>
            <w:vMerge w:val="restart"/>
          </w:tcPr>
          <w:p w14:paraId="654D5B98" w14:textId="6487D88E" w:rsidR="006A584C" w:rsidRDefault="006A584C" w:rsidP="00B70FAB">
            <w:pPr>
              <w:pStyle w:val="ListParagraph"/>
              <w:numPr>
                <w:ilvl w:val="0"/>
                <w:numId w:val="2"/>
              </w:numPr>
              <w:rPr>
                <w:rFonts w:eastAsia="Times New Roman" w:cs="Times New Roman"/>
                <w:szCs w:val="24"/>
                <w:lang w:val="en-US"/>
              </w:rPr>
            </w:pPr>
            <w:r>
              <w:rPr>
                <w:rFonts w:eastAsia="Times New Roman" w:cs="Times New Roman"/>
                <w:szCs w:val="24"/>
                <w:lang w:val="en-US"/>
              </w:rPr>
              <w:t>NSAB Strategic Annual Plan 2019-20</w:t>
            </w:r>
          </w:p>
          <w:p w14:paraId="4A8BBCCB" w14:textId="1CBABF98" w:rsidR="006A584C" w:rsidRPr="00667C11" w:rsidRDefault="006A584C" w:rsidP="00B70FAB">
            <w:pPr>
              <w:pStyle w:val="ListParagraph"/>
              <w:numPr>
                <w:ilvl w:val="0"/>
                <w:numId w:val="2"/>
              </w:numPr>
              <w:rPr>
                <w:rFonts w:eastAsia="Times New Roman" w:cs="Times New Roman"/>
                <w:szCs w:val="24"/>
                <w:lang w:val="en-US"/>
              </w:rPr>
            </w:pPr>
            <w:r>
              <w:rPr>
                <w:rFonts w:eastAsia="Times New Roman" w:cs="Times New Roman"/>
                <w:szCs w:val="24"/>
                <w:lang w:val="en-US"/>
              </w:rPr>
              <w:t>Newcastle Criminal Exploitation and Serious Violence Strategy</w:t>
            </w:r>
          </w:p>
          <w:p w14:paraId="63BFC975" w14:textId="77777777" w:rsidR="006A584C" w:rsidRPr="00667C11" w:rsidRDefault="006A584C" w:rsidP="00AB4431">
            <w:pPr>
              <w:pStyle w:val="ListParagraph"/>
              <w:ind w:left="360"/>
              <w:rPr>
                <w:rFonts w:eastAsia="Times New Roman" w:cs="Times New Roman"/>
                <w:szCs w:val="24"/>
                <w:lang w:val="en-US"/>
              </w:rPr>
            </w:pPr>
          </w:p>
        </w:tc>
        <w:tc>
          <w:tcPr>
            <w:tcW w:w="2134" w:type="dxa"/>
            <w:vMerge w:val="restart"/>
          </w:tcPr>
          <w:p w14:paraId="4FA07547" w14:textId="11BA2693" w:rsidR="006A584C" w:rsidRPr="00244869" w:rsidRDefault="006A584C" w:rsidP="00E64885">
            <w:pPr>
              <w:rPr>
                <w:rFonts w:eastAsia="Times New Roman" w:cs="Times New Roman"/>
                <w:szCs w:val="24"/>
                <w:lang w:val="en-US"/>
              </w:rPr>
            </w:pPr>
            <w:r>
              <w:rPr>
                <w:rFonts w:eastAsia="Times New Roman" w:cs="Times New Roman"/>
                <w:szCs w:val="24"/>
                <w:lang w:val="en-US"/>
              </w:rPr>
              <w:t xml:space="preserve">Victims of </w:t>
            </w:r>
            <w:r w:rsidRPr="00AB3CCA">
              <w:rPr>
                <w:rFonts w:eastAsia="Times New Roman" w:cs="Times New Roman"/>
                <w:b/>
                <w:bCs/>
                <w:szCs w:val="24"/>
                <w:lang w:val="en-US"/>
              </w:rPr>
              <w:t>criminal exploitation</w:t>
            </w:r>
            <w:r>
              <w:rPr>
                <w:rFonts w:eastAsia="Times New Roman" w:cs="Times New Roman"/>
                <w:szCs w:val="24"/>
                <w:lang w:val="en-US"/>
              </w:rPr>
              <w:t xml:space="preserve"> will continue to be </w:t>
            </w:r>
            <w:r w:rsidRPr="00AB3CCA">
              <w:rPr>
                <w:rFonts w:eastAsia="Times New Roman" w:cs="Times New Roman"/>
                <w:b/>
                <w:bCs/>
                <w:szCs w:val="24"/>
                <w:lang w:val="en-US"/>
              </w:rPr>
              <w:t>effectively supported on a multi-agency basis</w:t>
            </w:r>
            <w:r>
              <w:rPr>
                <w:rFonts w:eastAsia="Times New Roman" w:cs="Times New Roman"/>
                <w:szCs w:val="24"/>
                <w:lang w:val="en-US"/>
              </w:rPr>
              <w:t xml:space="preserve">.  </w:t>
            </w:r>
          </w:p>
        </w:tc>
        <w:tc>
          <w:tcPr>
            <w:tcW w:w="4463" w:type="dxa"/>
            <w:vMerge w:val="restart"/>
          </w:tcPr>
          <w:p w14:paraId="53B9902D" w14:textId="015F288A" w:rsidR="006A584C" w:rsidRPr="00244869" w:rsidRDefault="006A584C" w:rsidP="00CE5B80">
            <w:pPr>
              <w:pStyle w:val="ListParagraph"/>
              <w:numPr>
                <w:ilvl w:val="0"/>
                <w:numId w:val="32"/>
              </w:numPr>
              <w:ind w:left="319" w:hanging="301"/>
              <w:rPr>
                <w:rFonts w:eastAsia="Times New Roman" w:cs="Times New Roman"/>
                <w:szCs w:val="24"/>
                <w:lang w:val="en-US"/>
              </w:rPr>
            </w:pPr>
            <w:r w:rsidRPr="004D1838">
              <w:rPr>
                <w:rFonts w:eastAsia="Times New Roman" w:cs="Times New Roman"/>
                <w:szCs w:val="24"/>
                <w:lang w:val="en-US"/>
              </w:rPr>
              <w:t xml:space="preserve">The NSAB will be informed of the </w:t>
            </w:r>
            <w:r w:rsidR="00CE5B80">
              <w:rPr>
                <w:rFonts w:eastAsia="Times New Roman" w:cs="Times New Roman"/>
                <w:szCs w:val="24"/>
                <w:lang w:val="en-US"/>
              </w:rPr>
              <w:t xml:space="preserve">outcome of the </w:t>
            </w:r>
            <w:r w:rsidRPr="004D1838">
              <w:rPr>
                <w:rFonts w:eastAsia="Times New Roman" w:cs="Times New Roman"/>
                <w:szCs w:val="24"/>
                <w:lang w:val="en-US"/>
              </w:rPr>
              <w:t xml:space="preserve">multi-agency strategic review of the </w:t>
            </w:r>
            <w:r w:rsidRPr="00A216C3">
              <w:rPr>
                <w:rFonts w:eastAsia="Times New Roman" w:cs="Times New Roman"/>
                <w:szCs w:val="24"/>
                <w:lang w:val="en-US"/>
              </w:rPr>
              <w:t xml:space="preserve">Sexual Exploitation </w:t>
            </w:r>
            <w:r w:rsidR="00BF0266" w:rsidRPr="00A216C3">
              <w:rPr>
                <w:rFonts w:eastAsia="Times New Roman" w:cs="Times New Roman"/>
                <w:szCs w:val="24"/>
                <w:lang w:val="en-US"/>
              </w:rPr>
              <w:t xml:space="preserve">hubs and potential implications for The support and protection </w:t>
            </w:r>
            <w:proofErr w:type="gramStart"/>
            <w:r w:rsidR="00BF0266" w:rsidRPr="00A216C3">
              <w:rPr>
                <w:rFonts w:eastAsia="Times New Roman" w:cs="Times New Roman"/>
                <w:szCs w:val="24"/>
                <w:lang w:val="en-US"/>
              </w:rPr>
              <w:t>of  victims</w:t>
            </w:r>
            <w:proofErr w:type="gramEnd"/>
            <w:r w:rsidR="00BF0266" w:rsidRPr="00A216C3">
              <w:rPr>
                <w:rFonts w:eastAsia="Times New Roman" w:cs="Times New Roman"/>
                <w:szCs w:val="24"/>
                <w:lang w:val="en-US"/>
              </w:rPr>
              <w:t xml:space="preserve"> in the city</w:t>
            </w:r>
          </w:p>
        </w:tc>
        <w:tc>
          <w:tcPr>
            <w:tcW w:w="2552" w:type="dxa"/>
            <w:vMerge w:val="restart"/>
          </w:tcPr>
          <w:p w14:paraId="3D5587BA" w14:textId="0203048C" w:rsidR="006A584C" w:rsidRDefault="006A584C" w:rsidP="00CE5B80">
            <w:pPr>
              <w:rPr>
                <w:rFonts w:eastAsia="Times New Roman" w:cs="Times New Roman"/>
                <w:szCs w:val="24"/>
                <w:lang w:val="en-US"/>
              </w:rPr>
            </w:pPr>
            <w:r>
              <w:rPr>
                <w:rFonts w:eastAsia="Times New Roman" w:cs="Times New Roman"/>
                <w:szCs w:val="24"/>
                <w:lang w:val="en-US"/>
              </w:rPr>
              <w:t>Northumbria Police</w:t>
            </w:r>
          </w:p>
          <w:p w14:paraId="098BE931" w14:textId="77777777" w:rsidR="006A584C" w:rsidRDefault="006A584C" w:rsidP="00B70FAB">
            <w:pPr>
              <w:rPr>
                <w:rFonts w:eastAsia="Times New Roman" w:cs="Times New Roman"/>
                <w:szCs w:val="24"/>
                <w:lang w:val="en-US"/>
              </w:rPr>
            </w:pPr>
          </w:p>
          <w:p w14:paraId="10DCDE13" w14:textId="5727658A" w:rsidR="006A584C" w:rsidRPr="001145FB" w:rsidRDefault="006A584C" w:rsidP="00B70FAB">
            <w:pPr>
              <w:rPr>
                <w:rFonts w:eastAsia="Times New Roman" w:cs="Times New Roman"/>
                <w:i/>
                <w:iCs/>
                <w:szCs w:val="24"/>
                <w:lang w:val="en-US"/>
              </w:rPr>
            </w:pPr>
            <w:r>
              <w:rPr>
                <w:rFonts w:eastAsia="Times New Roman" w:cs="Times New Roman"/>
                <w:i/>
                <w:iCs/>
                <w:szCs w:val="24"/>
                <w:lang w:val="en-US"/>
              </w:rPr>
              <w:t>(NSAB influence/contribute)</w:t>
            </w:r>
          </w:p>
        </w:tc>
        <w:tc>
          <w:tcPr>
            <w:tcW w:w="1894" w:type="dxa"/>
            <w:vMerge w:val="restart"/>
          </w:tcPr>
          <w:p w14:paraId="04403C93" w14:textId="36DA9E1E" w:rsidR="006A584C" w:rsidRPr="00F62EDE" w:rsidRDefault="00CE5B80" w:rsidP="00E64885">
            <w:pPr>
              <w:rPr>
                <w:rFonts w:eastAsia="Times New Roman" w:cs="Times New Roman"/>
                <w:szCs w:val="24"/>
                <w:lang w:val="en-US"/>
              </w:rPr>
            </w:pPr>
            <w:r>
              <w:rPr>
                <w:rFonts w:eastAsia="Times New Roman" w:cs="Times New Roman"/>
                <w:szCs w:val="24"/>
                <w:lang w:val="en-US"/>
              </w:rPr>
              <w:t>May 2021</w:t>
            </w:r>
          </w:p>
        </w:tc>
        <w:tc>
          <w:tcPr>
            <w:tcW w:w="1559" w:type="dxa"/>
            <w:vMerge w:val="restart"/>
          </w:tcPr>
          <w:p w14:paraId="2234F92B" w14:textId="77777777" w:rsidR="006A584C" w:rsidRPr="00244869" w:rsidRDefault="006A584C" w:rsidP="00E64885">
            <w:pPr>
              <w:rPr>
                <w:rFonts w:eastAsia="Times New Roman" w:cs="Times New Roman"/>
                <w:szCs w:val="24"/>
                <w:lang w:val="en-US"/>
              </w:rPr>
            </w:pPr>
          </w:p>
          <w:p w14:paraId="65479B12" w14:textId="7CEC7954" w:rsidR="006A584C" w:rsidRPr="00244869" w:rsidRDefault="006A584C" w:rsidP="00E64885">
            <w:pPr>
              <w:rPr>
                <w:rFonts w:eastAsia="Times New Roman" w:cs="Arial"/>
                <w:b/>
                <w:color w:val="FF0000"/>
                <w:szCs w:val="24"/>
                <w:lang w:val="en-US"/>
              </w:rPr>
            </w:pPr>
            <w:r>
              <w:rPr>
                <w:rFonts w:eastAsia="Times New Roman" w:cs="Arial"/>
                <w:b/>
                <w:color w:val="FF0000"/>
                <w:szCs w:val="24"/>
                <w:lang w:val="en-US"/>
              </w:rPr>
              <w:fldChar w:fldCharType="begin">
                <w:ffData>
                  <w:name w:val=""/>
                  <w:enabled/>
                  <w:calcOnExit w:val="0"/>
                  <w:checkBox>
                    <w:sizeAuto/>
                    <w:default w:val="0"/>
                  </w:checkBox>
                </w:ffData>
              </w:fldChar>
            </w:r>
            <w:r>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0714E114" w14:textId="77777777" w:rsidR="006A584C" w:rsidRPr="00244869" w:rsidRDefault="006A584C" w:rsidP="00E64885">
            <w:pPr>
              <w:rPr>
                <w:rFonts w:eastAsia="Times New Roman" w:cs="Arial"/>
                <w:szCs w:val="24"/>
                <w:lang w:val="en-US"/>
              </w:rPr>
            </w:pPr>
          </w:p>
          <w:p w14:paraId="470B6015" w14:textId="1EE8A855" w:rsidR="006A584C" w:rsidRPr="00244869" w:rsidRDefault="00CE5B80" w:rsidP="00E64885">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006A584C" w:rsidRPr="00244869">
              <w:rPr>
                <w:rFonts w:eastAsia="Times New Roman" w:cs="Arial"/>
                <w:b/>
                <w:color w:val="FF9900"/>
                <w:szCs w:val="24"/>
                <w:lang w:val="en-US"/>
              </w:rPr>
              <w:t xml:space="preserve"> Amber</w:t>
            </w:r>
          </w:p>
          <w:p w14:paraId="1A71D8BA" w14:textId="77777777" w:rsidR="006A584C" w:rsidRPr="00244869" w:rsidRDefault="006A584C" w:rsidP="00E64885">
            <w:pPr>
              <w:rPr>
                <w:rFonts w:eastAsia="Times New Roman" w:cs="Arial"/>
                <w:szCs w:val="24"/>
                <w:lang w:val="en-US"/>
              </w:rPr>
            </w:pPr>
          </w:p>
          <w:p w14:paraId="1C941BE8" w14:textId="2683B7C5" w:rsidR="006A584C" w:rsidRPr="00244869" w:rsidRDefault="00851F31" w:rsidP="00E64885">
            <w:pPr>
              <w:rPr>
                <w:rFonts w:eastAsia="Times New Roman" w:cs="Arial"/>
                <w:b/>
                <w:color w:val="008000"/>
                <w:szCs w:val="24"/>
                <w:lang w:val="en-US"/>
              </w:rPr>
            </w:pPr>
            <w:r>
              <w:rPr>
                <w:rFonts w:eastAsia="Times New Roman" w:cs="Arial"/>
                <w:b/>
                <w:color w:val="008000"/>
                <w:szCs w:val="24"/>
                <w:lang w:val="en-US"/>
              </w:rPr>
              <w:fldChar w:fldCharType="begin">
                <w:ffData>
                  <w:name w:val=""/>
                  <w:enabled w:val="0"/>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end"/>
            </w:r>
            <w:r w:rsidR="006A584C" w:rsidRPr="00244869">
              <w:rPr>
                <w:rFonts w:eastAsia="Times New Roman" w:cs="Arial"/>
                <w:b/>
                <w:color w:val="008000"/>
                <w:szCs w:val="24"/>
                <w:lang w:val="en-US"/>
              </w:rPr>
              <w:t xml:space="preserve"> Green</w:t>
            </w:r>
          </w:p>
          <w:p w14:paraId="78FF5FEE" w14:textId="77777777" w:rsidR="006A584C" w:rsidRPr="00244869" w:rsidRDefault="006A584C" w:rsidP="00E64885">
            <w:pPr>
              <w:rPr>
                <w:rFonts w:eastAsia="Times New Roman" w:cs="Arial"/>
                <w:szCs w:val="24"/>
                <w:lang w:val="en-US"/>
              </w:rPr>
            </w:pPr>
          </w:p>
          <w:p w14:paraId="781026B1" w14:textId="77777777" w:rsidR="006A584C" w:rsidRPr="00244869" w:rsidRDefault="006A584C" w:rsidP="00E64885">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1EA9509C" w14:textId="77777777" w:rsidR="006A584C" w:rsidRPr="00244869" w:rsidRDefault="006A584C" w:rsidP="00E64885">
            <w:pPr>
              <w:rPr>
                <w:rFonts w:eastAsia="Times New Roman" w:cs="Times New Roman"/>
                <w:szCs w:val="24"/>
                <w:lang w:val="en-US"/>
              </w:rPr>
            </w:pPr>
          </w:p>
        </w:tc>
        <w:tc>
          <w:tcPr>
            <w:tcW w:w="3836" w:type="dxa"/>
          </w:tcPr>
          <w:p w14:paraId="60863155" w14:textId="5997C0A9" w:rsidR="006A584C" w:rsidRPr="00244869" w:rsidRDefault="006A584C" w:rsidP="00E64885">
            <w:pPr>
              <w:rPr>
                <w:rFonts w:eastAsia="Times New Roman" w:cs="Times New Roman"/>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552" w:type="dxa"/>
            <w:vMerge w:val="restart"/>
          </w:tcPr>
          <w:p w14:paraId="171F80B8" w14:textId="77777777" w:rsidR="006A584C" w:rsidRPr="00244869" w:rsidRDefault="006A584C" w:rsidP="00E64885">
            <w:pPr>
              <w:rPr>
                <w:rFonts w:ascii="Arial" w:eastAsia="Times New Roman" w:hAnsi="Arial" w:cs="Times New Roman"/>
                <w:sz w:val="20"/>
                <w:szCs w:val="24"/>
                <w:lang w:val="en-US"/>
              </w:rPr>
            </w:pPr>
          </w:p>
        </w:tc>
      </w:tr>
      <w:tr w:rsidR="006A584C" w:rsidRPr="00244869" w14:paraId="5D0621E5" w14:textId="77777777" w:rsidTr="006A584C">
        <w:trPr>
          <w:gridAfter w:val="1"/>
          <w:wAfter w:w="6" w:type="dxa"/>
          <w:trHeight w:val="367"/>
        </w:trPr>
        <w:tc>
          <w:tcPr>
            <w:tcW w:w="557" w:type="dxa"/>
            <w:vMerge/>
          </w:tcPr>
          <w:p w14:paraId="5CD2C407" w14:textId="77777777" w:rsidR="006A584C" w:rsidRDefault="006A584C" w:rsidP="00E64885">
            <w:pPr>
              <w:rPr>
                <w:rFonts w:eastAsia="Times New Roman" w:cs="Times New Roman"/>
                <w:szCs w:val="24"/>
                <w:lang w:val="en-US"/>
              </w:rPr>
            </w:pPr>
          </w:p>
        </w:tc>
        <w:tc>
          <w:tcPr>
            <w:tcW w:w="1982" w:type="dxa"/>
            <w:vMerge/>
          </w:tcPr>
          <w:p w14:paraId="1CB72CAB" w14:textId="77777777" w:rsidR="006A584C" w:rsidRDefault="006A584C" w:rsidP="00E64885">
            <w:pPr>
              <w:pStyle w:val="ListParagraph"/>
              <w:numPr>
                <w:ilvl w:val="0"/>
                <w:numId w:val="2"/>
              </w:numPr>
              <w:rPr>
                <w:rFonts w:eastAsia="Times New Roman" w:cs="Times New Roman"/>
                <w:szCs w:val="24"/>
                <w:lang w:val="en-US"/>
              </w:rPr>
            </w:pPr>
          </w:p>
        </w:tc>
        <w:tc>
          <w:tcPr>
            <w:tcW w:w="2134" w:type="dxa"/>
            <w:vMerge/>
          </w:tcPr>
          <w:p w14:paraId="3A3953B8" w14:textId="77777777" w:rsidR="006A584C" w:rsidRPr="00AB32B1" w:rsidRDefault="006A584C" w:rsidP="00E64885">
            <w:pPr>
              <w:rPr>
                <w:rFonts w:eastAsia="Times New Roman" w:cs="Times New Roman"/>
                <w:b/>
                <w:szCs w:val="24"/>
                <w:lang w:val="en-US"/>
              </w:rPr>
            </w:pPr>
          </w:p>
        </w:tc>
        <w:tc>
          <w:tcPr>
            <w:tcW w:w="4463" w:type="dxa"/>
            <w:vMerge/>
          </w:tcPr>
          <w:p w14:paraId="444D8B24" w14:textId="77777777" w:rsidR="006A584C" w:rsidRDefault="006A584C" w:rsidP="00E64885">
            <w:pPr>
              <w:contextualSpacing/>
              <w:rPr>
                <w:rFonts w:eastAsia="Times New Roman" w:cs="Arial"/>
                <w:szCs w:val="24"/>
                <w:lang w:val="en-US" w:eastAsia="en-GB"/>
              </w:rPr>
            </w:pPr>
          </w:p>
        </w:tc>
        <w:tc>
          <w:tcPr>
            <w:tcW w:w="2552" w:type="dxa"/>
            <w:vMerge/>
          </w:tcPr>
          <w:p w14:paraId="6DDFC0FD" w14:textId="77777777" w:rsidR="006A584C" w:rsidRDefault="006A584C" w:rsidP="00E64885">
            <w:pPr>
              <w:rPr>
                <w:rFonts w:eastAsia="Times New Roman" w:cs="Times New Roman"/>
                <w:szCs w:val="24"/>
                <w:lang w:val="en-US"/>
              </w:rPr>
            </w:pPr>
          </w:p>
        </w:tc>
        <w:tc>
          <w:tcPr>
            <w:tcW w:w="1894" w:type="dxa"/>
            <w:vMerge/>
          </w:tcPr>
          <w:p w14:paraId="3BFB8CBE" w14:textId="77777777" w:rsidR="006A584C" w:rsidRDefault="006A584C" w:rsidP="00E64885">
            <w:pPr>
              <w:rPr>
                <w:rFonts w:eastAsia="Times New Roman" w:cs="Times New Roman"/>
                <w:szCs w:val="24"/>
                <w:lang w:val="en-US"/>
              </w:rPr>
            </w:pPr>
          </w:p>
        </w:tc>
        <w:tc>
          <w:tcPr>
            <w:tcW w:w="1559" w:type="dxa"/>
            <w:vMerge/>
          </w:tcPr>
          <w:p w14:paraId="5BD8415F" w14:textId="77777777" w:rsidR="006A584C" w:rsidRPr="00244869" w:rsidRDefault="006A584C" w:rsidP="00E64885">
            <w:pPr>
              <w:rPr>
                <w:rFonts w:eastAsia="Times New Roman" w:cs="Times New Roman"/>
                <w:szCs w:val="24"/>
                <w:lang w:val="en-US"/>
              </w:rPr>
            </w:pPr>
          </w:p>
        </w:tc>
        <w:tc>
          <w:tcPr>
            <w:tcW w:w="3836" w:type="dxa"/>
          </w:tcPr>
          <w:p w14:paraId="1250D093" w14:textId="7BF0B6CB" w:rsidR="006A584C" w:rsidRPr="00144A7A" w:rsidRDefault="006A584C" w:rsidP="00E64885">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552" w:type="dxa"/>
            <w:vMerge/>
          </w:tcPr>
          <w:p w14:paraId="415E62EE" w14:textId="77777777" w:rsidR="006A584C" w:rsidRPr="00244869" w:rsidRDefault="006A584C" w:rsidP="00E64885">
            <w:pPr>
              <w:rPr>
                <w:rFonts w:ascii="Arial" w:eastAsia="Times New Roman" w:hAnsi="Arial" w:cs="Times New Roman"/>
                <w:sz w:val="20"/>
                <w:szCs w:val="24"/>
                <w:lang w:val="en-US"/>
              </w:rPr>
            </w:pPr>
          </w:p>
        </w:tc>
      </w:tr>
      <w:tr w:rsidR="006A584C" w:rsidRPr="00244869" w14:paraId="2BE04A6A" w14:textId="77777777" w:rsidTr="006A584C">
        <w:trPr>
          <w:gridAfter w:val="1"/>
          <w:wAfter w:w="6" w:type="dxa"/>
          <w:trHeight w:val="367"/>
        </w:trPr>
        <w:tc>
          <w:tcPr>
            <w:tcW w:w="557" w:type="dxa"/>
            <w:vMerge/>
          </w:tcPr>
          <w:p w14:paraId="4F4F3B70" w14:textId="77777777" w:rsidR="006A584C" w:rsidRDefault="006A584C" w:rsidP="00E64885">
            <w:pPr>
              <w:rPr>
                <w:rFonts w:eastAsia="Times New Roman" w:cs="Times New Roman"/>
                <w:szCs w:val="24"/>
                <w:lang w:val="en-US"/>
              </w:rPr>
            </w:pPr>
          </w:p>
        </w:tc>
        <w:tc>
          <w:tcPr>
            <w:tcW w:w="1982" w:type="dxa"/>
            <w:vMerge/>
          </w:tcPr>
          <w:p w14:paraId="2DA80B16" w14:textId="77777777" w:rsidR="006A584C" w:rsidRDefault="006A584C" w:rsidP="00E64885">
            <w:pPr>
              <w:pStyle w:val="ListParagraph"/>
              <w:numPr>
                <w:ilvl w:val="0"/>
                <w:numId w:val="2"/>
              </w:numPr>
              <w:rPr>
                <w:rFonts w:eastAsia="Times New Roman" w:cs="Times New Roman"/>
                <w:szCs w:val="24"/>
                <w:lang w:val="en-US"/>
              </w:rPr>
            </w:pPr>
          </w:p>
        </w:tc>
        <w:tc>
          <w:tcPr>
            <w:tcW w:w="2134" w:type="dxa"/>
            <w:vMerge/>
          </w:tcPr>
          <w:p w14:paraId="22BE04D7" w14:textId="77777777" w:rsidR="006A584C" w:rsidRPr="00AB32B1" w:rsidRDefault="006A584C" w:rsidP="00E64885">
            <w:pPr>
              <w:rPr>
                <w:rFonts w:eastAsia="Times New Roman" w:cs="Times New Roman"/>
                <w:b/>
                <w:szCs w:val="24"/>
                <w:lang w:val="en-US"/>
              </w:rPr>
            </w:pPr>
          </w:p>
        </w:tc>
        <w:tc>
          <w:tcPr>
            <w:tcW w:w="4463" w:type="dxa"/>
            <w:vMerge/>
          </w:tcPr>
          <w:p w14:paraId="6ECC6845" w14:textId="77777777" w:rsidR="006A584C" w:rsidRDefault="006A584C" w:rsidP="00E64885">
            <w:pPr>
              <w:contextualSpacing/>
              <w:rPr>
                <w:rFonts w:eastAsia="Times New Roman" w:cs="Arial"/>
                <w:szCs w:val="24"/>
                <w:lang w:val="en-US" w:eastAsia="en-GB"/>
              </w:rPr>
            </w:pPr>
          </w:p>
        </w:tc>
        <w:tc>
          <w:tcPr>
            <w:tcW w:w="2552" w:type="dxa"/>
            <w:vMerge/>
          </w:tcPr>
          <w:p w14:paraId="32C919CD" w14:textId="77777777" w:rsidR="006A584C" w:rsidRDefault="006A584C" w:rsidP="00E64885">
            <w:pPr>
              <w:rPr>
                <w:rFonts w:eastAsia="Times New Roman" w:cs="Times New Roman"/>
                <w:szCs w:val="24"/>
                <w:lang w:val="en-US"/>
              </w:rPr>
            </w:pPr>
          </w:p>
        </w:tc>
        <w:tc>
          <w:tcPr>
            <w:tcW w:w="1894" w:type="dxa"/>
            <w:vMerge/>
          </w:tcPr>
          <w:p w14:paraId="67EF9554" w14:textId="77777777" w:rsidR="006A584C" w:rsidRDefault="006A584C" w:rsidP="00E64885">
            <w:pPr>
              <w:rPr>
                <w:rFonts w:eastAsia="Times New Roman" w:cs="Times New Roman"/>
                <w:szCs w:val="24"/>
                <w:lang w:val="en-US"/>
              </w:rPr>
            </w:pPr>
          </w:p>
        </w:tc>
        <w:tc>
          <w:tcPr>
            <w:tcW w:w="1559" w:type="dxa"/>
            <w:vMerge/>
          </w:tcPr>
          <w:p w14:paraId="6231B4ED" w14:textId="77777777" w:rsidR="006A584C" w:rsidRPr="00244869" w:rsidRDefault="006A584C" w:rsidP="00E64885">
            <w:pPr>
              <w:rPr>
                <w:rFonts w:eastAsia="Times New Roman" w:cs="Times New Roman"/>
                <w:szCs w:val="24"/>
                <w:lang w:val="en-US"/>
              </w:rPr>
            </w:pPr>
          </w:p>
        </w:tc>
        <w:tc>
          <w:tcPr>
            <w:tcW w:w="3836" w:type="dxa"/>
          </w:tcPr>
          <w:p w14:paraId="27F6CF93" w14:textId="291EC61D" w:rsidR="006A584C" w:rsidRPr="00C31DF8" w:rsidRDefault="006A584C" w:rsidP="00E64885">
            <w:pPr>
              <w:rPr>
                <w:rFonts w:eastAsia="Times New Roman" w:cs="Times New Roman"/>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552" w:type="dxa"/>
            <w:vMerge/>
          </w:tcPr>
          <w:p w14:paraId="42860E52" w14:textId="77777777" w:rsidR="006A584C" w:rsidRPr="00244869" w:rsidRDefault="006A584C" w:rsidP="00E64885">
            <w:pPr>
              <w:rPr>
                <w:rFonts w:ascii="Arial" w:eastAsia="Times New Roman" w:hAnsi="Arial" w:cs="Times New Roman"/>
                <w:sz w:val="20"/>
                <w:szCs w:val="24"/>
                <w:lang w:val="en-US"/>
              </w:rPr>
            </w:pPr>
          </w:p>
        </w:tc>
      </w:tr>
      <w:tr w:rsidR="006A584C" w:rsidRPr="00244869" w14:paraId="5FA79B94" w14:textId="77777777" w:rsidTr="006A584C">
        <w:trPr>
          <w:gridAfter w:val="1"/>
          <w:wAfter w:w="6" w:type="dxa"/>
          <w:trHeight w:val="367"/>
        </w:trPr>
        <w:tc>
          <w:tcPr>
            <w:tcW w:w="557" w:type="dxa"/>
            <w:vMerge/>
          </w:tcPr>
          <w:p w14:paraId="56938A31" w14:textId="77777777" w:rsidR="006A584C" w:rsidRDefault="006A584C" w:rsidP="00E64885">
            <w:pPr>
              <w:rPr>
                <w:rFonts w:eastAsia="Times New Roman" w:cs="Times New Roman"/>
                <w:szCs w:val="24"/>
                <w:lang w:val="en-US"/>
              </w:rPr>
            </w:pPr>
          </w:p>
        </w:tc>
        <w:tc>
          <w:tcPr>
            <w:tcW w:w="1982" w:type="dxa"/>
            <w:vMerge/>
          </w:tcPr>
          <w:p w14:paraId="752950CA" w14:textId="77777777" w:rsidR="006A584C" w:rsidRDefault="006A584C" w:rsidP="00E64885">
            <w:pPr>
              <w:pStyle w:val="ListParagraph"/>
              <w:numPr>
                <w:ilvl w:val="0"/>
                <w:numId w:val="2"/>
              </w:numPr>
              <w:rPr>
                <w:rFonts w:eastAsia="Times New Roman" w:cs="Times New Roman"/>
                <w:szCs w:val="24"/>
                <w:lang w:val="en-US"/>
              </w:rPr>
            </w:pPr>
          </w:p>
        </w:tc>
        <w:tc>
          <w:tcPr>
            <w:tcW w:w="2134" w:type="dxa"/>
            <w:vMerge/>
          </w:tcPr>
          <w:p w14:paraId="4D0D512A" w14:textId="77777777" w:rsidR="006A584C" w:rsidRPr="00AB32B1" w:rsidRDefault="006A584C" w:rsidP="00E64885">
            <w:pPr>
              <w:rPr>
                <w:rFonts w:eastAsia="Times New Roman" w:cs="Times New Roman"/>
                <w:b/>
                <w:szCs w:val="24"/>
                <w:lang w:val="en-US"/>
              </w:rPr>
            </w:pPr>
          </w:p>
        </w:tc>
        <w:tc>
          <w:tcPr>
            <w:tcW w:w="4463" w:type="dxa"/>
            <w:vMerge/>
          </w:tcPr>
          <w:p w14:paraId="12EF94CC" w14:textId="77777777" w:rsidR="006A584C" w:rsidRDefault="006A584C" w:rsidP="00E64885">
            <w:pPr>
              <w:contextualSpacing/>
              <w:rPr>
                <w:rFonts w:eastAsia="Times New Roman" w:cs="Arial"/>
                <w:szCs w:val="24"/>
                <w:lang w:val="en-US" w:eastAsia="en-GB"/>
              </w:rPr>
            </w:pPr>
          </w:p>
        </w:tc>
        <w:tc>
          <w:tcPr>
            <w:tcW w:w="2552" w:type="dxa"/>
            <w:vMerge/>
          </w:tcPr>
          <w:p w14:paraId="0C2C161A" w14:textId="77777777" w:rsidR="006A584C" w:rsidRDefault="006A584C" w:rsidP="00E64885">
            <w:pPr>
              <w:rPr>
                <w:rFonts w:eastAsia="Times New Roman" w:cs="Times New Roman"/>
                <w:szCs w:val="24"/>
                <w:lang w:val="en-US"/>
              </w:rPr>
            </w:pPr>
          </w:p>
        </w:tc>
        <w:tc>
          <w:tcPr>
            <w:tcW w:w="1894" w:type="dxa"/>
            <w:vMerge/>
          </w:tcPr>
          <w:p w14:paraId="12589B92" w14:textId="77777777" w:rsidR="006A584C" w:rsidRDefault="006A584C" w:rsidP="00E64885">
            <w:pPr>
              <w:rPr>
                <w:rFonts w:eastAsia="Times New Roman" w:cs="Times New Roman"/>
                <w:szCs w:val="24"/>
                <w:lang w:val="en-US"/>
              </w:rPr>
            </w:pPr>
          </w:p>
        </w:tc>
        <w:tc>
          <w:tcPr>
            <w:tcW w:w="1559" w:type="dxa"/>
            <w:vMerge/>
          </w:tcPr>
          <w:p w14:paraId="0FF0ED65" w14:textId="77777777" w:rsidR="006A584C" w:rsidRPr="00244869" w:rsidRDefault="006A584C" w:rsidP="00E64885">
            <w:pPr>
              <w:rPr>
                <w:rFonts w:eastAsia="Times New Roman" w:cs="Times New Roman"/>
                <w:szCs w:val="24"/>
                <w:lang w:val="en-US"/>
              </w:rPr>
            </w:pPr>
          </w:p>
        </w:tc>
        <w:tc>
          <w:tcPr>
            <w:tcW w:w="3836" w:type="dxa"/>
          </w:tcPr>
          <w:p w14:paraId="28CFFADC" w14:textId="4EA19D5D" w:rsidR="006A584C" w:rsidRPr="00244869" w:rsidRDefault="006A584C" w:rsidP="00E64885">
            <w:pPr>
              <w:rPr>
                <w:rFonts w:eastAsia="Times New Roman" w:cs="Times New Roman"/>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552" w:type="dxa"/>
            <w:vMerge/>
          </w:tcPr>
          <w:p w14:paraId="4DD7821E" w14:textId="77777777" w:rsidR="006A584C" w:rsidRPr="00244869" w:rsidRDefault="006A584C" w:rsidP="00E64885">
            <w:pPr>
              <w:rPr>
                <w:rFonts w:ascii="Arial" w:eastAsia="Times New Roman" w:hAnsi="Arial" w:cs="Times New Roman"/>
                <w:sz w:val="20"/>
                <w:szCs w:val="24"/>
                <w:lang w:val="en-US"/>
              </w:rPr>
            </w:pPr>
          </w:p>
        </w:tc>
      </w:tr>
      <w:tr w:rsidR="006A584C" w:rsidRPr="00244869" w14:paraId="680AFB42" w14:textId="77777777" w:rsidTr="006A584C">
        <w:trPr>
          <w:gridAfter w:val="1"/>
          <w:wAfter w:w="6" w:type="dxa"/>
          <w:trHeight w:val="367"/>
        </w:trPr>
        <w:tc>
          <w:tcPr>
            <w:tcW w:w="557" w:type="dxa"/>
            <w:vMerge/>
          </w:tcPr>
          <w:p w14:paraId="3C085F12" w14:textId="77777777" w:rsidR="006A584C" w:rsidRDefault="006A584C" w:rsidP="00E64885">
            <w:pPr>
              <w:rPr>
                <w:rFonts w:eastAsia="Times New Roman" w:cs="Times New Roman"/>
                <w:szCs w:val="24"/>
                <w:lang w:val="en-US"/>
              </w:rPr>
            </w:pPr>
          </w:p>
        </w:tc>
        <w:tc>
          <w:tcPr>
            <w:tcW w:w="1982" w:type="dxa"/>
            <w:vMerge/>
          </w:tcPr>
          <w:p w14:paraId="28341B5E" w14:textId="77777777" w:rsidR="006A584C" w:rsidRDefault="006A584C" w:rsidP="00E64885">
            <w:pPr>
              <w:pStyle w:val="ListParagraph"/>
              <w:numPr>
                <w:ilvl w:val="0"/>
                <w:numId w:val="2"/>
              </w:numPr>
              <w:rPr>
                <w:rFonts w:eastAsia="Times New Roman" w:cs="Times New Roman"/>
                <w:szCs w:val="24"/>
                <w:lang w:val="en-US"/>
              </w:rPr>
            </w:pPr>
          </w:p>
        </w:tc>
        <w:tc>
          <w:tcPr>
            <w:tcW w:w="2134" w:type="dxa"/>
            <w:vMerge/>
          </w:tcPr>
          <w:p w14:paraId="720AB937" w14:textId="77777777" w:rsidR="006A584C" w:rsidRPr="00AB32B1" w:rsidRDefault="006A584C" w:rsidP="00E64885">
            <w:pPr>
              <w:rPr>
                <w:rFonts w:eastAsia="Times New Roman" w:cs="Times New Roman"/>
                <w:b/>
                <w:szCs w:val="24"/>
                <w:lang w:val="en-US"/>
              </w:rPr>
            </w:pPr>
          </w:p>
        </w:tc>
        <w:tc>
          <w:tcPr>
            <w:tcW w:w="4463" w:type="dxa"/>
            <w:vMerge/>
          </w:tcPr>
          <w:p w14:paraId="20706B8B" w14:textId="77777777" w:rsidR="006A584C" w:rsidRDefault="006A584C" w:rsidP="00E64885">
            <w:pPr>
              <w:contextualSpacing/>
              <w:rPr>
                <w:rFonts w:eastAsia="Times New Roman" w:cs="Arial"/>
                <w:szCs w:val="24"/>
                <w:lang w:val="en-US" w:eastAsia="en-GB"/>
              </w:rPr>
            </w:pPr>
          </w:p>
        </w:tc>
        <w:tc>
          <w:tcPr>
            <w:tcW w:w="2552" w:type="dxa"/>
            <w:vMerge/>
          </w:tcPr>
          <w:p w14:paraId="13DA7104" w14:textId="77777777" w:rsidR="006A584C" w:rsidRDefault="006A584C" w:rsidP="00E64885">
            <w:pPr>
              <w:rPr>
                <w:rFonts w:eastAsia="Times New Roman" w:cs="Times New Roman"/>
                <w:szCs w:val="24"/>
                <w:lang w:val="en-US"/>
              </w:rPr>
            </w:pPr>
          </w:p>
        </w:tc>
        <w:tc>
          <w:tcPr>
            <w:tcW w:w="1894" w:type="dxa"/>
            <w:vMerge/>
          </w:tcPr>
          <w:p w14:paraId="3E2E5ECD" w14:textId="77777777" w:rsidR="006A584C" w:rsidRDefault="006A584C" w:rsidP="00E64885">
            <w:pPr>
              <w:rPr>
                <w:rFonts w:eastAsia="Times New Roman" w:cs="Times New Roman"/>
                <w:szCs w:val="24"/>
                <w:lang w:val="en-US"/>
              </w:rPr>
            </w:pPr>
          </w:p>
        </w:tc>
        <w:tc>
          <w:tcPr>
            <w:tcW w:w="1559" w:type="dxa"/>
            <w:vMerge/>
          </w:tcPr>
          <w:p w14:paraId="1F10C1A3" w14:textId="77777777" w:rsidR="006A584C" w:rsidRPr="00244869" w:rsidRDefault="006A584C" w:rsidP="00E64885">
            <w:pPr>
              <w:rPr>
                <w:rFonts w:eastAsia="Times New Roman" w:cs="Times New Roman"/>
                <w:szCs w:val="24"/>
                <w:lang w:val="en-US"/>
              </w:rPr>
            </w:pPr>
          </w:p>
        </w:tc>
        <w:tc>
          <w:tcPr>
            <w:tcW w:w="3836" w:type="dxa"/>
          </w:tcPr>
          <w:p w14:paraId="60E14A6D" w14:textId="1D6F371A" w:rsidR="006A584C" w:rsidRPr="00CC1164" w:rsidRDefault="006A584C" w:rsidP="00E64885">
            <w:pPr>
              <w:rPr>
                <w:rFonts w:eastAsia="Times New Roman" w:cs="Times New Roman"/>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552" w:type="dxa"/>
            <w:vMerge/>
          </w:tcPr>
          <w:p w14:paraId="3DF12AFD" w14:textId="77777777" w:rsidR="006A584C" w:rsidRPr="00244869" w:rsidRDefault="006A584C" w:rsidP="00E64885">
            <w:pPr>
              <w:rPr>
                <w:rFonts w:ascii="Arial" w:eastAsia="Times New Roman" w:hAnsi="Arial" w:cs="Times New Roman"/>
                <w:sz w:val="20"/>
                <w:szCs w:val="24"/>
                <w:lang w:val="en-US"/>
              </w:rPr>
            </w:pPr>
          </w:p>
        </w:tc>
      </w:tr>
      <w:tr w:rsidR="006A584C" w:rsidRPr="00244869" w14:paraId="77E355A4" w14:textId="77777777" w:rsidTr="006A584C">
        <w:trPr>
          <w:gridAfter w:val="1"/>
          <w:wAfter w:w="6" w:type="dxa"/>
          <w:trHeight w:val="367"/>
        </w:trPr>
        <w:tc>
          <w:tcPr>
            <w:tcW w:w="557" w:type="dxa"/>
            <w:vMerge/>
          </w:tcPr>
          <w:p w14:paraId="0855FA88" w14:textId="77777777" w:rsidR="006A584C" w:rsidRDefault="006A584C" w:rsidP="00E64885">
            <w:pPr>
              <w:rPr>
                <w:rFonts w:eastAsia="Times New Roman" w:cs="Times New Roman"/>
                <w:szCs w:val="24"/>
                <w:lang w:val="en-US"/>
              </w:rPr>
            </w:pPr>
          </w:p>
        </w:tc>
        <w:tc>
          <w:tcPr>
            <w:tcW w:w="1982" w:type="dxa"/>
            <w:vMerge/>
          </w:tcPr>
          <w:p w14:paraId="6578E7EE" w14:textId="77777777" w:rsidR="006A584C" w:rsidRDefault="006A584C" w:rsidP="00E64885">
            <w:pPr>
              <w:pStyle w:val="ListParagraph"/>
              <w:numPr>
                <w:ilvl w:val="0"/>
                <w:numId w:val="2"/>
              </w:numPr>
              <w:rPr>
                <w:rFonts w:eastAsia="Times New Roman" w:cs="Times New Roman"/>
                <w:szCs w:val="24"/>
                <w:lang w:val="en-US"/>
              </w:rPr>
            </w:pPr>
          </w:p>
        </w:tc>
        <w:tc>
          <w:tcPr>
            <w:tcW w:w="2134" w:type="dxa"/>
            <w:vMerge/>
          </w:tcPr>
          <w:p w14:paraId="6A667BF6" w14:textId="77777777" w:rsidR="006A584C" w:rsidRPr="00AB32B1" w:rsidRDefault="006A584C" w:rsidP="00E64885">
            <w:pPr>
              <w:rPr>
                <w:rFonts w:eastAsia="Times New Roman" w:cs="Times New Roman"/>
                <w:b/>
                <w:szCs w:val="24"/>
                <w:lang w:val="en-US"/>
              </w:rPr>
            </w:pPr>
          </w:p>
        </w:tc>
        <w:tc>
          <w:tcPr>
            <w:tcW w:w="4463" w:type="dxa"/>
            <w:vMerge/>
          </w:tcPr>
          <w:p w14:paraId="78AE78C9" w14:textId="77777777" w:rsidR="006A584C" w:rsidRDefault="006A584C" w:rsidP="00E64885">
            <w:pPr>
              <w:contextualSpacing/>
              <w:rPr>
                <w:rFonts w:eastAsia="Times New Roman" w:cs="Arial"/>
                <w:szCs w:val="24"/>
                <w:lang w:val="en-US" w:eastAsia="en-GB"/>
              </w:rPr>
            </w:pPr>
          </w:p>
        </w:tc>
        <w:tc>
          <w:tcPr>
            <w:tcW w:w="2552" w:type="dxa"/>
            <w:vMerge/>
          </w:tcPr>
          <w:p w14:paraId="585CB0DA" w14:textId="77777777" w:rsidR="006A584C" w:rsidRDefault="006A584C" w:rsidP="00E64885">
            <w:pPr>
              <w:rPr>
                <w:rFonts w:eastAsia="Times New Roman" w:cs="Times New Roman"/>
                <w:szCs w:val="24"/>
                <w:lang w:val="en-US"/>
              </w:rPr>
            </w:pPr>
          </w:p>
        </w:tc>
        <w:tc>
          <w:tcPr>
            <w:tcW w:w="1894" w:type="dxa"/>
            <w:vMerge/>
          </w:tcPr>
          <w:p w14:paraId="76F98285" w14:textId="77777777" w:rsidR="006A584C" w:rsidRDefault="006A584C" w:rsidP="00E64885">
            <w:pPr>
              <w:rPr>
                <w:rFonts w:eastAsia="Times New Roman" w:cs="Times New Roman"/>
                <w:szCs w:val="24"/>
                <w:lang w:val="en-US"/>
              </w:rPr>
            </w:pPr>
          </w:p>
        </w:tc>
        <w:tc>
          <w:tcPr>
            <w:tcW w:w="1559" w:type="dxa"/>
            <w:vMerge/>
          </w:tcPr>
          <w:p w14:paraId="73528A68" w14:textId="77777777" w:rsidR="006A584C" w:rsidRPr="00244869" w:rsidRDefault="006A584C" w:rsidP="00E64885">
            <w:pPr>
              <w:rPr>
                <w:rFonts w:eastAsia="Times New Roman" w:cs="Times New Roman"/>
                <w:szCs w:val="24"/>
                <w:lang w:val="en-US"/>
              </w:rPr>
            </w:pPr>
          </w:p>
        </w:tc>
        <w:tc>
          <w:tcPr>
            <w:tcW w:w="3836" w:type="dxa"/>
          </w:tcPr>
          <w:p w14:paraId="4094B104" w14:textId="34926E72" w:rsidR="006A584C" w:rsidRPr="00D81C25" w:rsidRDefault="006A584C" w:rsidP="00E64885">
            <w:pPr>
              <w:rPr>
                <w:rFonts w:eastAsia="Times New Roman" w:cs="Times New Roman"/>
                <w:bCs/>
                <w:szCs w:val="24"/>
                <w:lang w:val="en-US"/>
              </w:rPr>
            </w:pPr>
            <w:r w:rsidRPr="00F62EDE">
              <w:rPr>
                <w:rFonts w:eastAsia="Times New Roman" w:cs="Times New Roman"/>
                <w:b/>
                <w:szCs w:val="24"/>
                <w:lang w:val="en-US"/>
              </w:rPr>
              <w:t>March:</w:t>
            </w:r>
            <w:r w:rsidR="00D81C25">
              <w:rPr>
                <w:rFonts w:eastAsia="Times New Roman" w:cs="Times New Roman"/>
                <w:b/>
                <w:szCs w:val="24"/>
                <w:lang w:val="en-US"/>
              </w:rPr>
              <w:t xml:space="preserve"> </w:t>
            </w:r>
          </w:p>
        </w:tc>
        <w:tc>
          <w:tcPr>
            <w:tcW w:w="2552" w:type="dxa"/>
            <w:vMerge/>
          </w:tcPr>
          <w:p w14:paraId="2357BC66" w14:textId="77777777" w:rsidR="006A584C" w:rsidRPr="00244869" w:rsidRDefault="006A584C" w:rsidP="00E64885">
            <w:pPr>
              <w:rPr>
                <w:rFonts w:ascii="Arial" w:eastAsia="Times New Roman" w:hAnsi="Arial" w:cs="Times New Roman"/>
                <w:sz w:val="20"/>
                <w:szCs w:val="24"/>
                <w:lang w:val="en-US"/>
              </w:rPr>
            </w:pPr>
          </w:p>
        </w:tc>
      </w:tr>
      <w:tr w:rsidR="006A584C" w:rsidRPr="00244869" w14:paraId="29A860AC" w14:textId="77777777" w:rsidTr="006A584C">
        <w:trPr>
          <w:gridAfter w:val="1"/>
          <w:wAfter w:w="6" w:type="dxa"/>
          <w:trHeight w:val="367"/>
        </w:trPr>
        <w:tc>
          <w:tcPr>
            <w:tcW w:w="557" w:type="dxa"/>
            <w:vMerge w:val="restart"/>
          </w:tcPr>
          <w:p w14:paraId="107FD452" w14:textId="038E79D0" w:rsidR="006A584C" w:rsidRDefault="006A584C" w:rsidP="00E64885">
            <w:pPr>
              <w:rPr>
                <w:rFonts w:eastAsia="Times New Roman" w:cs="Times New Roman"/>
                <w:szCs w:val="24"/>
                <w:lang w:val="en-US"/>
              </w:rPr>
            </w:pPr>
            <w:r>
              <w:rPr>
                <w:rFonts w:eastAsia="Times New Roman" w:cs="Times New Roman"/>
                <w:szCs w:val="24"/>
                <w:lang w:val="en-US"/>
              </w:rPr>
              <w:t>2.3</w:t>
            </w:r>
          </w:p>
        </w:tc>
        <w:tc>
          <w:tcPr>
            <w:tcW w:w="1982" w:type="dxa"/>
            <w:vMerge w:val="restart"/>
          </w:tcPr>
          <w:p w14:paraId="086D6DDB" w14:textId="55E960F1" w:rsidR="006A584C" w:rsidRDefault="006A584C" w:rsidP="00121FEB">
            <w:pPr>
              <w:pStyle w:val="ListParagraph"/>
              <w:numPr>
                <w:ilvl w:val="0"/>
                <w:numId w:val="2"/>
              </w:numPr>
              <w:rPr>
                <w:rFonts w:eastAsia="Times New Roman" w:cs="Times New Roman"/>
                <w:szCs w:val="24"/>
                <w:lang w:val="en-US"/>
              </w:rPr>
            </w:pPr>
            <w:r>
              <w:rPr>
                <w:rFonts w:eastAsia="Times New Roman" w:cs="Times New Roman"/>
                <w:szCs w:val="24"/>
                <w:lang w:val="en-US"/>
              </w:rPr>
              <w:t>Care Act 2014</w:t>
            </w:r>
          </w:p>
          <w:p w14:paraId="7538E10D" w14:textId="6B262272" w:rsidR="00526E99" w:rsidRDefault="00526E99" w:rsidP="00121FEB">
            <w:pPr>
              <w:pStyle w:val="ListParagraph"/>
              <w:numPr>
                <w:ilvl w:val="0"/>
                <w:numId w:val="2"/>
              </w:numPr>
              <w:rPr>
                <w:rFonts w:eastAsia="Times New Roman" w:cs="Times New Roman"/>
                <w:szCs w:val="24"/>
                <w:lang w:val="en-US"/>
              </w:rPr>
            </w:pPr>
            <w:proofErr w:type="spellStart"/>
            <w:r>
              <w:rPr>
                <w:rFonts w:eastAsia="Times New Roman" w:cs="Times New Roman"/>
                <w:szCs w:val="24"/>
                <w:lang w:val="en-US"/>
              </w:rPr>
              <w:t>Covid</w:t>
            </w:r>
            <w:proofErr w:type="spellEnd"/>
            <w:r>
              <w:rPr>
                <w:rFonts w:eastAsia="Times New Roman" w:cs="Times New Roman"/>
                <w:szCs w:val="24"/>
                <w:lang w:val="en-US"/>
              </w:rPr>
              <w:t xml:space="preserve"> recovery/refocus</w:t>
            </w:r>
          </w:p>
          <w:p w14:paraId="31046581" w14:textId="6EE7F2C8" w:rsidR="001C7E5C" w:rsidRDefault="001C7E5C" w:rsidP="00121FEB">
            <w:pPr>
              <w:pStyle w:val="ListParagraph"/>
              <w:numPr>
                <w:ilvl w:val="0"/>
                <w:numId w:val="2"/>
              </w:numPr>
              <w:rPr>
                <w:rFonts w:eastAsia="Times New Roman" w:cs="Times New Roman"/>
                <w:szCs w:val="24"/>
                <w:lang w:val="en-US"/>
              </w:rPr>
            </w:pPr>
            <w:r>
              <w:rPr>
                <w:rFonts w:eastAsia="Times New Roman" w:cs="Times New Roman"/>
                <w:szCs w:val="24"/>
                <w:lang w:val="en-US"/>
              </w:rPr>
              <w:t>LGA/ADASS Safeguarding Concerns Guidance.</w:t>
            </w:r>
          </w:p>
          <w:p w14:paraId="64F8BE8E" w14:textId="5DF3E7D8" w:rsidR="009D617E" w:rsidRPr="009D617E" w:rsidRDefault="009D617E" w:rsidP="009D617E">
            <w:pPr>
              <w:pStyle w:val="ListParagraph"/>
              <w:numPr>
                <w:ilvl w:val="0"/>
                <w:numId w:val="2"/>
              </w:numPr>
              <w:rPr>
                <w:rFonts w:eastAsia="Times New Roman" w:cs="Times New Roman"/>
                <w:szCs w:val="24"/>
                <w:lang w:val="en-US"/>
              </w:rPr>
            </w:pPr>
            <w:r>
              <w:rPr>
                <w:rFonts w:eastAsia="Times New Roman" w:cs="Times New Roman"/>
                <w:szCs w:val="24"/>
                <w:lang w:val="en-US"/>
              </w:rPr>
              <w:t>NSAB Self-Assessment 2020-21</w:t>
            </w:r>
          </w:p>
          <w:p w14:paraId="130108C3" w14:textId="2142CA77" w:rsidR="006A584C" w:rsidRDefault="006A584C" w:rsidP="00CE5B80">
            <w:pPr>
              <w:pStyle w:val="ListParagraph"/>
              <w:ind w:left="360"/>
              <w:rPr>
                <w:rFonts w:eastAsia="Times New Roman" w:cs="Times New Roman"/>
                <w:szCs w:val="24"/>
                <w:lang w:val="en-US"/>
              </w:rPr>
            </w:pPr>
          </w:p>
        </w:tc>
        <w:tc>
          <w:tcPr>
            <w:tcW w:w="2134" w:type="dxa"/>
            <w:vMerge w:val="restart"/>
          </w:tcPr>
          <w:p w14:paraId="29B9D272" w14:textId="120F43D8" w:rsidR="006A584C" w:rsidRPr="00EA47EA" w:rsidRDefault="00EA47EA" w:rsidP="00E64885">
            <w:pPr>
              <w:rPr>
                <w:rFonts w:eastAsia="Times New Roman" w:cs="Times New Roman"/>
                <w:bCs/>
                <w:szCs w:val="24"/>
                <w:lang w:val="en-US"/>
              </w:rPr>
            </w:pPr>
            <w:r>
              <w:rPr>
                <w:rFonts w:eastAsia="Times New Roman" w:cs="Times New Roman"/>
                <w:b/>
                <w:szCs w:val="24"/>
                <w:lang w:val="en-US"/>
              </w:rPr>
              <w:t xml:space="preserve">Ensure key safeguarding messages are promoted </w:t>
            </w:r>
            <w:r>
              <w:rPr>
                <w:rFonts w:eastAsia="Times New Roman" w:cs="Times New Roman"/>
                <w:bCs/>
                <w:szCs w:val="24"/>
                <w:lang w:val="en-US"/>
              </w:rPr>
              <w:t>using a wide variety of tools and methods.</w:t>
            </w:r>
          </w:p>
        </w:tc>
        <w:tc>
          <w:tcPr>
            <w:tcW w:w="4463" w:type="dxa"/>
            <w:vMerge w:val="restart"/>
          </w:tcPr>
          <w:p w14:paraId="22B35536" w14:textId="421F781E" w:rsidR="006A584C" w:rsidRDefault="006A584C" w:rsidP="00AB1D1C">
            <w:pPr>
              <w:pStyle w:val="Default"/>
              <w:spacing w:line="240" w:lineRule="auto"/>
              <w:rPr>
                <w:rFonts w:asciiTheme="minorHAnsi" w:hAnsiTheme="minorHAnsi" w:cstheme="minorHAnsi"/>
                <w:sz w:val="22"/>
                <w:szCs w:val="22"/>
              </w:rPr>
            </w:pPr>
            <w:r>
              <w:rPr>
                <w:rFonts w:asciiTheme="minorHAnsi" w:hAnsiTheme="minorHAnsi" w:cstheme="minorHAnsi"/>
                <w:sz w:val="22"/>
                <w:szCs w:val="22"/>
              </w:rPr>
              <w:t>Continue to implement the NSAB Communications Strategy, specific actions for 2020-21 to include:</w:t>
            </w:r>
          </w:p>
          <w:p w14:paraId="1ECAB3D8" w14:textId="77777777" w:rsidR="000F1D56" w:rsidRDefault="00CE5B80" w:rsidP="000F1D56">
            <w:pPr>
              <w:pStyle w:val="Default"/>
              <w:numPr>
                <w:ilvl w:val="0"/>
                <w:numId w:val="18"/>
              </w:numPr>
              <w:spacing w:line="240" w:lineRule="auto"/>
              <w:ind w:left="315" w:hanging="283"/>
              <w:rPr>
                <w:rFonts w:asciiTheme="minorHAnsi" w:hAnsiTheme="minorHAnsi" w:cstheme="minorHAnsi"/>
                <w:sz w:val="22"/>
                <w:szCs w:val="22"/>
              </w:rPr>
            </w:pPr>
            <w:r>
              <w:rPr>
                <w:rFonts w:asciiTheme="minorHAnsi" w:hAnsiTheme="minorHAnsi" w:cstheme="minorHAnsi"/>
                <w:sz w:val="22"/>
                <w:szCs w:val="22"/>
              </w:rPr>
              <w:t>Ensuring key messages are not limited to online/digital platforms</w:t>
            </w:r>
            <w:r w:rsidR="000F1D56">
              <w:rPr>
                <w:rFonts w:asciiTheme="minorHAnsi" w:hAnsiTheme="minorHAnsi" w:cstheme="minorHAnsi"/>
                <w:sz w:val="22"/>
                <w:szCs w:val="22"/>
              </w:rPr>
              <w:t>.</w:t>
            </w:r>
          </w:p>
          <w:p w14:paraId="414F25F3" w14:textId="77777777" w:rsidR="000F1D56" w:rsidRDefault="00526E99" w:rsidP="000F1D56">
            <w:pPr>
              <w:pStyle w:val="Default"/>
              <w:numPr>
                <w:ilvl w:val="0"/>
                <w:numId w:val="18"/>
              </w:numPr>
              <w:spacing w:line="240" w:lineRule="auto"/>
              <w:ind w:left="315" w:hanging="283"/>
              <w:rPr>
                <w:rFonts w:asciiTheme="minorHAnsi" w:hAnsiTheme="minorHAnsi" w:cstheme="minorHAnsi"/>
                <w:sz w:val="22"/>
                <w:szCs w:val="22"/>
              </w:rPr>
            </w:pPr>
            <w:r>
              <w:rPr>
                <w:rFonts w:asciiTheme="minorHAnsi" w:hAnsiTheme="minorHAnsi" w:cstheme="minorHAnsi"/>
                <w:sz w:val="22"/>
                <w:szCs w:val="22"/>
              </w:rPr>
              <w:t>Revisiting key basic safeguarding messages</w:t>
            </w:r>
            <w:r w:rsidR="00AA03E9">
              <w:rPr>
                <w:rFonts w:asciiTheme="minorHAnsi" w:hAnsiTheme="minorHAnsi" w:cstheme="minorHAnsi"/>
                <w:sz w:val="22"/>
                <w:szCs w:val="22"/>
              </w:rPr>
              <w:t xml:space="preserve"> to ensure </w:t>
            </w:r>
            <w:proofErr w:type="spellStart"/>
            <w:r w:rsidR="00AA03E9">
              <w:rPr>
                <w:rFonts w:asciiTheme="minorHAnsi" w:hAnsiTheme="minorHAnsi" w:cstheme="minorHAnsi"/>
                <w:sz w:val="22"/>
                <w:szCs w:val="22"/>
              </w:rPr>
              <w:t>pracitioners</w:t>
            </w:r>
            <w:proofErr w:type="spellEnd"/>
            <w:r w:rsidR="00AA03E9">
              <w:rPr>
                <w:rFonts w:asciiTheme="minorHAnsi" w:hAnsiTheme="minorHAnsi" w:cstheme="minorHAnsi"/>
                <w:sz w:val="22"/>
                <w:szCs w:val="22"/>
              </w:rPr>
              <w:t xml:space="preserve"> are open (and proactive in their work) to </w:t>
            </w:r>
            <w:proofErr w:type="gramStart"/>
            <w:r w:rsidR="00AA03E9">
              <w:rPr>
                <w:rFonts w:asciiTheme="minorHAnsi" w:hAnsiTheme="minorHAnsi" w:cstheme="minorHAnsi"/>
                <w:sz w:val="22"/>
                <w:szCs w:val="22"/>
              </w:rPr>
              <w:t>the  possibility</w:t>
            </w:r>
            <w:proofErr w:type="gramEnd"/>
            <w:r w:rsidR="00AA03E9">
              <w:rPr>
                <w:rFonts w:asciiTheme="minorHAnsi" w:hAnsiTheme="minorHAnsi" w:cstheme="minorHAnsi"/>
                <w:sz w:val="22"/>
                <w:szCs w:val="22"/>
              </w:rPr>
              <w:t xml:space="preserve"> that abuse/neglect may have been hidden during lockdown when face-to-face contact resumes.</w:t>
            </w:r>
            <w:r>
              <w:rPr>
                <w:rFonts w:asciiTheme="minorHAnsi" w:hAnsiTheme="minorHAnsi" w:cstheme="minorHAnsi"/>
                <w:sz w:val="22"/>
                <w:szCs w:val="22"/>
              </w:rPr>
              <w:t xml:space="preserve"> </w:t>
            </w:r>
            <w:r w:rsidR="000F1D56">
              <w:rPr>
                <w:rFonts w:asciiTheme="minorHAnsi" w:hAnsiTheme="minorHAnsi" w:cstheme="minorHAnsi"/>
                <w:sz w:val="22"/>
                <w:szCs w:val="22"/>
              </w:rPr>
              <w:t xml:space="preserve"> </w:t>
            </w:r>
          </w:p>
          <w:p w14:paraId="58CB1C54" w14:textId="324A4327" w:rsidR="00094661" w:rsidRPr="00094661" w:rsidRDefault="00094661" w:rsidP="00094661">
            <w:pPr>
              <w:pStyle w:val="Default"/>
              <w:numPr>
                <w:ilvl w:val="0"/>
                <w:numId w:val="18"/>
              </w:numPr>
              <w:spacing w:line="240" w:lineRule="auto"/>
              <w:ind w:left="315" w:hanging="283"/>
              <w:rPr>
                <w:rFonts w:asciiTheme="minorHAnsi" w:hAnsiTheme="minorHAnsi" w:cstheme="minorHAnsi"/>
                <w:sz w:val="22"/>
                <w:szCs w:val="22"/>
              </w:rPr>
            </w:pPr>
            <w:r>
              <w:rPr>
                <w:rFonts w:asciiTheme="minorHAnsi" w:hAnsiTheme="minorHAnsi" w:cstheme="minorHAnsi"/>
                <w:sz w:val="22"/>
                <w:szCs w:val="22"/>
              </w:rPr>
              <w:t>User testing of the newcastlesafeguarding.org.uk website informs improvements to the site.</w:t>
            </w:r>
          </w:p>
        </w:tc>
        <w:tc>
          <w:tcPr>
            <w:tcW w:w="2552" w:type="dxa"/>
            <w:vMerge w:val="restart"/>
          </w:tcPr>
          <w:p w14:paraId="532F2E13" w14:textId="0C9E78A7" w:rsidR="006A584C" w:rsidRDefault="006A584C" w:rsidP="00E64885">
            <w:pPr>
              <w:rPr>
                <w:rFonts w:eastAsia="Times New Roman" w:cs="Times New Roman"/>
                <w:szCs w:val="24"/>
                <w:lang w:val="en-US"/>
              </w:rPr>
            </w:pPr>
            <w:r w:rsidRPr="00A242A1">
              <w:rPr>
                <w:rFonts w:eastAsia="Times New Roman" w:cs="Times New Roman"/>
                <w:szCs w:val="24"/>
                <w:lang w:val="en-US"/>
              </w:rPr>
              <w:t>NSAB Coordinator</w:t>
            </w:r>
          </w:p>
          <w:p w14:paraId="36876540" w14:textId="33BDEB43" w:rsidR="00CE5B80" w:rsidRPr="00A242A1" w:rsidRDefault="00CE5B80" w:rsidP="00E64885">
            <w:pPr>
              <w:rPr>
                <w:rFonts w:eastAsia="Times New Roman" w:cs="Times New Roman"/>
                <w:szCs w:val="24"/>
                <w:lang w:val="en-US"/>
              </w:rPr>
            </w:pPr>
            <w:r>
              <w:rPr>
                <w:rFonts w:eastAsia="Times New Roman" w:cs="Times New Roman"/>
                <w:szCs w:val="24"/>
                <w:lang w:val="en-US"/>
              </w:rPr>
              <w:t>All agencies</w:t>
            </w:r>
          </w:p>
          <w:p w14:paraId="54076598" w14:textId="215FB42C" w:rsidR="006A584C" w:rsidRDefault="006A584C" w:rsidP="00684731">
            <w:pPr>
              <w:rPr>
                <w:rFonts w:eastAsia="Times New Roman" w:cs="Times New Roman"/>
                <w:i/>
                <w:szCs w:val="24"/>
                <w:lang w:val="en-US"/>
              </w:rPr>
            </w:pPr>
            <w:r w:rsidRPr="00A242A1">
              <w:rPr>
                <w:rFonts w:eastAsia="Times New Roman" w:cs="Times New Roman"/>
                <w:i/>
                <w:szCs w:val="24"/>
                <w:lang w:val="en-US"/>
              </w:rPr>
              <w:t>(NSAB Lead)</w:t>
            </w:r>
          </w:p>
          <w:p w14:paraId="6F8FD239" w14:textId="7B80D787" w:rsidR="00CE5B80" w:rsidRDefault="00CE5B80" w:rsidP="00684731">
            <w:pPr>
              <w:rPr>
                <w:rFonts w:eastAsia="Times New Roman" w:cs="Times New Roman"/>
                <w:i/>
                <w:szCs w:val="24"/>
                <w:lang w:val="en-US"/>
              </w:rPr>
            </w:pPr>
          </w:p>
          <w:p w14:paraId="18D95BF1" w14:textId="170742E8" w:rsidR="00CE5B80" w:rsidRPr="00CE5B80" w:rsidRDefault="00CE5B80" w:rsidP="00684731">
            <w:pPr>
              <w:rPr>
                <w:rFonts w:eastAsia="Times New Roman" w:cs="Times New Roman"/>
                <w:iCs/>
                <w:szCs w:val="24"/>
                <w:lang w:val="en-US"/>
              </w:rPr>
            </w:pPr>
          </w:p>
          <w:p w14:paraId="030AB635" w14:textId="0C4877F8" w:rsidR="006A584C" w:rsidRPr="00A242A1" w:rsidRDefault="006A584C" w:rsidP="00E64885">
            <w:pPr>
              <w:rPr>
                <w:rFonts w:eastAsia="Times New Roman" w:cs="Times New Roman"/>
                <w:szCs w:val="24"/>
                <w:lang w:val="en-US"/>
              </w:rPr>
            </w:pPr>
          </w:p>
        </w:tc>
        <w:tc>
          <w:tcPr>
            <w:tcW w:w="1894" w:type="dxa"/>
            <w:vMerge w:val="restart"/>
          </w:tcPr>
          <w:p w14:paraId="4CFCD41D" w14:textId="38B70685" w:rsidR="006A584C" w:rsidRPr="00A242A1" w:rsidRDefault="00EA47EA" w:rsidP="00E64885">
            <w:pPr>
              <w:rPr>
                <w:rFonts w:eastAsia="Times New Roman" w:cs="Times New Roman"/>
                <w:szCs w:val="24"/>
                <w:lang w:val="en-US"/>
              </w:rPr>
            </w:pPr>
            <w:r>
              <w:rPr>
                <w:rFonts w:eastAsia="Times New Roman" w:cs="Times New Roman"/>
                <w:szCs w:val="24"/>
                <w:lang w:val="en-US"/>
              </w:rPr>
              <w:t>May 2021</w:t>
            </w:r>
          </w:p>
        </w:tc>
        <w:tc>
          <w:tcPr>
            <w:tcW w:w="1559" w:type="dxa"/>
            <w:vMerge w:val="restart"/>
          </w:tcPr>
          <w:p w14:paraId="2C2C468B" w14:textId="77777777" w:rsidR="006A584C" w:rsidRDefault="006A584C" w:rsidP="00E64885">
            <w:pPr>
              <w:rPr>
                <w:rFonts w:eastAsia="Times New Roman" w:cs="Times New Roman"/>
                <w:szCs w:val="24"/>
                <w:lang w:val="en-US"/>
              </w:rPr>
            </w:pPr>
          </w:p>
          <w:p w14:paraId="399B0CC0" w14:textId="77777777" w:rsidR="006A584C" w:rsidRPr="00244869" w:rsidRDefault="006A584C" w:rsidP="00121FEB">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0C44FBD1" w14:textId="77777777" w:rsidR="006A584C" w:rsidRPr="00244869" w:rsidRDefault="006A584C" w:rsidP="00121FEB">
            <w:pPr>
              <w:rPr>
                <w:rFonts w:eastAsia="Times New Roman" w:cs="Arial"/>
                <w:szCs w:val="24"/>
                <w:lang w:val="en-US"/>
              </w:rPr>
            </w:pPr>
          </w:p>
          <w:p w14:paraId="4D7D4124" w14:textId="77777777" w:rsidR="006A584C" w:rsidRPr="00244869" w:rsidRDefault="006A584C" w:rsidP="00121FEB">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5938CF1A" w14:textId="77777777" w:rsidR="006A584C" w:rsidRPr="00244869" w:rsidRDefault="006A584C" w:rsidP="00121FEB">
            <w:pPr>
              <w:rPr>
                <w:rFonts w:eastAsia="Times New Roman" w:cs="Arial"/>
                <w:szCs w:val="24"/>
                <w:lang w:val="en-US"/>
              </w:rPr>
            </w:pPr>
          </w:p>
          <w:p w14:paraId="736E0E28" w14:textId="6594E0EF" w:rsidR="006A584C" w:rsidRPr="00244869" w:rsidRDefault="00851F31" w:rsidP="00121FEB">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end"/>
            </w:r>
            <w:r w:rsidR="006A584C" w:rsidRPr="00244869">
              <w:rPr>
                <w:rFonts w:eastAsia="Times New Roman" w:cs="Arial"/>
                <w:b/>
                <w:color w:val="008000"/>
                <w:szCs w:val="24"/>
                <w:lang w:val="en-US"/>
              </w:rPr>
              <w:t xml:space="preserve"> Green</w:t>
            </w:r>
          </w:p>
          <w:p w14:paraId="6021FC15" w14:textId="77777777" w:rsidR="006A584C" w:rsidRPr="00244869" w:rsidRDefault="006A584C" w:rsidP="00121FEB">
            <w:pPr>
              <w:rPr>
                <w:rFonts w:eastAsia="Times New Roman" w:cs="Arial"/>
                <w:szCs w:val="24"/>
                <w:lang w:val="en-US"/>
              </w:rPr>
            </w:pPr>
          </w:p>
          <w:p w14:paraId="12D08CAB" w14:textId="77777777" w:rsidR="006A584C" w:rsidRPr="00244869" w:rsidRDefault="006A584C" w:rsidP="00121FEB">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44628E56" w14:textId="50E63FD9" w:rsidR="006A584C" w:rsidRPr="00244869" w:rsidRDefault="006A584C" w:rsidP="00E64885">
            <w:pPr>
              <w:rPr>
                <w:rFonts w:eastAsia="Times New Roman" w:cs="Times New Roman"/>
                <w:szCs w:val="24"/>
                <w:lang w:val="en-US"/>
              </w:rPr>
            </w:pPr>
          </w:p>
        </w:tc>
        <w:tc>
          <w:tcPr>
            <w:tcW w:w="3836" w:type="dxa"/>
          </w:tcPr>
          <w:p w14:paraId="13FB4898" w14:textId="262DBD8F" w:rsidR="00100B0A" w:rsidRPr="008738E8" w:rsidRDefault="006A584C" w:rsidP="00E64885">
            <w:pPr>
              <w:rPr>
                <w:rFonts w:eastAsia="Times New Roman" w:cs="Times New Roman"/>
                <w:bCs/>
                <w:szCs w:val="24"/>
                <w:lang w:val="en-US"/>
              </w:rPr>
            </w:pPr>
            <w:r>
              <w:rPr>
                <w:rFonts w:eastAsia="Times New Roman" w:cs="Times New Roman"/>
                <w:b/>
                <w:szCs w:val="24"/>
                <w:lang w:val="en-US"/>
              </w:rPr>
              <w:t>May:</w:t>
            </w:r>
            <w:r w:rsidR="00100B0A">
              <w:rPr>
                <w:rFonts w:eastAsia="Times New Roman" w:cs="Times New Roman"/>
                <w:b/>
                <w:szCs w:val="24"/>
                <w:lang w:val="en-US"/>
              </w:rPr>
              <w:t xml:space="preserve"> </w:t>
            </w:r>
          </w:p>
        </w:tc>
        <w:tc>
          <w:tcPr>
            <w:tcW w:w="2552" w:type="dxa"/>
            <w:vMerge w:val="restart"/>
          </w:tcPr>
          <w:p w14:paraId="1DD7F49D" w14:textId="77777777" w:rsidR="00EC0CB7" w:rsidRDefault="00EC0CB7" w:rsidP="00E64885">
            <w:pPr>
              <w:rPr>
                <w:rFonts w:ascii="Arial" w:eastAsia="Times New Roman" w:hAnsi="Arial" w:cs="Times New Roman"/>
                <w:sz w:val="20"/>
                <w:szCs w:val="24"/>
                <w:lang w:val="en-US"/>
              </w:rPr>
            </w:pPr>
          </w:p>
          <w:p w14:paraId="2A1CB068" w14:textId="20E4DF86" w:rsidR="00D81C25" w:rsidRPr="00244869" w:rsidRDefault="00D81C25" w:rsidP="00E64885">
            <w:pPr>
              <w:rPr>
                <w:rFonts w:ascii="Arial" w:eastAsia="Times New Roman" w:hAnsi="Arial" w:cs="Times New Roman"/>
                <w:sz w:val="20"/>
                <w:szCs w:val="24"/>
                <w:lang w:val="en-US"/>
              </w:rPr>
            </w:pPr>
          </w:p>
        </w:tc>
      </w:tr>
      <w:tr w:rsidR="006A584C" w:rsidRPr="00244869" w14:paraId="006F4B73" w14:textId="77777777" w:rsidTr="006A584C">
        <w:trPr>
          <w:gridAfter w:val="1"/>
          <w:wAfter w:w="6" w:type="dxa"/>
          <w:trHeight w:val="367"/>
        </w:trPr>
        <w:tc>
          <w:tcPr>
            <w:tcW w:w="557" w:type="dxa"/>
            <w:vMerge/>
          </w:tcPr>
          <w:p w14:paraId="513E5404" w14:textId="77777777" w:rsidR="006A584C" w:rsidRDefault="006A584C" w:rsidP="00E64885">
            <w:pPr>
              <w:rPr>
                <w:rFonts w:eastAsia="Times New Roman" w:cs="Times New Roman"/>
                <w:szCs w:val="24"/>
                <w:lang w:val="en-US"/>
              </w:rPr>
            </w:pPr>
          </w:p>
        </w:tc>
        <w:tc>
          <w:tcPr>
            <w:tcW w:w="1982" w:type="dxa"/>
            <w:vMerge/>
          </w:tcPr>
          <w:p w14:paraId="5F2A01C8" w14:textId="77777777" w:rsidR="006A584C" w:rsidRDefault="006A584C" w:rsidP="00E64885">
            <w:pPr>
              <w:pStyle w:val="ListParagraph"/>
              <w:numPr>
                <w:ilvl w:val="0"/>
                <w:numId w:val="2"/>
              </w:numPr>
              <w:rPr>
                <w:rFonts w:eastAsia="Times New Roman" w:cs="Times New Roman"/>
                <w:szCs w:val="24"/>
                <w:lang w:val="en-US"/>
              </w:rPr>
            </w:pPr>
          </w:p>
        </w:tc>
        <w:tc>
          <w:tcPr>
            <w:tcW w:w="2134" w:type="dxa"/>
            <w:vMerge/>
          </w:tcPr>
          <w:p w14:paraId="699337CF" w14:textId="77777777" w:rsidR="006A584C" w:rsidRPr="00AB32B1" w:rsidRDefault="006A584C" w:rsidP="00E64885">
            <w:pPr>
              <w:rPr>
                <w:rFonts w:eastAsia="Times New Roman" w:cs="Times New Roman"/>
                <w:b/>
                <w:szCs w:val="24"/>
                <w:lang w:val="en-US"/>
              </w:rPr>
            </w:pPr>
          </w:p>
        </w:tc>
        <w:tc>
          <w:tcPr>
            <w:tcW w:w="4463" w:type="dxa"/>
            <w:vMerge/>
          </w:tcPr>
          <w:p w14:paraId="4FD0FE74" w14:textId="77777777" w:rsidR="006A584C" w:rsidRDefault="006A584C" w:rsidP="00E64885">
            <w:pPr>
              <w:contextualSpacing/>
              <w:rPr>
                <w:rFonts w:eastAsia="Times New Roman" w:cs="Arial"/>
                <w:szCs w:val="24"/>
                <w:lang w:val="en-US" w:eastAsia="en-GB"/>
              </w:rPr>
            </w:pPr>
          </w:p>
        </w:tc>
        <w:tc>
          <w:tcPr>
            <w:tcW w:w="2552" w:type="dxa"/>
            <w:vMerge/>
          </w:tcPr>
          <w:p w14:paraId="1FBE8474" w14:textId="77777777" w:rsidR="006A584C" w:rsidRDefault="006A584C" w:rsidP="00E64885">
            <w:pPr>
              <w:rPr>
                <w:rFonts w:eastAsia="Times New Roman" w:cs="Times New Roman"/>
                <w:szCs w:val="24"/>
                <w:lang w:val="en-US"/>
              </w:rPr>
            </w:pPr>
          </w:p>
        </w:tc>
        <w:tc>
          <w:tcPr>
            <w:tcW w:w="1894" w:type="dxa"/>
            <w:vMerge/>
          </w:tcPr>
          <w:p w14:paraId="6AEC2796" w14:textId="77777777" w:rsidR="006A584C" w:rsidRDefault="006A584C" w:rsidP="00E64885">
            <w:pPr>
              <w:rPr>
                <w:rFonts w:eastAsia="Times New Roman" w:cs="Times New Roman"/>
                <w:szCs w:val="24"/>
                <w:lang w:val="en-US"/>
              </w:rPr>
            </w:pPr>
          </w:p>
        </w:tc>
        <w:tc>
          <w:tcPr>
            <w:tcW w:w="1559" w:type="dxa"/>
            <w:vMerge/>
          </w:tcPr>
          <w:p w14:paraId="1D293459" w14:textId="77777777" w:rsidR="006A584C" w:rsidRPr="00244869" w:rsidRDefault="006A584C" w:rsidP="00E64885">
            <w:pPr>
              <w:rPr>
                <w:rFonts w:eastAsia="Times New Roman" w:cs="Times New Roman"/>
                <w:szCs w:val="24"/>
                <w:lang w:val="en-US"/>
              </w:rPr>
            </w:pPr>
          </w:p>
        </w:tc>
        <w:tc>
          <w:tcPr>
            <w:tcW w:w="3836" w:type="dxa"/>
          </w:tcPr>
          <w:p w14:paraId="50C9EC89" w14:textId="25CA604C" w:rsidR="006A584C" w:rsidRPr="00144A7A" w:rsidRDefault="006A584C" w:rsidP="00E64885">
            <w:pPr>
              <w:rPr>
                <w:rFonts w:eastAsia="Times New Roman" w:cs="Times New Roman"/>
                <w:bCs/>
                <w:szCs w:val="24"/>
                <w:lang w:val="en-US"/>
              </w:rPr>
            </w:pPr>
            <w:r>
              <w:rPr>
                <w:rFonts w:eastAsia="Times New Roman" w:cs="Times New Roman"/>
                <w:b/>
                <w:szCs w:val="24"/>
                <w:lang w:val="en-US"/>
              </w:rPr>
              <w:t xml:space="preserve">July: </w:t>
            </w:r>
          </w:p>
        </w:tc>
        <w:tc>
          <w:tcPr>
            <w:tcW w:w="2552" w:type="dxa"/>
            <w:vMerge/>
          </w:tcPr>
          <w:p w14:paraId="6D841D92" w14:textId="77777777" w:rsidR="006A584C" w:rsidRPr="00244869" w:rsidRDefault="006A584C" w:rsidP="00E64885">
            <w:pPr>
              <w:rPr>
                <w:rFonts w:ascii="Arial" w:eastAsia="Times New Roman" w:hAnsi="Arial" w:cs="Times New Roman"/>
                <w:sz w:val="20"/>
                <w:szCs w:val="24"/>
                <w:lang w:val="en-US"/>
              </w:rPr>
            </w:pPr>
          </w:p>
        </w:tc>
      </w:tr>
      <w:tr w:rsidR="006A584C" w:rsidRPr="00244869" w14:paraId="2F02C256" w14:textId="77777777" w:rsidTr="006A584C">
        <w:trPr>
          <w:gridAfter w:val="1"/>
          <w:wAfter w:w="6" w:type="dxa"/>
          <w:trHeight w:val="367"/>
        </w:trPr>
        <w:tc>
          <w:tcPr>
            <w:tcW w:w="557" w:type="dxa"/>
            <w:vMerge/>
          </w:tcPr>
          <w:p w14:paraId="4C50C951" w14:textId="77777777" w:rsidR="006A584C" w:rsidRDefault="006A584C" w:rsidP="00E64885">
            <w:pPr>
              <w:rPr>
                <w:rFonts w:eastAsia="Times New Roman" w:cs="Times New Roman"/>
                <w:szCs w:val="24"/>
                <w:lang w:val="en-US"/>
              </w:rPr>
            </w:pPr>
          </w:p>
        </w:tc>
        <w:tc>
          <w:tcPr>
            <w:tcW w:w="1982" w:type="dxa"/>
            <w:vMerge/>
          </w:tcPr>
          <w:p w14:paraId="5247FCB8" w14:textId="77777777" w:rsidR="006A584C" w:rsidRDefault="006A584C" w:rsidP="00E64885">
            <w:pPr>
              <w:pStyle w:val="ListParagraph"/>
              <w:numPr>
                <w:ilvl w:val="0"/>
                <w:numId w:val="2"/>
              </w:numPr>
              <w:rPr>
                <w:rFonts w:eastAsia="Times New Roman" w:cs="Times New Roman"/>
                <w:szCs w:val="24"/>
                <w:lang w:val="en-US"/>
              </w:rPr>
            </w:pPr>
          </w:p>
        </w:tc>
        <w:tc>
          <w:tcPr>
            <w:tcW w:w="2134" w:type="dxa"/>
            <w:vMerge/>
          </w:tcPr>
          <w:p w14:paraId="2EB705F2" w14:textId="77777777" w:rsidR="006A584C" w:rsidRPr="00AB32B1" w:rsidRDefault="006A584C" w:rsidP="00E64885">
            <w:pPr>
              <w:rPr>
                <w:rFonts w:eastAsia="Times New Roman" w:cs="Times New Roman"/>
                <w:b/>
                <w:szCs w:val="24"/>
                <w:lang w:val="en-US"/>
              </w:rPr>
            </w:pPr>
          </w:p>
        </w:tc>
        <w:tc>
          <w:tcPr>
            <w:tcW w:w="4463" w:type="dxa"/>
            <w:vMerge/>
          </w:tcPr>
          <w:p w14:paraId="3E6BEC5B" w14:textId="77777777" w:rsidR="006A584C" w:rsidRDefault="006A584C" w:rsidP="00E64885">
            <w:pPr>
              <w:contextualSpacing/>
              <w:rPr>
                <w:rFonts w:eastAsia="Times New Roman" w:cs="Arial"/>
                <w:szCs w:val="24"/>
                <w:lang w:val="en-US" w:eastAsia="en-GB"/>
              </w:rPr>
            </w:pPr>
          </w:p>
        </w:tc>
        <w:tc>
          <w:tcPr>
            <w:tcW w:w="2552" w:type="dxa"/>
            <w:vMerge/>
          </w:tcPr>
          <w:p w14:paraId="4D5737EC" w14:textId="77777777" w:rsidR="006A584C" w:rsidRDefault="006A584C" w:rsidP="00E64885">
            <w:pPr>
              <w:rPr>
                <w:rFonts w:eastAsia="Times New Roman" w:cs="Times New Roman"/>
                <w:szCs w:val="24"/>
                <w:lang w:val="en-US"/>
              </w:rPr>
            </w:pPr>
          </w:p>
        </w:tc>
        <w:tc>
          <w:tcPr>
            <w:tcW w:w="1894" w:type="dxa"/>
            <w:vMerge/>
          </w:tcPr>
          <w:p w14:paraId="260942E9" w14:textId="77777777" w:rsidR="006A584C" w:rsidRDefault="006A584C" w:rsidP="00E64885">
            <w:pPr>
              <w:rPr>
                <w:rFonts w:eastAsia="Times New Roman" w:cs="Times New Roman"/>
                <w:szCs w:val="24"/>
                <w:lang w:val="en-US"/>
              </w:rPr>
            </w:pPr>
          </w:p>
        </w:tc>
        <w:tc>
          <w:tcPr>
            <w:tcW w:w="1559" w:type="dxa"/>
            <w:vMerge/>
          </w:tcPr>
          <w:p w14:paraId="0006F576" w14:textId="77777777" w:rsidR="006A584C" w:rsidRPr="00244869" w:rsidRDefault="006A584C" w:rsidP="00E64885">
            <w:pPr>
              <w:rPr>
                <w:rFonts w:eastAsia="Times New Roman" w:cs="Times New Roman"/>
                <w:szCs w:val="24"/>
                <w:lang w:val="en-US"/>
              </w:rPr>
            </w:pPr>
          </w:p>
        </w:tc>
        <w:tc>
          <w:tcPr>
            <w:tcW w:w="3836" w:type="dxa"/>
          </w:tcPr>
          <w:p w14:paraId="26035CAD" w14:textId="656092BF" w:rsidR="006A584C" w:rsidRPr="00C31DF8" w:rsidRDefault="006A584C" w:rsidP="00E64885">
            <w:pPr>
              <w:rPr>
                <w:rFonts w:eastAsia="Times New Roman" w:cs="Times New Roman"/>
                <w:szCs w:val="24"/>
                <w:lang w:val="en-US"/>
              </w:rPr>
            </w:pPr>
            <w:r>
              <w:rPr>
                <w:rFonts w:eastAsia="Times New Roman" w:cs="Times New Roman"/>
                <w:b/>
                <w:szCs w:val="24"/>
                <w:lang w:val="en-US"/>
              </w:rPr>
              <w:t xml:space="preserve">September: </w:t>
            </w:r>
          </w:p>
        </w:tc>
        <w:tc>
          <w:tcPr>
            <w:tcW w:w="2552" w:type="dxa"/>
            <w:vMerge/>
          </w:tcPr>
          <w:p w14:paraId="6A072426" w14:textId="77777777" w:rsidR="006A584C" w:rsidRPr="00244869" w:rsidRDefault="006A584C" w:rsidP="00E64885">
            <w:pPr>
              <w:rPr>
                <w:rFonts w:ascii="Arial" w:eastAsia="Times New Roman" w:hAnsi="Arial" w:cs="Times New Roman"/>
                <w:sz w:val="20"/>
                <w:szCs w:val="24"/>
                <w:lang w:val="en-US"/>
              </w:rPr>
            </w:pPr>
          </w:p>
        </w:tc>
      </w:tr>
      <w:tr w:rsidR="006A584C" w:rsidRPr="00244869" w14:paraId="682A3265" w14:textId="77777777" w:rsidTr="006A584C">
        <w:trPr>
          <w:gridAfter w:val="1"/>
          <w:wAfter w:w="6" w:type="dxa"/>
          <w:trHeight w:val="367"/>
        </w:trPr>
        <w:tc>
          <w:tcPr>
            <w:tcW w:w="557" w:type="dxa"/>
            <w:vMerge/>
          </w:tcPr>
          <w:p w14:paraId="20F40CDF" w14:textId="77777777" w:rsidR="006A584C" w:rsidRDefault="006A584C" w:rsidP="00E64885">
            <w:pPr>
              <w:rPr>
                <w:rFonts w:eastAsia="Times New Roman" w:cs="Times New Roman"/>
                <w:szCs w:val="24"/>
                <w:lang w:val="en-US"/>
              </w:rPr>
            </w:pPr>
          </w:p>
        </w:tc>
        <w:tc>
          <w:tcPr>
            <w:tcW w:w="1982" w:type="dxa"/>
            <w:vMerge/>
          </w:tcPr>
          <w:p w14:paraId="4D9E96BC" w14:textId="77777777" w:rsidR="006A584C" w:rsidRDefault="006A584C" w:rsidP="00E64885">
            <w:pPr>
              <w:pStyle w:val="ListParagraph"/>
              <w:numPr>
                <w:ilvl w:val="0"/>
                <w:numId w:val="2"/>
              </w:numPr>
              <w:rPr>
                <w:rFonts w:eastAsia="Times New Roman" w:cs="Times New Roman"/>
                <w:szCs w:val="24"/>
                <w:lang w:val="en-US"/>
              </w:rPr>
            </w:pPr>
          </w:p>
        </w:tc>
        <w:tc>
          <w:tcPr>
            <w:tcW w:w="2134" w:type="dxa"/>
            <w:vMerge/>
          </w:tcPr>
          <w:p w14:paraId="58098E53" w14:textId="77777777" w:rsidR="006A584C" w:rsidRPr="00AB32B1" w:rsidRDefault="006A584C" w:rsidP="00E64885">
            <w:pPr>
              <w:rPr>
                <w:rFonts w:eastAsia="Times New Roman" w:cs="Times New Roman"/>
                <w:b/>
                <w:szCs w:val="24"/>
                <w:lang w:val="en-US"/>
              </w:rPr>
            </w:pPr>
          </w:p>
        </w:tc>
        <w:tc>
          <w:tcPr>
            <w:tcW w:w="4463" w:type="dxa"/>
            <w:vMerge/>
          </w:tcPr>
          <w:p w14:paraId="01A5F2CD" w14:textId="77777777" w:rsidR="006A584C" w:rsidRDefault="006A584C" w:rsidP="00E64885">
            <w:pPr>
              <w:contextualSpacing/>
              <w:rPr>
                <w:rFonts w:eastAsia="Times New Roman" w:cs="Arial"/>
                <w:szCs w:val="24"/>
                <w:lang w:val="en-US" w:eastAsia="en-GB"/>
              </w:rPr>
            </w:pPr>
          </w:p>
        </w:tc>
        <w:tc>
          <w:tcPr>
            <w:tcW w:w="2552" w:type="dxa"/>
            <w:vMerge/>
          </w:tcPr>
          <w:p w14:paraId="5660647C" w14:textId="77777777" w:rsidR="006A584C" w:rsidRDefault="006A584C" w:rsidP="00E64885">
            <w:pPr>
              <w:rPr>
                <w:rFonts w:eastAsia="Times New Roman" w:cs="Times New Roman"/>
                <w:szCs w:val="24"/>
                <w:lang w:val="en-US"/>
              </w:rPr>
            </w:pPr>
          </w:p>
        </w:tc>
        <w:tc>
          <w:tcPr>
            <w:tcW w:w="1894" w:type="dxa"/>
            <w:vMerge/>
          </w:tcPr>
          <w:p w14:paraId="4AFBC3DC" w14:textId="77777777" w:rsidR="006A584C" w:rsidRDefault="006A584C" w:rsidP="00E64885">
            <w:pPr>
              <w:rPr>
                <w:rFonts w:eastAsia="Times New Roman" w:cs="Times New Roman"/>
                <w:szCs w:val="24"/>
                <w:lang w:val="en-US"/>
              </w:rPr>
            </w:pPr>
          </w:p>
        </w:tc>
        <w:tc>
          <w:tcPr>
            <w:tcW w:w="1559" w:type="dxa"/>
            <w:vMerge/>
          </w:tcPr>
          <w:p w14:paraId="060A54E6" w14:textId="77777777" w:rsidR="006A584C" w:rsidRPr="00244869" w:rsidRDefault="006A584C" w:rsidP="00E64885">
            <w:pPr>
              <w:rPr>
                <w:rFonts w:eastAsia="Times New Roman" w:cs="Times New Roman"/>
                <w:szCs w:val="24"/>
                <w:lang w:val="en-US"/>
              </w:rPr>
            </w:pPr>
          </w:p>
        </w:tc>
        <w:tc>
          <w:tcPr>
            <w:tcW w:w="3836" w:type="dxa"/>
          </w:tcPr>
          <w:p w14:paraId="5567BDF1" w14:textId="3E66D17B" w:rsidR="006A584C" w:rsidRPr="003B198B" w:rsidRDefault="006A584C" w:rsidP="00E64885">
            <w:pPr>
              <w:rPr>
                <w:rFonts w:eastAsia="Times New Roman" w:cs="Times New Roman"/>
                <w:szCs w:val="24"/>
                <w:lang w:val="en-US"/>
              </w:rPr>
            </w:pPr>
            <w:r>
              <w:rPr>
                <w:rFonts w:eastAsia="Times New Roman" w:cs="Times New Roman"/>
                <w:b/>
                <w:szCs w:val="24"/>
                <w:lang w:val="en-US"/>
              </w:rPr>
              <w:t xml:space="preserve">November: </w:t>
            </w:r>
            <w:r w:rsidR="00581EDC">
              <w:rPr>
                <w:rFonts w:eastAsia="Times New Roman" w:cs="Times New Roman"/>
                <w:b/>
                <w:szCs w:val="24"/>
                <w:lang w:val="en-US"/>
              </w:rPr>
              <w:t xml:space="preserve"> </w:t>
            </w:r>
          </w:p>
        </w:tc>
        <w:tc>
          <w:tcPr>
            <w:tcW w:w="2552" w:type="dxa"/>
            <w:vMerge/>
          </w:tcPr>
          <w:p w14:paraId="07EE9DD9" w14:textId="77777777" w:rsidR="006A584C" w:rsidRPr="00244869" w:rsidRDefault="006A584C" w:rsidP="00E64885">
            <w:pPr>
              <w:rPr>
                <w:rFonts w:ascii="Arial" w:eastAsia="Times New Roman" w:hAnsi="Arial" w:cs="Times New Roman"/>
                <w:sz w:val="20"/>
                <w:szCs w:val="24"/>
                <w:lang w:val="en-US"/>
              </w:rPr>
            </w:pPr>
          </w:p>
        </w:tc>
      </w:tr>
      <w:tr w:rsidR="006A584C" w:rsidRPr="00244869" w14:paraId="378B580D" w14:textId="77777777" w:rsidTr="006A584C">
        <w:trPr>
          <w:gridAfter w:val="1"/>
          <w:wAfter w:w="6" w:type="dxa"/>
          <w:trHeight w:val="367"/>
        </w:trPr>
        <w:tc>
          <w:tcPr>
            <w:tcW w:w="557" w:type="dxa"/>
            <w:vMerge/>
          </w:tcPr>
          <w:p w14:paraId="3AA09F00" w14:textId="77777777" w:rsidR="006A584C" w:rsidRDefault="006A584C" w:rsidP="00E64885">
            <w:pPr>
              <w:rPr>
                <w:rFonts w:eastAsia="Times New Roman" w:cs="Times New Roman"/>
                <w:szCs w:val="24"/>
                <w:lang w:val="en-US"/>
              </w:rPr>
            </w:pPr>
          </w:p>
        </w:tc>
        <w:tc>
          <w:tcPr>
            <w:tcW w:w="1982" w:type="dxa"/>
            <w:vMerge/>
          </w:tcPr>
          <w:p w14:paraId="3F009280" w14:textId="77777777" w:rsidR="006A584C" w:rsidRDefault="006A584C" w:rsidP="00E64885">
            <w:pPr>
              <w:pStyle w:val="ListParagraph"/>
              <w:numPr>
                <w:ilvl w:val="0"/>
                <w:numId w:val="2"/>
              </w:numPr>
              <w:rPr>
                <w:rFonts w:eastAsia="Times New Roman" w:cs="Times New Roman"/>
                <w:szCs w:val="24"/>
                <w:lang w:val="en-US"/>
              </w:rPr>
            </w:pPr>
          </w:p>
        </w:tc>
        <w:tc>
          <w:tcPr>
            <w:tcW w:w="2134" w:type="dxa"/>
            <w:vMerge/>
          </w:tcPr>
          <w:p w14:paraId="140107A1" w14:textId="77777777" w:rsidR="006A584C" w:rsidRPr="00AB32B1" w:rsidRDefault="006A584C" w:rsidP="00E64885">
            <w:pPr>
              <w:rPr>
                <w:rFonts w:eastAsia="Times New Roman" w:cs="Times New Roman"/>
                <w:b/>
                <w:szCs w:val="24"/>
                <w:lang w:val="en-US"/>
              </w:rPr>
            </w:pPr>
          </w:p>
        </w:tc>
        <w:tc>
          <w:tcPr>
            <w:tcW w:w="4463" w:type="dxa"/>
            <w:vMerge/>
          </w:tcPr>
          <w:p w14:paraId="068E57C6" w14:textId="77777777" w:rsidR="006A584C" w:rsidRDefault="006A584C" w:rsidP="00E64885">
            <w:pPr>
              <w:contextualSpacing/>
              <w:rPr>
                <w:rFonts w:eastAsia="Times New Roman" w:cs="Arial"/>
                <w:szCs w:val="24"/>
                <w:lang w:val="en-US" w:eastAsia="en-GB"/>
              </w:rPr>
            </w:pPr>
          </w:p>
        </w:tc>
        <w:tc>
          <w:tcPr>
            <w:tcW w:w="2552" w:type="dxa"/>
            <w:vMerge/>
          </w:tcPr>
          <w:p w14:paraId="1DCA07D2" w14:textId="77777777" w:rsidR="006A584C" w:rsidRDefault="006A584C" w:rsidP="00E64885">
            <w:pPr>
              <w:rPr>
                <w:rFonts w:eastAsia="Times New Roman" w:cs="Times New Roman"/>
                <w:szCs w:val="24"/>
                <w:lang w:val="en-US"/>
              </w:rPr>
            </w:pPr>
          </w:p>
        </w:tc>
        <w:tc>
          <w:tcPr>
            <w:tcW w:w="1894" w:type="dxa"/>
            <w:vMerge/>
          </w:tcPr>
          <w:p w14:paraId="6A9AC24D" w14:textId="77777777" w:rsidR="006A584C" w:rsidRDefault="006A584C" w:rsidP="00E64885">
            <w:pPr>
              <w:rPr>
                <w:rFonts w:eastAsia="Times New Roman" w:cs="Times New Roman"/>
                <w:szCs w:val="24"/>
                <w:lang w:val="en-US"/>
              </w:rPr>
            </w:pPr>
          </w:p>
        </w:tc>
        <w:tc>
          <w:tcPr>
            <w:tcW w:w="1559" w:type="dxa"/>
            <w:vMerge/>
          </w:tcPr>
          <w:p w14:paraId="48D473ED" w14:textId="77777777" w:rsidR="006A584C" w:rsidRPr="00244869" w:rsidRDefault="006A584C" w:rsidP="00E64885">
            <w:pPr>
              <w:rPr>
                <w:rFonts w:eastAsia="Times New Roman" w:cs="Times New Roman"/>
                <w:szCs w:val="24"/>
                <w:lang w:val="en-US"/>
              </w:rPr>
            </w:pPr>
          </w:p>
        </w:tc>
        <w:tc>
          <w:tcPr>
            <w:tcW w:w="3836" w:type="dxa"/>
          </w:tcPr>
          <w:p w14:paraId="19702CA8" w14:textId="097F2006" w:rsidR="006A584C" w:rsidRPr="00F8554B" w:rsidRDefault="006A584C" w:rsidP="00E64885">
            <w:pPr>
              <w:rPr>
                <w:rFonts w:eastAsia="Times New Roman" w:cs="Times New Roman"/>
                <w:bCs/>
                <w:szCs w:val="24"/>
                <w:lang w:val="en-US"/>
              </w:rPr>
            </w:pPr>
            <w:r>
              <w:rPr>
                <w:rFonts w:eastAsia="Times New Roman" w:cs="Times New Roman"/>
                <w:b/>
                <w:szCs w:val="24"/>
                <w:lang w:val="en-US"/>
              </w:rPr>
              <w:t xml:space="preserve">January: </w:t>
            </w:r>
          </w:p>
        </w:tc>
        <w:tc>
          <w:tcPr>
            <w:tcW w:w="2552" w:type="dxa"/>
            <w:vMerge/>
          </w:tcPr>
          <w:p w14:paraId="7F6DEF89" w14:textId="77777777" w:rsidR="006A584C" w:rsidRPr="00244869" w:rsidRDefault="006A584C" w:rsidP="00E64885">
            <w:pPr>
              <w:rPr>
                <w:rFonts w:ascii="Arial" w:eastAsia="Times New Roman" w:hAnsi="Arial" w:cs="Times New Roman"/>
                <w:sz w:val="20"/>
                <w:szCs w:val="24"/>
                <w:lang w:val="en-US"/>
              </w:rPr>
            </w:pPr>
          </w:p>
        </w:tc>
      </w:tr>
      <w:tr w:rsidR="006A584C" w:rsidRPr="00244869" w14:paraId="2A4A4897" w14:textId="77777777" w:rsidTr="006A584C">
        <w:trPr>
          <w:gridAfter w:val="1"/>
          <w:wAfter w:w="6" w:type="dxa"/>
          <w:trHeight w:val="367"/>
        </w:trPr>
        <w:tc>
          <w:tcPr>
            <w:tcW w:w="557" w:type="dxa"/>
            <w:vMerge/>
          </w:tcPr>
          <w:p w14:paraId="689B74C5" w14:textId="77777777" w:rsidR="006A584C" w:rsidRDefault="006A584C" w:rsidP="00E64885">
            <w:pPr>
              <w:rPr>
                <w:rFonts w:eastAsia="Times New Roman" w:cs="Times New Roman"/>
                <w:szCs w:val="24"/>
                <w:lang w:val="en-US"/>
              </w:rPr>
            </w:pPr>
          </w:p>
        </w:tc>
        <w:tc>
          <w:tcPr>
            <w:tcW w:w="1982" w:type="dxa"/>
            <w:vMerge/>
          </w:tcPr>
          <w:p w14:paraId="2EDBA486" w14:textId="77777777" w:rsidR="006A584C" w:rsidRDefault="006A584C" w:rsidP="00E64885">
            <w:pPr>
              <w:pStyle w:val="ListParagraph"/>
              <w:numPr>
                <w:ilvl w:val="0"/>
                <w:numId w:val="2"/>
              </w:numPr>
              <w:rPr>
                <w:rFonts w:eastAsia="Times New Roman" w:cs="Times New Roman"/>
                <w:szCs w:val="24"/>
                <w:lang w:val="en-US"/>
              </w:rPr>
            </w:pPr>
          </w:p>
        </w:tc>
        <w:tc>
          <w:tcPr>
            <w:tcW w:w="2134" w:type="dxa"/>
            <w:vMerge/>
          </w:tcPr>
          <w:p w14:paraId="3B43854B" w14:textId="77777777" w:rsidR="006A584C" w:rsidRPr="00AB32B1" w:rsidRDefault="006A584C" w:rsidP="00E64885">
            <w:pPr>
              <w:rPr>
                <w:rFonts w:eastAsia="Times New Roman" w:cs="Times New Roman"/>
                <w:b/>
                <w:szCs w:val="24"/>
                <w:lang w:val="en-US"/>
              </w:rPr>
            </w:pPr>
          </w:p>
        </w:tc>
        <w:tc>
          <w:tcPr>
            <w:tcW w:w="4463" w:type="dxa"/>
            <w:vMerge/>
          </w:tcPr>
          <w:p w14:paraId="285D5534" w14:textId="77777777" w:rsidR="006A584C" w:rsidRDefault="006A584C" w:rsidP="00E64885">
            <w:pPr>
              <w:contextualSpacing/>
              <w:rPr>
                <w:rFonts w:eastAsia="Times New Roman" w:cs="Arial"/>
                <w:szCs w:val="24"/>
                <w:lang w:val="en-US" w:eastAsia="en-GB"/>
              </w:rPr>
            </w:pPr>
          </w:p>
        </w:tc>
        <w:tc>
          <w:tcPr>
            <w:tcW w:w="2552" w:type="dxa"/>
            <w:vMerge/>
          </w:tcPr>
          <w:p w14:paraId="1F9A8642" w14:textId="77777777" w:rsidR="006A584C" w:rsidRDefault="006A584C" w:rsidP="00E64885">
            <w:pPr>
              <w:rPr>
                <w:rFonts w:eastAsia="Times New Roman" w:cs="Times New Roman"/>
                <w:szCs w:val="24"/>
                <w:lang w:val="en-US"/>
              </w:rPr>
            </w:pPr>
          </w:p>
        </w:tc>
        <w:tc>
          <w:tcPr>
            <w:tcW w:w="1894" w:type="dxa"/>
            <w:vMerge/>
          </w:tcPr>
          <w:p w14:paraId="061D47B4" w14:textId="77777777" w:rsidR="006A584C" w:rsidRDefault="006A584C" w:rsidP="00E64885">
            <w:pPr>
              <w:rPr>
                <w:rFonts w:eastAsia="Times New Roman" w:cs="Times New Roman"/>
                <w:szCs w:val="24"/>
                <w:lang w:val="en-US"/>
              </w:rPr>
            </w:pPr>
          </w:p>
        </w:tc>
        <w:tc>
          <w:tcPr>
            <w:tcW w:w="1559" w:type="dxa"/>
            <w:vMerge/>
          </w:tcPr>
          <w:p w14:paraId="40E321AC" w14:textId="77777777" w:rsidR="006A584C" w:rsidRPr="00244869" w:rsidRDefault="006A584C" w:rsidP="00E64885">
            <w:pPr>
              <w:rPr>
                <w:rFonts w:eastAsia="Times New Roman" w:cs="Times New Roman"/>
                <w:szCs w:val="24"/>
                <w:lang w:val="en-US"/>
              </w:rPr>
            </w:pPr>
          </w:p>
        </w:tc>
        <w:tc>
          <w:tcPr>
            <w:tcW w:w="3836" w:type="dxa"/>
          </w:tcPr>
          <w:p w14:paraId="648F9CF2" w14:textId="6CFC2C77" w:rsidR="006A584C" w:rsidRPr="00D81C25" w:rsidRDefault="006A584C" w:rsidP="00E64885">
            <w:pPr>
              <w:rPr>
                <w:rFonts w:eastAsia="Times New Roman" w:cs="Times New Roman"/>
                <w:bCs/>
                <w:szCs w:val="24"/>
                <w:lang w:val="en-US"/>
              </w:rPr>
            </w:pPr>
            <w:r>
              <w:rPr>
                <w:rFonts w:eastAsia="Times New Roman" w:cs="Times New Roman"/>
                <w:b/>
                <w:szCs w:val="24"/>
                <w:lang w:val="en-US"/>
              </w:rPr>
              <w:t>March:</w:t>
            </w:r>
            <w:r w:rsidR="00D81C25">
              <w:rPr>
                <w:rFonts w:eastAsia="Times New Roman" w:cs="Times New Roman"/>
                <w:b/>
                <w:szCs w:val="24"/>
                <w:lang w:val="en-US"/>
              </w:rPr>
              <w:t xml:space="preserve"> </w:t>
            </w:r>
          </w:p>
        </w:tc>
        <w:tc>
          <w:tcPr>
            <w:tcW w:w="2552" w:type="dxa"/>
            <w:vMerge/>
          </w:tcPr>
          <w:p w14:paraId="7484EB78" w14:textId="77777777" w:rsidR="006A584C" w:rsidRPr="00244869" w:rsidRDefault="006A584C" w:rsidP="00E64885">
            <w:pPr>
              <w:rPr>
                <w:rFonts w:ascii="Arial" w:eastAsia="Times New Roman" w:hAnsi="Arial" w:cs="Times New Roman"/>
                <w:sz w:val="20"/>
                <w:szCs w:val="24"/>
                <w:lang w:val="en-US"/>
              </w:rPr>
            </w:pPr>
          </w:p>
        </w:tc>
      </w:tr>
      <w:tr w:rsidR="00CE5B80" w:rsidRPr="00244869" w14:paraId="2E17D4A3" w14:textId="77777777" w:rsidTr="00CE5B80">
        <w:trPr>
          <w:gridAfter w:val="1"/>
          <w:wAfter w:w="6" w:type="dxa"/>
          <w:trHeight w:val="387"/>
        </w:trPr>
        <w:tc>
          <w:tcPr>
            <w:tcW w:w="557" w:type="dxa"/>
            <w:vMerge/>
          </w:tcPr>
          <w:p w14:paraId="43910E53" w14:textId="77777777" w:rsidR="00CE5B80" w:rsidRDefault="00CE5B80" w:rsidP="00E64885">
            <w:pPr>
              <w:rPr>
                <w:rFonts w:eastAsia="Times New Roman" w:cs="Times New Roman"/>
                <w:szCs w:val="24"/>
                <w:lang w:val="en-US"/>
              </w:rPr>
            </w:pPr>
          </w:p>
        </w:tc>
        <w:tc>
          <w:tcPr>
            <w:tcW w:w="1982" w:type="dxa"/>
            <w:vMerge/>
          </w:tcPr>
          <w:p w14:paraId="2EDF6ADB" w14:textId="77777777" w:rsidR="00CE5B80" w:rsidRDefault="00CE5B80" w:rsidP="00FD73EF">
            <w:pPr>
              <w:pStyle w:val="ListParagraph"/>
              <w:numPr>
                <w:ilvl w:val="0"/>
                <w:numId w:val="10"/>
              </w:numPr>
              <w:ind w:left="422" w:hanging="420"/>
              <w:rPr>
                <w:rFonts w:eastAsia="Times New Roman" w:cs="Times New Roman"/>
                <w:szCs w:val="24"/>
                <w:lang w:val="en-US"/>
              </w:rPr>
            </w:pPr>
          </w:p>
        </w:tc>
        <w:tc>
          <w:tcPr>
            <w:tcW w:w="2134" w:type="dxa"/>
            <w:vMerge/>
          </w:tcPr>
          <w:p w14:paraId="4C133231" w14:textId="77777777" w:rsidR="00CE5B80" w:rsidRPr="00244869" w:rsidRDefault="00CE5B80" w:rsidP="00E64885">
            <w:pPr>
              <w:rPr>
                <w:rFonts w:eastAsia="Times New Roman" w:cs="Times New Roman"/>
                <w:szCs w:val="24"/>
                <w:lang w:val="en-US"/>
              </w:rPr>
            </w:pPr>
          </w:p>
        </w:tc>
        <w:tc>
          <w:tcPr>
            <w:tcW w:w="4463" w:type="dxa"/>
            <w:vMerge/>
          </w:tcPr>
          <w:p w14:paraId="17796B74" w14:textId="77777777" w:rsidR="00CE5B80" w:rsidRDefault="00CE5B80" w:rsidP="00FD73EF">
            <w:pPr>
              <w:pStyle w:val="ListParagraph"/>
              <w:numPr>
                <w:ilvl w:val="0"/>
                <w:numId w:val="5"/>
              </w:numPr>
              <w:ind w:left="254" w:hanging="266"/>
              <w:rPr>
                <w:rFonts w:eastAsia="Times New Roman" w:cs="Arial"/>
                <w:szCs w:val="24"/>
                <w:lang w:val="en-US" w:eastAsia="en-GB"/>
              </w:rPr>
            </w:pPr>
          </w:p>
        </w:tc>
        <w:tc>
          <w:tcPr>
            <w:tcW w:w="2552" w:type="dxa"/>
            <w:vMerge/>
          </w:tcPr>
          <w:p w14:paraId="281BF8F7" w14:textId="77777777" w:rsidR="00CE5B80" w:rsidRDefault="00CE5B80" w:rsidP="00E64885">
            <w:pPr>
              <w:rPr>
                <w:rFonts w:eastAsia="Times New Roman" w:cs="Times New Roman"/>
                <w:szCs w:val="24"/>
                <w:lang w:val="en-US"/>
              </w:rPr>
            </w:pPr>
          </w:p>
        </w:tc>
        <w:tc>
          <w:tcPr>
            <w:tcW w:w="1894" w:type="dxa"/>
            <w:vMerge/>
          </w:tcPr>
          <w:p w14:paraId="542ADB92" w14:textId="77777777" w:rsidR="00CE5B80" w:rsidRDefault="00CE5B80" w:rsidP="00E64885">
            <w:pPr>
              <w:rPr>
                <w:rFonts w:eastAsia="Times New Roman" w:cs="Times New Roman"/>
                <w:szCs w:val="24"/>
                <w:lang w:val="en-US"/>
              </w:rPr>
            </w:pPr>
          </w:p>
        </w:tc>
        <w:tc>
          <w:tcPr>
            <w:tcW w:w="1559" w:type="dxa"/>
            <w:vMerge/>
          </w:tcPr>
          <w:p w14:paraId="3B589E72" w14:textId="77777777" w:rsidR="00CE5B80" w:rsidRPr="00244869" w:rsidRDefault="00CE5B80" w:rsidP="00E64885">
            <w:pPr>
              <w:rPr>
                <w:rFonts w:eastAsia="Times New Roman" w:cs="Times New Roman"/>
                <w:szCs w:val="24"/>
                <w:lang w:val="en-US"/>
              </w:rPr>
            </w:pPr>
          </w:p>
        </w:tc>
        <w:tc>
          <w:tcPr>
            <w:tcW w:w="3836" w:type="dxa"/>
          </w:tcPr>
          <w:p w14:paraId="51C36117" w14:textId="3D0C3D86" w:rsidR="00CE5B80" w:rsidRPr="00C20C49" w:rsidRDefault="00CE5B80" w:rsidP="00E64885">
            <w:pPr>
              <w:rPr>
                <w:rFonts w:eastAsia="Times New Roman" w:cs="Times New Roman"/>
                <w:b/>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552" w:type="dxa"/>
            <w:vMerge/>
          </w:tcPr>
          <w:p w14:paraId="4F709BDA" w14:textId="77777777" w:rsidR="00CE5B80" w:rsidRPr="00244869" w:rsidRDefault="00CE5B80" w:rsidP="00E64885">
            <w:pPr>
              <w:rPr>
                <w:rFonts w:ascii="Arial" w:eastAsia="Times New Roman" w:hAnsi="Arial" w:cs="Times New Roman"/>
                <w:sz w:val="20"/>
                <w:szCs w:val="24"/>
                <w:lang w:val="en-US"/>
              </w:rPr>
            </w:pPr>
          </w:p>
        </w:tc>
      </w:tr>
      <w:tr w:rsidR="006A584C" w:rsidRPr="00244869" w14:paraId="749BF141" w14:textId="77777777" w:rsidTr="001C7E5C">
        <w:trPr>
          <w:gridAfter w:val="1"/>
          <w:wAfter w:w="6" w:type="dxa"/>
          <w:trHeight w:val="450"/>
        </w:trPr>
        <w:tc>
          <w:tcPr>
            <w:tcW w:w="557" w:type="dxa"/>
            <w:vMerge w:val="restart"/>
          </w:tcPr>
          <w:p w14:paraId="09AA3D82" w14:textId="15F03F0E" w:rsidR="006A584C" w:rsidRDefault="006A584C" w:rsidP="00684731">
            <w:pPr>
              <w:rPr>
                <w:rFonts w:eastAsia="Times New Roman" w:cs="Times New Roman"/>
                <w:szCs w:val="24"/>
                <w:lang w:val="en-US"/>
              </w:rPr>
            </w:pPr>
            <w:r>
              <w:rPr>
                <w:rFonts w:eastAsia="Times New Roman" w:cs="Times New Roman"/>
                <w:szCs w:val="24"/>
                <w:lang w:val="en-US"/>
              </w:rPr>
              <w:t>2.</w:t>
            </w:r>
            <w:r w:rsidR="001C7E5C">
              <w:rPr>
                <w:rFonts w:eastAsia="Times New Roman" w:cs="Times New Roman"/>
                <w:szCs w:val="24"/>
                <w:lang w:val="en-US"/>
              </w:rPr>
              <w:t>4</w:t>
            </w:r>
          </w:p>
        </w:tc>
        <w:tc>
          <w:tcPr>
            <w:tcW w:w="1982" w:type="dxa"/>
            <w:vMerge w:val="restart"/>
          </w:tcPr>
          <w:p w14:paraId="1D832E1F" w14:textId="77777777" w:rsidR="006A584C" w:rsidRDefault="006A584C" w:rsidP="00FD73EF">
            <w:pPr>
              <w:pStyle w:val="ListParagraph"/>
              <w:numPr>
                <w:ilvl w:val="0"/>
                <w:numId w:val="10"/>
              </w:numPr>
              <w:ind w:left="422" w:hanging="420"/>
              <w:rPr>
                <w:rFonts w:eastAsia="Times New Roman" w:cs="Times New Roman"/>
                <w:szCs w:val="24"/>
                <w:lang w:val="en-US"/>
              </w:rPr>
            </w:pPr>
            <w:r>
              <w:rPr>
                <w:rFonts w:eastAsia="Times New Roman" w:cs="Times New Roman"/>
                <w:szCs w:val="24"/>
                <w:lang w:val="en-US"/>
              </w:rPr>
              <w:t>Care Act 2014</w:t>
            </w:r>
          </w:p>
          <w:p w14:paraId="63065108" w14:textId="129ACA17" w:rsidR="006A584C" w:rsidRDefault="006A584C" w:rsidP="00FD73EF">
            <w:pPr>
              <w:pStyle w:val="ListParagraph"/>
              <w:numPr>
                <w:ilvl w:val="0"/>
                <w:numId w:val="10"/>
              </w:numPr>
              <w:ind w:left="422" w:hanging="420"/>
              <w:rPr>
                <w:rFonts w:eastAsia="Times New Roman" w:cs="Times New Roman"/>
                <w:szCs w:val="24"/>
                <w:lang w:val="en-US"/>
              </w:rPr>
            </w:pPr>
            <w:r w:rsidRPr="001D3AA2">
              <w:rPr>
                <w:rFonts w:eastAsia="Times New Roman" w:cs="Times New Roman"/>
                <w:szCs w:val="24"/>
                <w:lang w:val="en-US"/>
              </w:rPr>
              <w:t xml:space="preserve">NSAB Strategic Annual Plan </w:t>
            </w:r>
            <w:r>
              <w:rPr>
                <w:rFonts w:eastAsia="Times New Roman" w:cs="Times New Roman"/>
                <w:szCs w:val="24"/>
                <w:lang w:val="en-US"/>
              </w:rPr>
              <w:t>2019-20</w:t>
            </w:r>
            <w:r w:rsidRPr="001D3AA2">
              <w:rPr>
                <w:rFonts w:eastAsia="Times New Roman" w:cs="Times New Roman"/>
                <w:szCs w:val="24"/>
                <w:lang w:val="en-US"/>
              </w:rPr>
              <w:t xml:space="preserve"> </w:t>
            </w:r>
          </w:p>
        </w:tc>
        <w:tc>
          <w:tcPr>
            <w:tcW w:w="2134" w:type="dxa"/>
            <w:vMerge w:val="restart"/>
          </w:tcPr>
          <w:p w14:paraId="045F9194" w14:textId="24E57A8A" w:rsidR="006A584C" w:rsidRPr="00244869" w:rsidRDefault="00EA47EA" w:rsidP="00684731">
            <w:pPr>
              <w:rPr>
                <w:rFonts w:eastAsia="Times New Roman" w:cs="Times New Roman"/>
                <w:szCs w:val="24"/>
                <w:lang w:val="en-US"/>
              </w:rPr>
            </w:pPr>
            <w:r>
              <w:rPr>
                <w:rFonts w:eastAsia="Times New Roman" w:cs="Times New Roman"/>
                <w:szCs w:val="24"/>
                <w:lang w:val="en-US"/>
              </w:rPr>
              <w:t xml:space="preserve">There are </w:t>
            </w:r>
            <w:r w:rsidRPr="00A10E6A">
              <w:rPr>
                <w:rFonts w:eastAsia="Times New Roman" w:cs="Times New Roman"/>
                <w:b/>
                <w:bCs/>
                <w:szCs w:val="24"/>
                <w:lang w:val="en-US"/>
              </w:rPr>
              <w:t>robust processes</w:t>
            </w:r>
            <w:r>
              <w:rPr>
                <w:rFonts w:eastAsia="Times New Roman" w:cs="Times New Roman"/>
                <w:szCs w:val="24"/>
                <w:lang w:val="en-US"/>
              </w:rPr>
              <w:t xml:space="preserve"> that assist with fact-finding during a S42 enquiry</w:t>
            </w:r>
            <w:r w:rsidR="006A584C">
              <w:rPr>
                <w:rFonts w:eastAsia="Times New Roman" w:cs="Times New Roman"/>
                <w:b/>
                <w:szCs w:val="24"/>
                <w:lang w:val="en-US"/>
              </w:rPr>
              <w:t>.</w:t>
            </w:r>
          </w:p>
        </w:tc>
        <w:tc>
          <w:tcPr>
            <w:tcW w:w="4463" w:type="dxa"/>
            <w:vMerge w:val="restart"/>
          </w:tcPr>
          <w:p w14:paraId="4A501BA5" w14:textId="6081E18C" w:rsidR="006A584C" w:rsidRDefault="006A584C" w:rsidP="004D1838">
            <w:pPr>
              <w:pStyle w:val="ListParagraph"/>
              <w:numPr>
                <w:ilvl w:val="0"/>
                <w:numId w:val="34"/>
              </w:numPr>
              <w:ind w:left="326" w:hanging="280"/>
              <w:rPr>
                <w:rFonts w:eastAsia="Times New Roman" w:cs="Arial"/>
                <w:szCs w:val="24"/>
                <w:lang w:val="en-US" w:eastAsia="en-GB"/>
              </w:rPr>
            </w:pPr>
            <w:r w:rsidRPr="004D1838">
              <w:rPr>
                <w:rFonts w:eastAsia="Times New Roman" w:cs="Arial"/>
                <w:szCs w:val="24"/>
                <w:lang w:val="en-US" w:eastAsia="en-GB"/>
              </w:rPr>
              <w:t xml:space="preserve">NSAB </w:t>
            </w:r>
            <w:r w:rsidR="00D32207">
              <w:rPr>
                <w:rFonts w:eastAsia="Times New Roman" w:cs="Arial"/>
                <w:szCs w:val="24"/>
                <w:lang w:val="en-US" w:eastAsia="en-GB"/>
              </w:rPr>
              <w:t>receives an update on the establishment of a process for the forensic assessment of injuries in adults</w:t>
            </w:r>
            <w:r w:rsidRPr="004D1838">
              <w:rPr>
                <w:rFonts w:eastAsia="Times New Roman" w:cs="Arial"/>
                <w:szCs w:val="24"/>
                <w:lang w:val="en-US" w:eastAsia="en-GB"/>
              </w:rPr>
              <w:t xml:space="preserve">.  </w:t>
            </w:r>
          </w:p>
          <w:p w14:paraId="61607CEE" w14:textId="63ED380C" w:rsidR="00100B0A" w:rsidRPr="00100B0A" w:rsidRDefault="00100B0A" w:rsidP="00100B0A">
            <w:pPr>
              <w:ind w:left="46"/>
              <w:rPr>
                <w:rFonts w:eastAsia="Times New Roman" w:cs="Arial"/>
                <w:szCs w:val="24"/>
                <w:lang w:val="en-US" w:eastAsia="en-GB"/>
              </w:rPr>
            </w:pPr>
            <w:r w:rsidRPr="00100B0A">
              <w:rPr>
                <w:rFonts w:eastAsia="Times New Roman" w:cs="Arial"/>
                <w:color w:val="FF0000"/>
                <w:szCs w:val="24"/>
                <w:lang w:val="en-US" w:eastAsia="en-GB"/>
              </w:rPr>
              <w:t xml:space="preserve"> </w:t>
            </w:r>
          </w:p>
        </w:tc>
        <w:tc>
          <w:tcPr>
            <w:tcW w:w="2552" w:type="dxa"/>
            <w:vMerge w:val="restart"/>
          </w:tcPr>
          <w:p w14:paraId="7C1381C7" w14:textId="77777777" w:rsidR="006A584C" w:rsidRDefault="006A584C" w:rsidP="00684731">
            <w:pPr>
              <w:rPr>
                <w:rFonts w:eastAsia="Times New Roman" w:cs="Times New Roman"/>
                <w:szCs w:val="24"/>
                <w:lang w:val="en-US"/>
              </w:rPr>
            </w:pPr>
            <w:r>
              <w:rPr>
                <w:rFonts w:eastAsia="Times New Roman" w:cs="Times New Roman"/>
                <w:szCs w:val="24"/>
                <w:lang w:val="en-US"/>
              </w:rPr>
              <w:t>NHS Newcastle Gateshead Clinical Commissioning Group</w:t>
            </w:r>
          </w:p>
          <w:p w14:paraId="64C0B462" w14:textId="77777777" w:rsidR="006A584C" w:rsidRDefault="006A584C" w:rsidP="00684731">
            <w:pPr>
              <w:rPr>
                <w:rFonts w:eastAsia="Times New Roman" w:cs="Times New Roman"/>
                <w:szCs w:val="24"/>
                <w:lang w:val="en-US"/>
              </w:rPr>
            </w:pPr>
          </w:p>
          <w:p w14:paraId="4FD4FCCD" w14:textId="77777777" w:rsidR="006A584C" w:rsidRPr="00AB4431" w:rsidRDefault="006A584C" w:rsidP="00AA489A">
            <w:pPr>
              <w:rPr>
                <w:rFonts w:eastAsia="Times New Roman" w:cs="Times New Roman"/>
                <w:i/>
                <w:szCs w:val="24"/>
                <w:lang w:val="en-US"/>
              </w:rPr>
            </w:pPr>
            <w:r w:rsidRPr="00AB4431">
              <w:rPr>
                <w:rFonts w:eastAsia="Times New Roman" w:cs="Times New Roman"/>
                <w:i/>
                <w:szCs w:val="24"/>
                <w:lang w:val="en-US"/>
              </w:rPr>
              <w:t>(NSAB Lead)</w:t>
            </w:r>
          </w:p>
          <w:p w14:paraId="4DA5B012" w14:textId="1366AB27" w:rsidR="006A584C" w:rsidRDefault="006A584C" w:rsidP="00684731">
            <w:pPr>
              <w:rPr>
                <w:rFonts w:eastAsia="Times New Roman" w:cs="Times New Roman"/>
                <w:szCs w:val="24"/>
                <w:lang w:val="en-US"/>
              </w:rPr>
            </w:pPr>
          </w:p>
        </w:tc>
        <w:tc>
          <w:tcPr>
            <w:tcW w:w="1894" w:type="dxa"/>
            <w:vMerge w:val="restart"/>
          </w:tcPr>
          <w:p w14:paraId="686074CF" w14:textId="1B9A52E4" w:rsidR="006A584C" w:rsidRDefault="00D32207" w:rsidP="00684731">
            <w:pPr>
              <w:rPr>
                <w:rFonts w:eastAsia="Times New Roman" w:cs="Times New Roman"/>
                <w:szCs w:val="24"/>
                <w:lang w:val="en-US"/>
              </w:rPr>
            </w:pPr>
            <w:r>
              <w:rPr>
                <w:rFonts w:eastAsia="Times New Roman" w:cs="Times New Roman"/>
                <w:szCs w:val="24"/>
                <w:lang w:val="en-US"/>
              </w:rPr>
              <w:t>Sep 2021</w:t>
            </w:r>
          </w:p>
        </w:tc>
        <w:tc>
          <w:tcPr>
            <w:tcW w:w="1559" w:type="dxa"/>
            <w:vMerge w:val="restart"/>
          </w:tcPr>
          <w:p w14:paraId="5E544687" w14:textId="77777777" w:rsidR="006A584C" w:rsidRPr="00244869" w:rsidRDefault="006A584C" w:rsidP="00684731">
            <w:pPr>
              <w:rPr>
                <w:rFonts w:eastAsia="Times New Roman" w:cs="Times New Roman"/>
                <w:szCs w:val="24"/>
                <w:lang w:val="en-US"/>
              </w:rPr>
            </w:pPr>
          </w:p>
          <w:p w14:paraId="62229384" w14:textId="77777777" w:rsidR="006A584C" w:rsidRPr="00244869" w:rsidRDefault="006A584C" w:rsidP="00684731">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63820D10" w14:textId="77777777" w:rsidR="006A584C" w:rsidRPr="00244869" w:rsidRDefault="006A584C" w:rsidP="00684731">
            <w:pPr>
              <w:rPr>
                <w:rFonts w:eastAsia="Times New Roman" w:cs="Arial"/>
                <w:szCs w:val="24"/>
                <w:lang w:val="en-US"/>
              </w:rPr>
            </w:pPr>
          </w:p>
          <w:p w14:paraId="0F3BFE0D" w14:textId="13DBD4C7" w:rsidR="006A584C" w:rsidRPr="00244869" w:rsidRDefault="006A584C" w:rsidP="00684731">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0B8DE708" w14:textId="77777777" w:rsidR="006A584C" w:rsidRPr="00244869" w:rsidRDefault="006A584C" w:rsidP="00684731">
            <w:pPr>
              <w:rPr>
                <w:rFonts w:eastAsia="Times New Roman" w:cs="Arial"/>
                <w:szCs w:val="24"/>
                <w:lang w:val="en-US"/>
              </w:rPr>
            </w:pPr>
          </w:p>
          <w:p w14:paraId="5DE4DB1F" w14:textId="63EA49F9" w:rsidR="006A584C" w:rsidRPr="00244869" w:rsidRDefault="00D32207" w:rsidP="00684731">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6A584C" w:rsidRPr="00244869">
              <w:rPr>
                <w:rFonts w:eastAsia="Times New Roman" w:cs="Arial"/>
                <w:b/>
                <w:color w:val="008000"/>
                <w:szCs w:val="24"/>
                <w:lang w:val="en-US"/>
              </w:rPr>
              <w:t xml:space="preserve"> Green</w:t>
            </w:r>
          </w:p>
          <w:p w14:paraId="2FB71D76" w14:textId="77777777" w:rsidR="006A584C" w:rsidRPr="00244869" w:rsidRDefault="006A584C" w:rsidP="00684731">
            <w:pPr>
              <w:rPr>
                <w:rFonts w:eastAsia="Times New Roman" w:cs="Arial"/>
                <w:szCs w:val="24"/>
                <w:lang w:val="en-US"/>
              </w:rPr>
            </w:pPr>
          </w:p>
          <w:p w14:paraId="1EF2129C" w14:textId="77777777" w:rsidR="006A584C" w:rsidRPr="00244869" w:rsidRDefault="006A584C" w:rsidP="00684731">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35010B14" w14:textId="77777777" w:rsidR="006A584C" w:rsidRPr="00244869" w:rsidRDefault="006A584C" w:rsidP="00684731">
            <w:pPr>
              <w:rPr>
                <w:rFonts w:eastAsia="Times New Roman" w:cs="Times New Roman"/>
                <w:szCs w:val="24"/>
                <w:lang w:val="en-US"/>
              </w:rPr>
            </w:pPr>
          </w:p>
        </w:tc>
        <w:tc>
          <w:tcPr>
            <w:tcW w:w="3836" w:type="dxa"/>
          </w:tcPr>
          <w:p w14:paraId="0412CD05" w14:textId="48DB3E84" w:rsidR="006A584C" w:rsidRPr="00684731" w:rsidRDefault="006A584C" w:rsidP="00684731">
            <w:pPr>
              <w:rPr>
                <w:rFonts w:eastAsia="Times New Roman" w:cs="Times New Roman"/>
                <w:b/>
                <w:bCs/>
                <w:szCs w:val="24"/>
                <w:lang w:val="en-US"/>
              </w:rPr>
            </w:pPr>
            <w:r w:rsidRPr="00684731">
              <w:rPr>
                <w:b/>
                <w:bCs/>
              </w:rPr>
              <w:t xml:space="preserve">May: </w:t>
            </w:r>
          </w:p>
        </w:tc>
        <w:tc>
          <w:tcPr>
            <w:tcW w:w="2552" w:type="dxa"/>
            <w:vMerge w:val="restart"/>
          </w:tcPr>
          <w:p w14:paraId="604FE89E" w14:textId="77777777" w:rsidR="006A584C" w:rsidRPr="00244869" w:rsidRDefault="006A584C" w:rsidP="00684731">
            <w:pPr>
              <w:rPr>
                <w:rFonts w:ascii="Arial" w:eastAsia="Times New Roman" w:hAnsi="Arial" w:cs="Times New Roman"/>
                <w:sz w:val="20"/>
                <w:szCs w:val="24"/>
                <w:lang w:val="en-US"/>
              </w:rPr>
            </w:pPr>
          </w:p>
        </w:tc>
      </w:tr>
      <w:tr w:rsidR="006A584C" w:rsidRPr="00244869" w14:paraId="67A0540B" w14:textId="77777777" w:rsidTr="006A584C">
        <w:trPr>
          <w:gridAfter w:val="1"/>
          <w:wAfter w:w="6" w:type="dxa"/>
          <w:trHeight w:val="402"/>
        </w:trPr>
        <w:tc>
          <w:tcPr>
            <w:tcW w:w="557" w:type="dxa"/>
            <w:vMerge/>
          </w:tcPr>
          <w:p w14:paraId="0C38BDA8" w14:textId="77777777" w:rsidR="006A584C" w:rsidRDefault="006A584C" w:rsidP="00684731">
            <w:pPr>
              <w:rPr>
                <w:rFonts w:eastAsia="Times New Roman" w:cs="Times New Roman"/>
                <w:szCs w:val="24"/>
                <w:lang w:val="en-US"/>
              </w:rPr>
            </w:pPr>
          </w:p>
        </w:tc>
        <w:tc>
          <w:tcPr>
            <w:tcW w:w="1982" w:type="dxa"/>
            <w:vMerge/>
          </w:tcPr>
          <w:p w14:paraId="77D09D0F" w14:textId="77777777" w:rsidR="006A584C" w:rsidRDefault="006A584C" w:rsidP="00FD73EF">
            <w:pPr>
              <w:pStyle w:val="ListParagraph"/>
              <w:numPr>
                <w:ilvl w:val="0"/>
                <w:numId w:val="10"/>
              </w:numPr>
              <w:ind w:left="422" w:hanging="420"/>
              <w:rPr>
                <w:rFonts w:eastAsia="Times New Roman" w:cs="Times New Roman"/>
                <w:szCs w:val="24"/>
                <w:lang w:val="en-US"/>
              </w:rPr>
            </w:pPr>
          </w:p>
        </w:tc>
        <w:tc>
          <w:tcPr>
            <w:tcW w:w="2134" w:type="dxa"/>
            <w:vMerge/>
          </w:tcPr>
          <w:p w14:paraId="19265026" w14:textId="77777777" w:rsidR="006A584C" w:rsidRPr="00244869" w:rsidRDefault="006A584C" w:rsidP="00684731">
            <w:pPr>
              <w:rPr>
                <w:rFonts w:eastAsia="Times New Roman" w:cs="Times New Roman"/>
                <w:szCs w:val="24"/>
                <w:lang w:val="en-US"/>
              </w:rPr>
            </w:pPr>
          </w:p>
        </w:tc>
        <w:tc>
          <w:tcPr>
            <w:tcW w:w="4463" w:type="dxa"/>
            <w:vMerge/>
          </w:tcPr>
          <w:p w14:paraId="6DDD737B" w14:textId="77777777" w:rsidR="006A584C" w:rsidRDefault="006A584C" w:rsidP="00684731">
            <w:pPr>
              <w:rPr>
                <w:rFonts w:eastAsia="Times New Roman" w:cs="Arial"/>
                <w:szCs w:val="24"/>
                <w:lang w:val="en-US" w:eastAsia="en-GB"/>
              </w:rPr>
            </w:pPr>
          </w:p>
        </w:tc>
        <w:tc>
          <w:tcPr>
            <w:tcW w:w="2552" w:type="dxa"/>
            <w:vMerge/>
          </w:tcPr>
          <w:p w14:paraId="63A41FEE" w14:textId="77777777" w:rsidR="006A584C" w:rsidRDefault="006A584C" w:rsidP="00684731">
            <w:pPr>
              <w:rPr>
                <w:rFonts w:eastAsia="Times New Roman" w:cs="Times New Roman"/>
                <w:szCs w:val="24"/>
                <w:lang w:val="en-US"/>
              </w:rPr>
            </w:pPr>
          </w:p>
        </w:tc>
        <w:tc>
          <w:tcPr>
            <w:tcW w:w="1894" w:type="dxa"/>
            <w:vMerge/>
          </w:tcPr>
          <w:p w14:paraId="2A69DD2E" w14:textId="77777777" w:rsidR="006A584C" w:rsidRDefault="006A584C" w:rsidP="00684731">
            <w:pPr>
              <w:rPr>
                <w:rFonts w:eastAsia="Times New Roman" w:cs="Times New Roman"/>
                <w:szCs w:val="24"/>
                <w:lang w:val="en-US"/>
              </w:rPr>
            </w:pPr>
          </w:p>
        </w:tc>
        <w:tc>
          <w:tcPr>
            <w:tcW w:w="1559" w:type="dxa"/>
            <w:vMerge/>
          </w:tcPr>
          <w:p w14:paraId="36C9A968" w14:textId="77777777" w:rsidR="006A584C" w:rsidRPr="00244869" w:rsidRDefault="006A584C" w:rsidP="00684731">
            <w:pPr>
              <w:rPr>
                <w:rFonts w:eastAsia="Times New Roman" w:cs="Times New Roman"/>
                <w:szCs w:val="24"/>
                <w:lang w:val="en-US"/>
              </w:rPr>
            </w:pPr>
          </w:p>
        </w:tc>
        <w:tc>
          <w:tcPr>
            <w:tcW w:w="3836" w:type="dxa"/>
          </w:tcPr>
          <w:p w14:paraId="7174C34F" w14:textId="1DFA1CB5" w:rsidR="006A584C" w:rsidRPr="00684731" w:rsidRDefault="006A584C" w:rsidP="00684731">
            <w:pPr>
              <w:rPr>
                <w:rFonts w:eastAsia="Times New Roman" w:cs="Times New Roman"/>
                <w:b/>
                <w:bCs/>
                <w:szCs w:val="24"/>
                <w:lang w:val="en-US"/>
              </w:rPr>
            </w:pPr>
            <w:r w:rsidRPr="00684731">
              <w:rPr>
                <w:b/>
                <w:bCs/>
              </w:rPr>
              <w:t xml:space="preserve">July: </w:t>
            </w:r>
          </w:p>
        </w:tc>
        <w:tc>
          <w:tcPr>
            <w:tcW w:w="2552" w:type="dxa"/>
            <w:vMerge/>
          </w:tcPr>
          <w:p w14:paraId="2775A74F" w14:textId="77777777" w:rsidR="006A584C" w:rsidRPr="00244869" w:rsidRDefault="006A584C" w:rsidP="00684731">
            <w:pPr>
              <w:rPr>
                <w:rFonts w:ascii="Arial" w:eastAsia="Times New Roman" w:hAnsi="Arial" w:cs="Times New Roman"/>
                <w:sz w:val="20"/>
                <w:szCs w:val="24"/>
                <w:lang w:val="en-US"/>
              </w:rPr>
            </w:pPr>
          </w:p>
        </w:tc>
      </w:tr>
      <w:tr w:rsidR="006A584C" w:rsidRPr="00244869" w14:paraId="4588C033" w14:textId="77777777" w:rsidTr="006A584C">
        <w:trPr>
          <w:gridAfter w:val="1"/>
          <w:wAfter w:w="6" w:type="dxa"/>
          <w:trHeight w:val="402"/>
        </w:trPr>
        <w:tc>
          <w:tcPr>
            <w:tcW w:w="557" w:type="dxa"/>
            <w:vMerge/>
          </w:tcPr>
          <w:p w14:paraId="0CC51BBE" w14:textId="77777777" w:rsidR="006A584C" w:rsidRDefault="006A584C" w:rsidP="00684731">
            <w:pPr>
              <w:rPr>
                <w:rFonts w:eastAsia="Times New Roman" w:cs="Times New Roman"/>
                <w:szCs w:val="24"/>
                <w:lang w:val="en-US"/>
              </w:rPr>
            </w:pPr>
          </w:p>
        </w:tc>
        <w:tc>
          <w:tcPr>
            <w:tcW w:w="1982" w:type="dxa"/>
            <w:vMerge/>
          </w:tcPr>
          <w:p w14:paraId="00C5F12A" w14:textId="77777777" w:rsidR="006A584C" w:rsidRDefault="006A584C" w:rsidP="00FD73EF">
            <w:pPr>
              <w:pStyle w:val="ListParagraph"/>
              <w:numPr>
                <w:ilvl w:val="0"/>
                <w:numId w:val="10"/>
              </w:numPr>
              <w:ind w:left="422" w:hanging="420"/>
              <w:rPr>
                <w:rFonts w:eastAsia="Times New Roman" w:cs="Times New Roman"/>
                <w:szCs w:val="24"/>
                <w:lang w:val="en-US"/>
              </w:rPr>
            </w:pPr>
          </w:p>
        </w:tc>
        <w:tc>
          <w:tcPr>
            <w:tcW w:w="2134" w:type="dxa"/>
            <w:vMerge/>
          </w:tcPr>
          <w:p w14:paraId="44C18105" w14:textId="77777777" w:rsidR="006A584C" w:rsidRPr="00244869" w:rsidRDefault="006A584C" w:rsidP="00684731">
            <w:pPr>
              <w:rPr>
                <w:rFonts w:eastAsia="Times New Roman" w:cs="Times New Roman"/>
                <w:szCs w:val="24"/>
                <w:lang w:val="en-US"/>
              </w:rPr>
            </w:pPr>
          </w:p>
        </w:tc>
        <w:tc>
          <w:tcPr>
            <w:tcW w:w="4463" w:type="dxa"/>
            <w:vMerge/>
          </w:tcPr>
          <w:p w14:paraId="4E7F6F77" w14:textId="77777777" w:rsidR="006A584C" w:rsidRDefault="006A584C" w:rsidP="00684731">
            <w:pPr>
              <w:rPr>
                <w:rFonts w:eastAsia="Times New Roman" w:cs="Arial"/>
                <w:szCs w:val="24"/>
                <w:lang w:val="en-US" w:eastAsia="en-GB"/>
              </w:rPr>
            </w:pPr>
          </w:p>
        </w:tc>
        <w:tc>
          <w:tcPr>
            <w:tcW w:w="2552" w:type="dxa"/>
            <w:vMerge/>
          </w:tcPr>
          <w:p w14:paraId="09E3F496" w14:textId="77777777" w:rsidR="006A584C" w:rsidRDefault="006A584C" w:rsidP="00684731">
            <w:pPr>
              <w:rPr>
                <w:rFonts w:eastAsia="Times New Roman" w:cs="Times New Roman"/>
                <w:szCs w:val="24"/>
                <w:lang w:val="en-US"/>
              </w:rPr>
            </w:pPr>
          </w:p>
        </w:tc>
        <w:tc>
          <w:tcPr>
            <w:tcW w:w="1894" w:type="dxa"/>
            <w:vMerge/>
          </w:tcPr>
          <w:p w14:paraId="092AD57E" w14:textId="77777777" w:rsidR="006A584C" w:rsidRDefault="006A584C" w:rsidP="00684731">
            <w:pPr>
              <w:rPr>
                <w:rFonts w:eastAsia="Times New Roman" w:cs="Times New Roman"/>
                <w:szCs w:val="24"/>
                <w:lang w:val="en-US"/>
              </w:rPr>
            </w:pPr>
          </w:p>
        </w:tc>
        <w:tc>
          <w:tcPr>
            <w:tcW w:w="1559" w:type="dxa"/>
            <w:vMerge/>
          </w:tcPr>
          <w:p w14:paraId="646CF174" w14:textId="77777777" w:rsidR="006A584C" w:rsidRPr="00244869" w:rsidRDefault="006A584C" w:rsidP="00684731">
            <w:pPr>
              <w:rPr>
                <w:rFonts w:eastAsia="Times New Roman" w:cs="Times New Roman"/>
                <w:szCs w:val="24"/>
                <w:lang w:val="en-US"/>
              </w:rPr>
            </w:pPr>
          </w:p>
        </w:tc>
        <w:tc>
          <w:tcPr>
            <w:tcW w:w="3836" w:type="dxa"/>
          </w:tcPr>
          <w:p w14:paraId="4277CEF9" w14:textId="1F2BFB8F" w:rsidR="006A584C" w:rsidRPr="00684731" w:rsidRDefault="006A584C" w:rsidP="00684731">
            <w:pPr>
              <w:rPr>
                <w:rFonts w:eastAsia="Times New Roman" w:cs="Times New Roman"/>
                <w:b/>
                <w:bCs/>
                <w:szCs w:val="24"/>
                <w:lang w:val="en-US"/>
              </w:rPr>
            </w:pPr>
            <w:r w:rsidRPr="00684731">
              <w:rPr>
                <w:b/>
                <w:bCs/>
              </w:rPr>
              <w:t xml:space="preserve">September: </w:t>
            </w:r>
          </w:p>
        </w:tc>
        <w:tc>
          <w:tcPr>
            <w:tcW w:w="2552" w:type="dxa"/>
            <w:vMerge/>
          </w:tcPr>
          <w:p w14:paraId="094C0C83" w14:textId="77777777" w:rsidR="006A584C" w:rsidRPr="00244869" w:rsidRDefault="006A584C" w:rsidP="00684731">
            <w:pPr>
              <w:rPr>
                <w:rFonts w:ascii="Arial" w:eastAsia="Times New Roman" w:hAnsi="Arial" w:cs="Times New Roman"/>
                <w:sz w:val="20"/>
                <w:szCs w:val="24"/>
                <w:lang w:val="en-US"/>
              </w:rPr>
            </w:pPr>
          </w:p>
        </w:tc>
      </w:tr>
      <w:tr w:rsidR="006A584C" w:rsidRPr="00244869" w14:paraId="50F647E5" w14:textId="77777777" w:rsidTr="006A584C">
        <w:trPr>
          <w:gridAfter w:val="1"/>
          <w:wAfter w:w="6" w:type="dxa"/>
          <w:trHeight w:val="402"/>
        </w:trPr>
        <w:tc>
          <w:tcPr>
            <w:tcW w:w="557" w:type="dxa"/>
            <w:vMerge/>
          </w:tcPr>
          <w:p w14:paraId="2A4250BA" w14:textId="77777777" w:rsidR="006A584C" w:rsidRDefault="006A584C" w:rsidP="00684731">
            <w:pPr>
              <w:rPr>
                <w:rFonts w:eastAsia="Times New Roman" w:cs="Times New Roman"/>
                <w:szCs w:val="24"/>
                <w:lang w:val="en-US"/>
              </w:rPr>
            </w:pPr>
          </w:p>
        </w:tc>
        <w:tc>
          <w:tcPr>
            <w:tcW w:w="1982" w:type="dxa"/>
            <w:vMerge/>
          </w:tcPr>
          <w:p w14:paraId="4D1FAE23" w14:textId="77777777" w:rsidR="006A584C" w:rsidRDefault="006A584C" w:rsidP="00FD73EF">
            <w:pPr>
              <w:pStyle w:val="ListParagraph"/>
              <w:numPr>
                <w:ilvl w:val="0"/>
                <w:numId w:val="10"/>
              </w:numPr>
              <w:ind w:left="422" w:hanging="420"/>
              <w:rPr>
                <w:rFonts w:eastAsia="Times New Roman" w:cs="Times New Roman"/>
                <w:szCs w:val="24"/>
                <w:lang w:val="en-US"/>
              </w:rPr>
            </w:pPr>
          </w:p>
        </w:tc>
        <w:tc>
          <w:tcPr>
            <w:tcW w:w="2134" w:type="dxa"/>
            <w:vMerge/>
          </w:tcPr>
          <w:p w14:paraId="536841E4" w14:textId="77777777" w:rsidR="006A584C" w:rsidRPr="00244869" w:rsidRDefault="006A584C" w:rsidP="00684731">
            <w:pPr>
              <w:rPr>
                <w:rFonts w:eastAsia="Times New Roman" w:cs="Times New Roman"/>
                <w:szCs w:val="24"/>
                <w:lang w:val="en-US"/>
              </w:rPr>
            </w:pPr>
          </w:p>
        </w:tc>
        <w:tc>
          <w:tcPr>
            <w:tcW w:w="4463" w:type="dxa"/>
            <w:vMerge/>
          </w:tcPr>
          <w:p w14:paraId="61B4A51D" w14:textId="77777777" w:rsidR="006A584C" w:rsidRDefault="006A584C" w:rsidP="00684731">
            <w:pPr>
              <w:rPr>
                <w:rFonts w:eastAsia="Times New Roman" w:cs="Arial"/>
                <w:szCs w:val="24"/>
                <w:lang w:val="en-US" w:eastAsia="en-GB"/>
              </w:rPr>
            </w:pPr>
          </w:p>
        </w:tc>
        <w:tc>
          <w:tcPr>
            <w:tcW w:w="2552" w:type="dxa"/>
            <w:vMerge/>
          </w:tcPr>
          <w:p w14:paraId="6A2F28D7" w14:textId="77777777" w:rsidR="006A584C" w:rsidRDefault="006A584C" w:rsidP="00684731">
            <w:pPr>
              <w:rPr>
                <w:rFonts w:eastAsia="Times New Roman" w:cs="Times New Roman"/>
                <w:szCs w:val="24"/>
                <w:lang w:val="en-US"/>
              </w:rPr>
            </w:pPr>
          </w:p>
        </w:tc>
        <w:tc>
          <w:tcPr>
            <w:tcW w:w="1894" w:type="dxa"/>
            <w:vMerge/>
          </w:tcPr>
          <w:p w14:paraId="2E3EC21C" w14:textId="77777777" w:rsidR="006A584C" w:rsidRDefault="006A584C" w:rsidP="00684731">
            <w:pPr>
              <w:rPr>
                <w:rFonts w:eastAsia="Times New Roman" w:cs="Times New Roman"/>
                <w:szCs w:val="24"/>
                <w:lang w:val="en-US"/>
              </w:rPr>
            </w:pPr>
          </w:p>
        </w:tc>
        <w:tc>
          <w:tcPr>
            <w:tcW w:w="1559" w:type="dxa"/>
            <w:vMerge/>
          </w:tcPr>
          <w:p w14:paraId="559ECB47" w14:textId="77777777" w:rsidR="006A584C" w:rsidRPr="00244869" w:rsidRDefault="006A584C" w:rsidP="00684731">
            <w:pPr>
              <w:rPr>
                <w:rFonts w:eastAsia="Times New Roman" w:cs="Times New Roman"/>
                <w:szCs w:val="24"/>
                <w:lang w:val="en-US"/>
              </w:rPr>
            </w:pPr>
          </w:p>
        </w:tc>
        <w:tc>
          <w:tcPr>
            <w:tcW w:w="3836" w:type="dxa"/>
          </w:tcPr>
          <w:p w14:paraId="47E93A02" w14:textId="17B93F4C" w:rsidR="006A584C" w:rsidRPr="00581EDC" w:rsidRDefault="006A584C" w:rsidP="00684731">
            <w:pPr>
              <w:rPr>
                <w:rFonts w:eastAsia="Times New Roman" w:cs="Times New Roman"/>
                <w:szCs w:val="24"/>
                <w:lang w:val="en-US"/>
              </w:rPr>
            </w:pPr>
            <w:r w:rsidRPr="00684731">
              <w:rPr>
                <w:b/>
                <w:bCs/>
              </w:rPr>
              <w:t xml:space="preserve">November:  </w:t>
            </w:r>
          </w:p>
        </w:tc>
        <w:tc>
          <w:tcPr>
            <w:tcW w:w="2552" w:type="dxa"/>
            <w:vMerge/>
          </w:tcPr>
          <w:p w14:paraId="5963490C" w14:textId="77777777" w:rsidR="006A584C" w:rsidRPr="00244869" w:rsidRDefault="006A584C" w:rsidP="00684731">
            <w:pPr>
              <w:rPr>
                <w:rFonts w:ascii="Arial" w:eastAsia="Times New Roman" w:hAnsi="Arial" w:cs="Times New Roman"/>
                <w:sz w:val="20"/>
                <w:szCs w:val="24"/>
                <w:lang w:val="en-US"/>
              </w:rPr>
            </w:pPr>
          </w:p>
        </w:tc>
      </w:tr>
      <w:tr w:rsidR="006A584C" w:rsidRPr="00244869" w14:paraId="28E95625" w14:textId="77777777" w:rsidTr="006A584C">
        <w:trPr>
          <w:gridAfter w:val="1"/>
          <w:wAfter w:w="6" w:type="dxa"/>
          <w:trHeight w:val="402"/>
        </w:trPr>
        <w:tc>
          <w:tcPr>
            <w:tcW w:w="557" w:type="dxa"/>
            <w:vMerge/>
          </w:tcPr>
          <w:p w14:paraId="133103AC" w14:textId="77777777" w:rsidR="006A584C" w:rsidRDefault="006A584C" w:rsidP="00684731">
            <w:pPr>
              <w:rPr>
                <w:rFonts w:eastAsia="Times New Roman" w:cs="Times New Roman"/>
                <w:szCs w:val="24"/>
                <w:lang w:val="en-US"/>
              </w:rPr>
            </w:pPr>
          </w:p>
        </w:tc>
        <w:tc>
          <w:tcPr>
            <w:tcW w:w="1982" w:type="dxa"/>
            <w:vMerge/>
          </w:tcPr>
          <w:p w14:paraId="5A668B0A" w14:textId="77777777" w:rsidR="006A584C" w:rsidRDefault="006A584C" w:rsidP="00FD73EF">
            <w:pPr>
              <w:pStyle w:val="ListParagraph"/>
              <w:numPr>
                <w:ilvl w:val="0"/>
                <w:numId w:val="10"/>
              </w:numPr>
              <w:ind w:left="422" w:hanging="420"/>
              <w:rPr>
                <w:rFonts w:eastAsia="Times New Roman" w:cs="Times New Roman"/>
                <w:szCs w:val="24"/>
                <w:lang w:val="en-US"/>
              </w:rPr>
            </w:pPr>
          </w:p>
        </w:tc>
        <w:tc>
          <w:tcPr>
            <w:tcW w:w="2134" w:type="dxa"/>
            <w:vMerge/>
          </w:tcPr>
          <w:p w14:paraId="2AF0E942" w14:textId="77777777" w:rsidR="006A584C" w:rsidRPr="00244869" w:rsidRDefault="006A584C" w:rsidP="00684731">
            <w:pPr>
              <w:rPr>
                <w:rFonts w:eastAsia="Times New Roman" w:cs="Times New Roman"/>
                <w:szCs w:val="24"/>
                <w:lang w:val="en-US"/>
              </w:rPr>
            </w:pPr>
          </w:p>
        </w:tc>
        <w:tc>
          <w:tcPr>
            <w:tcW w:w="4463" w:type="dxa"/>
            <w:vMerge/>
          </w:tcPr>
          <w:p w14:paraId="77314EA8" w14:textId="77777777" w:rsidR="006A584C" w:rsidRDefault="006A584C" w:rsidP="00684731">
            <w:pPr>
              <w:rPr>
                <w:rFonts w:eastAsia="Times New Roman" w:cs="Arial"/>
                <w:szCs w:val="24"/>
                <w:lang w:val="en-US" w:eastAsia="en-GB"/>
              </w:rPr>
            </w:pPr>
          </w:p>
        </w:tc>
        <w:tc>
          <w:tcPr>
            <w:tcW w:w="2552" w:type="dxa"/>
            <w:vMerge/>
          </w:tcPr>
          <w:p w14:paraId="39A38063" w14:textId="77777777" w:rsidR="006A584C" w:rsidRDefault="006A584C" w:rsidP="00684731">
            <w:pPr>
              <w:rPr>
                <w:rFonts w:eastAsia="Times New Roman" w:cs="Times New Roman"/>
                <w:szCs w:val="24"/>
                <w:lang w:val="en-US"/>
              </w:rPr>
            </w:pPr>
          </w:p>
        </w:tc>
        <w:tc>
          <w:tcPr>
            <w:tcW w:w="1894" w:type="dxa"/>
            <w:vMerge/>
          </w:tcPr>
          <w:p w14:paraId="50812B75" w14:textId="77777777" w:rsidR="006A584C" w:rsidRDefault="006A584C" w:rsidP="00684731">
            <w:pPr>
              <w:rPr>
                <w:rFonts w:eastAsia="Times New Roman" w:cs="Times New Roman"/>
                <w:szCs w:val="24"/>
                <w:lang w:val="en-US"/>
              </w:rPr>
            </w:pPr>
          </w:p>
        </w:tc>
        <w:tc>
          <w:tcPr>
            <w:tcW w:w="1559" w:type="dxa"/>
            <w:vMerge/>
          </w:tcPr>
          <w:p w14:paraId="204C2DF6" w14:textId="77777777" w:rsidR="006A584C" w:rsidRPr="00244869" w:rsidRDefault="006A584C" w:rsidP="00684731">
            <w:pPr>
              <w:rPr>
                <w:rFonts w:eastAsia="Times New Roman" w:cs="Times New Roman"/>
                <w:szCs w:val="24"/>
                <w:lang w:val="en-US"/>
              </w:rPr>
            </w:pPr>
          </w:p>
        </w:tc>
        <w:tc>
          <w:tcPr>
            <w:tcW w:w="3836" w:type="dxa"/>
          </w:tcPr>
          <w:p w14:paraId="258BEEDD" w14:textId="38BE0C38" w:rsidR="006A584C" w:rsidRPr="00F8554B" w:rsidRDefault="006A584C" w:rsidP="00684731">
            <w:pPr>
              <w:rPr>
                <w:rFonts w:eastAsia="Times New Roman" w:cs="Times New Roman"/>
                <w:szCs w:val="24"/>
                <w:lang w:val="en-US"/>
              </w:rPr>
            </w:pPr>
            <w:r w:rsidRPr="00684731">
              <w:rPr>
                <w:b/>
                <w:bCs/>
              </w:rPr>
              <w:t xml:space="preserve">January: </w:t>
            </w:r>
          </w:p>
        </w:tc>
        <w:tc>
          <w:tcPr>
            <w:tcW w:w="2552" w:type="dxa"/>
            <w:vMerge/>
          </w:tcPr>
          <w:p w14:paraId="04576C7B" w14:textId="77777777" w:rsidR="006A584C" w:rsidRPr="00244869" w:rsidRDefault="006A584C" w:rsidP="00684731">
            <w:pPr>
              <w:rPr>
                <w:rFonts w:ascii="Arial" w:eastAsia="Times New Roman" w:hAnsi="Arial" w:cs="Times New Roman"/>
                <w:sz w:val="20"/>
                <w:szCs w:val="24"/>
                <w:lang w:val="en-US"/>
              </w:rPr>
            </w:pPr>
          </w:p>
        </w:tc>
      </w:tr>
      <w:tr w:rsidR="00E86728" w:rsidRPr="00244869" w14:paraId="14C8E76D" w14:textId="77777777" w:rsidTr="001C7E5C">
        <w:trPr>
          <w:gridAfter w:val="1"/>
          <w:wAfter w:w="6" w:type="dxa"/>
          <w:trHeight w:val="495"/>
        </w:trPr>
        <w:tc>
          <w:tcPr>
            <w:tcW w:w="557" w:type="dxa"/>
            <w:vMerge/>
          </w:tcPr>
          <w:p w14:paraId="1A9A8A68" w14:textId="77777777" w:rsidR="00E86728" w:rsidRDefault="00E86728" w:rsidP="00684731">
            <w:pPr>
              <w:rPr>
                <w:rFonts w:eastAsia="Times New Roman" w:cs="Times New Roman"/>
                <w:szCs w:val="24"/>
                <w:lang w:val="en-US"/>
              </w:rPr>
            </w:pPr>
          </w:p>
        </w:tc>
        <w:tc>
          <w:tcPr>
            <w:tcW w:w="1982" w:type="dxa"/>
            <w:vMerge/>
          </w:tcPr>
          <w:p w14:paraId="35BC7DC4" w14:textId="77777777" w:rsidR="00E86728" w:rsidRDefault="00E86728" w:rsidP="00FD73EF">
            <w:pPr>
              <w:pStyle w:val="ListParagraph"/>
              <w:numPr>
                <w:ilvl w:val="0"/>
                <w:numId w:val="10"/>
              </w:numPr>
              <w:ind w:left="422" w:hanging="420"/>
              <w:rPr>
                <w:rFonts w:eastAsia="Times New Roman" w:cs="Times New Roman"/>
                <w:szCs w:val="24"/>
                <w:lang w:val="en-US"/>
              </w:rPr>
            </w:pPr>
          </w:p>
        </w:tc>
        <w:tc>
          <w:tcPr>
            <w:tcW w:w="2134" w:type="dxa"/>
            <w:vMerge/>
          </w:tcPr>
          <w:p w14:paraId="1B3194B5" w14:textId="77777777" w:rsidR="00E86728" w:rsidRPr="00244869" w:rsidRDefault="00E86728" w:rsidP="00684731">
            <w:pPr>
              <w:rPr>
                <w:rFonts w:eastAsia="Times New Roman" w:cs="Times New Roman"/>
                <w:szCs w:val="24"/>
                <w:lang w:val="en-US"/>
              </w:rPr>
            </w:pPr>
          </w:p>
        </w:tc>
        <w:tc>
          <w:tcPr>
            <w:tcW w:w="4463" w:type="dxa"/>
            <w:vMerge/>
          </w:tcPr>
          <w:p w14:paraId="5822A8B0" w14:textId="77777777" w:rsidR="00E86728" w:rsidRDefault="00E86728" w:rsidP="00684731">
            <w:pPr>
              <w:rPr>
                <w:rFonts w:eastAsia="Times New Roman" w:cs="Arial"/>
                <w:szCs w:val="24"/>
                <w:lang w:val="en-US" w:eastAsia="en-GB"/>
              </w:rPr>
            </w:pPr>
          </w:p>
        </w:tc>
        <w:tc>
          <w:tcPr>
            <w:tcW w:w="2552" w:type="dxa"/>
            <w:vMerge/>
          </w:tcPr>
          <w:p w14:paraId="44AE45F9" w14:textId="77777777" w:rsidR="00E86728" w:rsidRDefault="00E86728" w:rsidP="00684731">
            <w:pPr>
              <w:rPr>
                <w:rFonts w:eastAsia="Times New Roman" w:cs="Times New Roman"/>
                <w:szCs w:val="24"/>
                <w:lang w:val="en-US"/>
              </w:rPr>
            </w:pPr>
          </w:p>
        </w:tc>
        <w:tc>
          <w:tcPr>
            <w:tcW w:w="1894" w:type="dxa"/>
            <w:vMerge/>
          </w:tcPr>
          <w:p w14:paraId="6CBF39B8" w14:textId="77777777" w:rsidR="00E86728" w:rsidRDefault="00E86728" w:rsidP="00684731">
            <w:pPr>
              <w:rPr>
                <w:rFonts w:eastAsia="Times New Roman" w:cs="Times New Roman"/>
                <w:szCs w:val="24"/>
                <w:lang w:val="en-US"/>
              </w:rPr>
            </w:pPr>
          </w:p>
        </w:tc>
        <w:tc>
          <w:tcPr>
            <w:tcW w:w="1559" w:type="dxa"/>
            <w:vMerge/>
          </w:tcPr>
          <w:p w14:paraId="14AE87EB" w14:textId="77777777" w:rsidR="00E86728" w:rsidRPr="00244869" w:rsidRDefault="00E86728" w:rsidP="00684731">
            <w:pPr>
              <w:rPr>
                <w:rFonts w:eastAsia="Times New Roman" w:cs="Times New Roman"/>
                <w:szCs w:val="24"/>
                <w:lang w:val="en-US"/>
              </w:rPr>
            </w:pPr>
          </w:p>
        </w:tc>
        <w:tc>
          <w:tcPr>
            <w:tcW w:w="3836" w:type="dxa"/>
          </w:tcPr>
          <w:p w14:paraId="06A10FC7" w14:textId="5FBDFF63" w:rsidR="00E86728" w:rsidRPr="00E86728" w:rsidRDefault="00E86728" w:rsidP="00E86728">
            <w:pPr>
              <w:rPr>
                <w:b/>
                <w:bCs/>
              </w:rPr>
            </w:pPr>
            <w:r w:rsidRPr="00684731">
              <w:rPr>
                <w:b/>
                <w:bCs/>
              </w:rPr>
              <w:t>March:</w:t>
            </w:r>
            <w:r>
              <w:rPr>
                <w:b/>
                <w:bCs/>
              </w:rPr>
              <w:t xml:space="preserve"> </w:t>
            </w:r>
          </w:p>
        </w:tc>
        <w:tc>
          <w:tcPr>
            <w:tcW w:w="2552" w:type="dxa"/>
            <w:vMerge/>
          </w:tcPr>
          <w:p w14:paraId="6BE6EAC1" w14:textId="77777777" w:rsidR="00E86728" w:rsidRPr="00244869" w:rsidRDefault="00E86728" w:rsidP="00684731">
            <w:pPr>
              <w:rPr>
                <w:rFonts w:ascii="Arial" w:eastAsia="Times New Roman" w:hAnsi="Arial" w:cs="Times New Roman"/>
                <w:sz w:val="20"/>
                <w:szCs w:val="24"/>
                <w:lang w:val="en-US"/>
              </w:rPr>
            </w:pPr>
          </w:p>
        </w:tc>
      </w:tr>
      <w:tr w:rsidR="00E86728" w:rsidRPr="00244869" w14:paraId="33C05FEE" w14:textId="77777777" w:rsidTr="001C7E5C">
        <w:trPr>
          <w:gridAfter w:val="1"/>
          <w:wAfter w:w="6" w:type="dxa"/>
          <w:trHeight w:val="389"/>
        </w:trPr>
        <w:tc>
          <w:tcPr>
            <w:tcW w:w="557" w:type="dxa"/>
            <w:vMerge w:val="restart"/>
          </w:tcPr>
          <w:p w14:paraId="6B79C0D5" w14:textId="212F0751" w:rsidR="00E86728" w:rsidRDefault="00E86728" w:rsidP="00E86728">
            <w:pPr>
              <w:rPr>
                <w:rFonts w:eastAsia="Times New Roman" w:cs="Times New Roman"/>
                <w:szCs w:val="24"/>
                <w:lang w:val="en-US"/>
              </w:rPr>
            </w:pPr>
            <w:r>
              <w:rPr>
                <w:rFonts w:eastAsia="Times New Roman" w:cs="Times New Roman"/>
                <w:szCs w:val="24"/>
                <w:lang w:val="en-US"/>
              </w:rPr>
              <w:t>2.</w:t>
            </w:r>
            <w:r w:rsidR="001C7E5C">
              <w:rPr>
                <w:rFonts w:eastAsia="Times New Roman" w:cs="Times New Roman"/>
                <w:szCs w:val="24"/>
                <w:lang w:val="en-US"/>
              </w:rPr>
              <w:t>5</w:t>
            </w:r>
          </w:p>
        </w:tc>
        <w:tc>
          <w:tcPr>
            <w:tcW w:w="1982" w:type="dxa"/>
            <w:vMerge w:val="restart"/>
          </w:tcPr>
          <w:p w14:paraId="3456EBE0" w14:textId="77777777" w:rsidR="00E86728" w:rsidRDefault="00E86728" w:rsidP="00E86728">
            <w:pPr>
              <w:pStyle w:val="ListParagraph"/>
              <w:numPr>
                <w:ilvl w:val="0"/>
                <w:numId w:val="10"/>
              </w:numPr>
              <w:ind w:left="328" w:hanging="328"/>
              <w:rPr>
                <w:rFonts w:eastAsia="Times New Roman" w:cs="Times New Roman"/>
                <w:szCs w:val="24"/>
                <w:lang w:val="en-US"/>
              </w:rPr>
            </w:pPr>
            <w:r w:rsidRPr="00E86728">
              <w:rPr>
                <w:rFonts w:eastAsia="Times New Roman" w:cs="Times New Roman"/>
                <w:szCs w:val="24"/>
                <w:lang w:val="en-US"/>
              </w:rPr>
              <w:t>Safeguarding adults in care homes</w:t>
            </w:r>
            <w:r>
              <w:rPr>
                <w:rFonts w:eastAsia="Times New Roman" w:cs="Times New Roman"/>
                <w:szCs w:val="24"/>
                <w:lang w:val="en-US"/>
              </w:rPr>
              <w:t xml:space="preserve"> - </w:t>
            </w:r>
            <w:r w:rsidRPr="00E86728">
              <w:rPr>
                <w:rFonts w:eastAsia="Times New Roman" w:cs="Times New Roman"/>
                <w:szCs w:val="24"/>
                <w:lang w:val="en-US"/>
              </w:rPr>
              <w:t>NICE guideline [NG189]</w:t>
            </w:r>
          </w:p>
          <w:p w14:paraId="38E78931" w14:textId="5FBB1EDB" w:rsidR="00A56DD0" w:rsidRPr="00E86728" w:rsidRDefault="00A56DD0" w:rsidP="00E86728">
            <w:pPr>
              <w:pStyle w:val="ListParagraph"/>
              <w:numPr>
                <w:ilvl w:val="0"/>
                <w:numId w:val="10"/>
              </w:numPr>
              <w:ind w:left="328" w:hanging="328"/>
              <w:rPr>
                <w:rFonts w:eastAsia="Times New Roman" w:cs="Times New Roman"/>
                <w:szCs w:val="24"/>
                <w:lang w:val="en-US"/>
              </w:rPr>
            </w:pPr>
            <w:r>
              <w:rPr>
                <w:rFonts w:eastAsia="Times New Roman" w:cs="Times New Roman"/>
                <w:szCs w:val="24"/>
                <w:lang w:val="en-US"/>
              </w:rPr>
              <w:t>Covid-19 recovery/refocus</w:t>
            </w:r>
          </w:p>
        </w:tc>
        <w:tc>
          <w:tcPr>
            <w:tcW w:w="2134" w:type="dxa"/>
            <w:vMerge w:val="restart"/>
          </w:tcPr>
          <w:p w14:paraId="2586E02A" w14:textId="3ADABCB8" w:rsidR="00E86728" w:rsidRPr="00E86728" w:rsidRDefault="00E86728" w:rsidP="00E86728">
            <w:pPr>
              <w:rPr>
                <w:rFonts w:eastAsia="Times New Roman" w:cs="Times New Roman"/>
                <w:b/>
                <w:bCs/>
                <w:szCs w:val="24"/>
                <w:lang w:val="en-US"/>
              </w:rPr>
            </w:pPr>
            <w:r w:rsidRPr="00E86728">
              <w:rPr>
                <w:rFonts w:eastAsia="Times New Roman" w:cs="Times New Roman"/>
                <w:b/>
                <w:bCs/>
                <w:szCs w:val="24"/>
                <w:lang w:val="en-US"/>
              </w:rPr>
              <w:t xml:space="preserve">Adults in care homes are safe from abuse and neglect. </w:t>
            </w:r>
          </w:p>
        </w:tc>
        <w:tc>
          <w:tcPr>
            <w:tcW w:w="4463" w:type="dxa"/>
            <w:vMerge w:val="restart"/>
          </w:tcPr>
          <w:p w14:paraId="603DFA27" w14:textId="77777777" w:rsidR="00E86728" w:rsidRDefault="00E86728" w:rsidP="00E86728">
            <w:pPr>
              <w:pStyle w:val="ListParagraph"/>
              <w:numPr>
                <w:ilvl w:val="0"/>
                <w:numId w:val="40"/>
              </w:numPr>
              <w:ind w:left="466" w:hanging="425"/>
              <w:rPr>
                <w:rFonts w:eastAsia="Times New Roman" w:cs="Arial"/>
                <w:szCs w:val="24"/>
                <w:lang w:val="en-US" w:eastAsia="en-GB"/>
              </w:rPr>
            </w:pPr>
            <w:r>
              <w:rPr>
                <w:rFonts w:eastAsia="Times New Roman" w:cs="Arial"/>
                <w:szCs w:val="24"/>
                <w:lang w:val="en-US" w:eastAsia="en-GB"/>
              </w:rPr>
              <w:t xml:space="preserve">Undertake a benchmarking exercise to assess the local position in relation to the </w:t>
            </w:r>
            <w:hyperlink r:id="rId12" w:history="1">
              <w:r w:rsidRPr="00E86728">
                <w:rPr>
                  <w:rStyle w:val="Hyperlink"/>
                  <w:rFonts w:eastAsia="Times New Roman" w:cs="Arial"/>
                  <w:szCs w:val="24"/>
                  <w:lang w:val="en-US" w:eastAsia="en-GB"/>
                </w:rPr>
                <w:t>Safeguarding Adults in Care Homes NICE Guidelines.</w:t>
              </w:r>
            </w:hyperlink>
            <w:r>
              <w:rPr>
                <w:rFonts w:eastAsia="Times New Roman" w:cs="Arial"/>
                <w:szCs w:val="24"/>
                <w:lang w:val="en-US" w:eastAsia="en-GB"/>
              </w:rPr>
              <w:t xml:space="preserve"> </w:t>
            </w:r>
          </w:p>
          <w:p w14:paraId="42526A0C" w14:textId="143C8E04" w:rsidR="00BF0266" w:rsidRPr="00E86728" w:rsidRDefault="00BF0266" w:rsidP="00E86728">
            <w:pPr>
              <w:pStyle w:val="ListParagraph"/>
              <w:numPr>
                <w:ilvl w:val="0"/>
                <w:numId w:val="40"/>
              </w:numPr>
              <w:ind w:left="466" w:hanging="425"/>
              <w:rPr>
                <w:rFonts w:eastAsia="Times New Roman" w:cs="Arial"/>
                <w:szCs w:val="24"/>
                <w:lang w:val="en-US" w:eastAsia="en-GB"/>
              </w:rPr>
            </w:pPr>
            <w:r w:rsidRPr="00A56DD0">
              <w:rPr>
                <w:rFonts w:eastAsia="Times New Roman" w:cs="Arial"/>
                <w:szCs w:val="24"/>
                <w:lang w:val="en-US" w:eastAsia="en-GB"/>
              </w:rPr>
              <w:t xml:space="preserve">Consider any </w:t>
            </w:r>
            <w:r w:rsidR="00A56DD0" w:rsidRPr="00A56DD0">
              <w:rPr>
                <w:rFonts w:eastAsia="Times New Roman" w:cs="Arial"/>
                <w:szCs w:val="24"/>
                <w:lang w:val="en-US" w:eastAsia="en-GB"/>
              </w:rPr>
              <w:t>relevant learning</w:t>
            </w:r>
            <w:r w:rsidRPr="00A56DD0">
              <w:rPr>
                <w:rFonts w:eastAsia="Times New Roman" w:cs="Arial"/>
                <w:szCs w:val="24"/>
                <w:lang w:val="en-US" w:eastAsia="en-GB"/>
              </w:rPr>
              <w:t xml:space="preserve"> </w:t>
            </w:r>
            <w:r w:rsidR="00A56DD0" w:rsidRPr="00A56DD0">
              <w:rPr>
                <w:rFonts w:eastAsia="Times New Roman" w:cs="Arial"/>
                <w:szCs w:val="24"/>
                <w:lang w:val="en-US" w:eastAsia="en-GB"/>
              </w:rPr>
              <w:t xml:space="preserve">which has </w:t>
            </w:r>
            <w:r w:rsidRPr="00A56DD0">
              <w:rPr>
                <w:rFonts w:eastAsia="Times New Roman" w:cs="Arial"/>
                <w:szCs w:val="24"/>
                <w:lang w:val="en-US" w:eastAsia="en-GB"/>
              </w:rPr>
              <w:t xml:space="preserve">arisen from the pandemic experience for Care Homes in the </w:t>
            </w:r>
            <w:r w:rsidR="00A56DD0" w:rsidRPr="00A56DD0">
              <w:rPr>
                <w:rFonts w:eastAsia="Times New Roman" w:cs="Arial"/>
                <w:szCs w:val="24"/>
                <w:lang w:val="en-US" w:eastAsia="en-GB"/>
              </w:rPr>
              <w:t>C</w:t>
            </w:r>
            <w:r w:rsidRPr="00A56DD0">
              <w:rPr>
                <w:rFonts w:eastAsia="Times New Roman" w:cs="Arial"/>
                <w:szCs w:val="24"/>
                <w:lang w:val="en-US" w:eastAsia="en-GB"/>
              </w:rPr>
              <w:t>ity</w:t>
            </w:r>
          </w:p>
        </w:tc>
        <w:tc>
          <w:tcPr>
            <w:tcW w:w="2552" w:type="dxa"/>
            <w:vMerge w:val="restart"/>
          </w:tcPr>
          <w:p w14:paraId="6C125FCF" w14:textId="77777777" w:rsidR="00E86728" w:rsidRDefault="00E86728" w:rsidP="00E86728">
            <w:pPr>
              <w:rPr>
                <w:rFonts w:eastAsia="Times New Roman" w:cs="Times New Roman"/>
                <w:i/>
                <w:iCs/>
                <w:szCs w:val="24"/>
                <w:lang w:val="en-US"/>
              </w:rPr>
            </w:pPr>
            <w:r>
              <w:rPr>
                <w:rFonts w:eastAsia="Times New Roman" w:cs="Times New Roman"/>
                <w:szCs w:val="24"/>
                <w:lang w:val="en-US"/>
              </w:rPr>
              <w:t>Newcastle City Council and Newcastle Gateshead Clinical Commissioning Group</w:t>
            </w:r>
            <w:r w:rsidRPr="00E86728">
              <w:rPr>
                <w:rFonts w:eastAsia="Times New Roman" w:cs="Times New Roman"/>
                <w:i/>
                <w:iCs/>
                <w:szCs w:val="24"/>
                <w:lang w:val="en-US"/>
              </w:rPr>
              <w:t xml:space="preserve"> (NSAB Lead)</w:t>
            </w:r>
          </w:p>
          <w:p w14:paraId="6EBB3070" w14:textId="17F27E84" w:rsidR="00A56DD0" w:rsidRDefault="00A56DD0" w:rsidP="00E86728">
            <w:pPr>
              <w:rPr>
                <w:rFonts w:eastAsia="Times New Roman" w:cs="Times New Roman"/>
                <w:szCs w:val="24"/>
                <w:lang w:val="en-US"/>
              </w:rPr>
            </w:pPr>
            <w:r>
              <w:rPr>
                <w:rFonts w:eastAsia="Times New Roman" w:cs="Times New Roman"/>
                <w:szCs w:val="24"/>
                <w:lang w:val="en-US"/>
              </w:rPr>
              <w:t>Newcastle City Council and Newcastle Gateshead Clinical Commissioning Group</w:t>
            </w:r>
            <w:r w:rsidRPr="00E86728">
              <w:rPr>
                <w:rFonts w:eastAsia="Times New Roman" w:cs="Times New Roman"/>
                <w:i/>
                <w:iCs/>
                <w:szCs w:val="24"/>
                <w:lang w:val="en-US"/>
              </w:rPr>
              <w:t xml:space="preserve"> (NSAB Lead)</w:t>
            </w:r>
          </w:p>
        </w:tc>
        <w:tc>
          <w:tcPr>
            <w:tcW w:w="1894" w:type="dxa"/>
            <w:vMerge w:val="restart"/>
          </w:tcPr>
          <w:p w14:paraId="73B42A5C" w14:textId="77777777" w:rsidR="00E86728" w:rsidRDefault="00E86728" w:rsidP="00E86728">
            <w:pPr>
              <w:rPr>
                <w:rFonts w:eastAsia="Times New Roman" w:cs="Times New Roman"/>
                <w:szCs w:val="24"/>
                <w:lang w:val="en-US"/>
              </w:rPr>
            </w:pPr>
            <w:r>
              <w:rPr>
                <w:rFonts w:eastAsia="Times New Roman" w:cs="Times New Roman"/>
                <w:szCs w:val="24"/>
                <w:lang w:val="en-US"/>
              </w:rPr>
              <w:t>July 2021</w:t>
            </w:r>
          </w:p>
          <w:p w14:paraId="2068FCA6" w14:textId="77777777" w:rsidR="00A56DD0" w:rsidRDefault="00A56DD0" w:rsidP="00E86728">
            <w:pPr>
              <w:rPr>
                <w:rFonts w:eastAsia="Times New Roman" w:cs="Times New Roman"/>
                <w:szCs w:val="24"/>
                <w:lang w:val="en-US"/>
              </w:rPr>
            </w:pPr>
          </w:p>
          <w:p w14:paraId="062555ED" w14:textId="77777777" w:rsidR="00A56DD0" w:rsidRDefault="00A56DD0" w:rsidP="00E86728">
            <w:pPr>
              <w:rPr>
                <w:rFonts w:eastAsia="Times New Roman" w:cs="Times New Roman"/>
                <w:szCs w:val="24"/>
                <w:lang w:val="en-US"/>
              </w:rPr>
            </w:pPr>
          </w:p>
          <w:p w14:paraId="6F46AF13" w14:textId="77777777" w:rsidR="00A56DD0" w:rsidRDefault="00A56DD0" w:rsidP="00E86728">
            <w:pPr>
              <w:rPr>
                <w:rFonts w:eastAsia="Times New Roman" w:cs="Times New Roman"/>
                <w:szCs w:val="24"/>
                <w:lang w:val="en-US"/>
              </w:rPr>
            </w:pPr>
          </w:p>
          <w:p w14:paraId="1E3E2FFA" w14:textId="7812208F" w:rsidR="00A56DD0" w:rsidRDefault="00A56DD0" w:rsidP="00E86728">
            <w:pPr>
              <w:rPr>
                <w:rFonts w:eastAsia="Times New Roman" w:cs="Times New Roman"/>
                <w:szCs w:val="24"/>
                <w:lang w:val="en-US"/>
              </w:rPr>
            </w:pPr>
            <w:r>
              <w:rPr>
                <w:rFonts w:eastAsia="Times New Roman" w:cs="Times New Roman"/>
                <w:szCs w:val="24"/>
                <w:lang w:val="en-US"/>
              </w:rPr>
              <w:t>July 2021</w:t>
            </w:r>
          </w:p>
        </w:tc>
        <w:tc>
          <w:tcPr>
            <w:tcW w:w="1559" w:type="dxa"/>
            <w:vMerge w:val="restart"/>
          </w:tcPr>
          <w:p w14:paraId="7C3E1DA4" w14:textId="77777777" w:rsidR="00E86728" w:rsidRPr="00244869" w:rsidRDefault="00E86728" w:rsidP="00E86728">
            <w:pPr>
              <w:rPr>
                <w:rFonts w:eastAsia="Times New Roman" w:cs="Times New Roman"/>
                <w:szCs w:val="24"/>
                <w:lang w:val="en-US"/>
              </w:rPr>
            </w:pPr>
          </w:p>
          <w:p w14:paraId="76042279" w14:textId="77777777" w:rsidR="00E86728" w:rsidRPr="00244869" w:rsidRDefault="00E86728" w:rsidP="00E86728">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17AB6C94" w14:textId="77777777" w:rsidR="00E86728" w:rsidRPr="00244869" w:rsidRDefault="00E86728" w:rsidP="00E86728">
            <w:pPr>
              <w:rPr>
                <w:rFonts w:eastAsia="Times New Roman" w:cs="Arial"/>
                <w:szCs w:val="24"/>
                <w:lang w:val="en-US"/>
              </w:rPr>
            </w:pPr>
          </w:p>
          <w:p w14:paraId="26711D8B" w14:textId="77777777" w:rsidR="00E86728" w:rsidRPr="00244869" w:rsidRDefault="00E86728" w:rsidP="00E86728">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5C8724AD" w14:textId="77777777" w:rsidR="00E86728" w:rsidRPr="00244869" w:rsidRDefault="00E86728" w:rsidP="00E86728">
            <w:pPr>
              <w:rPr>
                <w:rFonts w:eastAsia="Times New Roman" w:cs="Arial"/>
                <w:szCs w:val="24"/>
                <w:lang w:val="en-US"/>
              </w:rPr>
            </w:pPr>
          </w:p>
          <w:p w14:paraId="4796F01E" w14:textId="2A915FF3" w:rsidR="00E86728" w:rsidRPr="00244869" w:rsidRDefault="00851F31" w:rsidP="00E86728">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end"/>
            </w:r>
            <w:r w:rsidR="00E86728" w:rsidRPr="00244869">
              <w:rPr>
                <w:rFonts w:eastAsia="Times New Roman" w:cs="Arial"/>
                <w:b/>
                <w:color w:val="008000"/>
                <w:szCs w:val="24"/>
                <w:lang w:val="en-US"/>
              </w:rPr>
              <w:t xml:space="preserve"> Green</w:t>
            </w:r>
          </w:p>
          <w:p w14:paraId="04867EA0" w14:textId="77777777" w:rsidR="00E86728" w:rsidRPr="00244869" w:rsidRDefault="00E86728" w:rsidP="00E86728">
            <w:pPr>
              <w:rPr>
                <w:rFonts w:eastAsia="Times New Roman" w:cs="Arial"/>
                <w:szCs w:val="24"/>
                <w:lang w:val="en-US"/>
              </w:rPr>
            </w:pPr>
          </w:p>
          <w:p w14:paraId="36B47DCB" w14:textId="77777777" w:rsidR="00E86728" w:rsidRPr="00244869" w:rsidRDefault="00E86728" w:rsidP="00E86728">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52C343E4" w14:textId="77777777" w:rsidR="00E86728" w:rsidRPr="00244869" w:rsidRDefault="00E86728" w:rsidP="00E86728">
            <w:pPr>
              <w:rPr>
                <w:rFonts w:eastAsia="Times New Roman" w:cs="Times New Roman"/>
                <w:szCs w:val="24"/>
                <w:lang w:val="en-US"/>
              </w:rPr>
            </w:pPr>
          </w:p>
        </w:tc>
        <w:tc>
          <w:tcPr>
            <w:tcW w:w="3836" w:type="dxa"/>
          </w:tcPr>
          <w:p w14:paraId="281052E7" w14:textId="1B86208B" w:rsidR="00E86728" w:rsidRPr="008738E8" w:rsidRDefault="00E86728" w:rsidP="00E86728">
            <w:r w:rsidRPr="00E86728">
              <w:rPr>
                <w:b/>
                <w:bCs/>
              </w:rPr>
              <w:t xml:space="preserve">May: </w:t>
            </w:r>
          </w:p>
        </w:tc>
        <w:tc>
          <w:tcPr>
            <w:tcW w:w="2552" w:type="dxa"/>
            <w:vMerge w:val="restart"/>
          </w:tcPr>
          <w:p w14:paraId="15492FED" w14:textId="77777777" w:rsidR="00E86728" w:rsidRPr="00244869" w:rsidRDefault="00E86728" w:rsidP="00E86728">
            <w:pPr>
              <w:rPr>
                <w:rFonts w:ascii="Arial" w:eastAsia="Times New Roman" w:hAnsi="Arial" w:cs="Times New Roman"/>
                <w:sz w:val="20"/>
                <w:szCs w:val="24"/>
                <w:lang w:val="en-US"/>
              </w:rPr>
            </w:pPr>
          </w:p>
        </w:tc>
      </w:tr>
      <w:tr w:rsidR="00E86728" w:rsidRPr="00244869" w14:paraId="44D2D13D" w14:textId="77777777" w:rsidTr="001C7E5C">
        <w:trPr>
          <w:gridAfter w:val="1"/>
          <w:wAfter w:w="6" w:type="dxa"/>
          <w:trHeight w:val="423"/>
        </w:trPr>
        <w:tc>
          <w:tcPr>
            <w:tcW w:w="557" w:type="dxa"/>
            <w:vMerge/>
          </w:tcPr>
          <w:p w14:paraId="7127DAEA" w14:textId="77777777" w:rsidR="00E86728" w:rsidRDefault="00E86728" w:rsidP="00E86728">
            <w:pPr>
              <w:rPr>
                <w:rFonts w:eastAsia="Times New Roman" w:cs="Times New Roman"/>
                <w:szCs w:val="24"/>
                <w:lang w:val="en-US"/>
              </w:rPr>
            </w:pPr>
          </w:p>
        </w:tc>
        <w:tc>
          <w:tcPr>
            <w:tcW w:w="1982" w:type="dxa"/>
            <w:vMerge/>
          </w:tcPr>
          <w:p w14:paraId="21062AB6" w14:textId="77777777" w:rsidR="00E86728" w:rsidRPr="00E86728" w:rsidRDefault="00E86728" w:rsidP="00E86728">
            <w:pPr>
              <w:pStyle w:val="ListParagraph"/>
              <w:numPr>
                <w:ilvl w:val="0"/>
                <w:numId w:val="10"/>
              </w:numPr>
              <w:ind w:left="328" w:hanging="328"/>
              <w:rPr>
                <w:rFonts w:eastAsia="Times New Roman" w:cs="Times New Roman"/>
                <w:szCs w:val="24"/>
                <w:lang w:val="en-US"/>
              </w:rPr>
            </w:pPr>
          </w:p>
        </w:tc>
        <w:tc>
          <w:tcPr>
            <w:tcW w:w="2134" w:type="dxa"/>
            <w:vMerge/>
          </w:tcPr>
          <w:p w14:paraId="04A14A95" w14:textId="77777777" w:rsidR="00E86728" w:rsidRPr="00E86728" w:rsidRDefault="00E86728" w:rsidP="00E86728">
            <w:pPr>
              <w:rPr>
                <w:rFonts w:eastAsia="Times New Roman" w:cs="Times New Roman"/>
                <w:b/>
                <w:bCs/>
                <w:szCs w:val="24"/>
                <w:lang w:val="en-US"/>
              </w:rPr>
            </w:pPr>
          </w:p>
        </w:tc>
        <w:tc>
          <w:tcPr>
            <w:tcW w:w="4463" w:type="dxa"/>
            <w:vMerge/>
          </w:tcPr>
          <w:p w14:paraId="3AB6EE07" w14:textId="77777777" w:rsidR="00E86728" w:rsidRDefault="00E86728" w:rsidP="00E86728">
            <w:pPr>
              <w:pStyle w:val="ListParagraph"/>
              <w:numPr>
                <w:ilvl w:val="0"/>
                <w:numId w:val="40"/>
              </w:numPr>
              <w:ind w:left="466" w:hanging="425"/>
              <w:rPr>
                <w:rFonts w:eastAsia="Times New Roman" w:cs="Arial"/>
                <w:szCs w:val="24"/>
                <w:lang w:val="en-US" w:eastAsia="en-GB"/>
              </w:rPr>
            </w:pPr>
          </w:p>
        </w:tc>
        <w:tc>
          <w:tcPr>
            <w:tcW w:w="2552" w:type="dxa"/>
            <w:vMerge/>
          </w:tcPr>
          <w:p w14:paraId="16D6495A" w14:textId="77777777" w:rsidR="00E86728" w:rsidRDefault="00E86728" w:rsidP="00E86728">
            <w:pPr>
              <w:rPr>
                <w:rFonts w:eastAsia="Times New Roman" w:cs="Times New Roman"/>
                <w:szCs w:val="24"/>
                <w:lang w:val="en-US"/>
              </w:rPr>
            </w:pPr>
          </w:p>
        </w:tc>
        <w:tc>
          <w:tcPr>
            <w:tcW w:w="1894" w:type="dxa"/>
            <w:vMerge/>
          </w:tcPr>
          <w:p w14:paraId="35C8CE20" w14:textId="77777777" w:rsidR="00E86728" w:rsidRDefault="00E86728" w:rsidP="00E86728">
            <w:pPr>
              <w:rPr>
                <w:rFonts w:eastAsia="Times New Roman" w:cs="Times New Roman"/>
                <w:szCs w:val="24"/>
                <w:lang w:val="en-US"/>
              </w:rPr>
            </w:pPr>
          </w:p>
        </w:tc>
        <w:tc>
          <w:tcPr>
            <w:tcW w:w="1559" w:type="dxa"/>
            <w:vMerge/>
          </w:tcPr>
          <w:p w14:paraId="73985F96" w14:textId="77777777" w:rsidR="00E86728" w:rsidRPr="00244869" w:rsidRDefault="00E86728" w:rsidP="00E86728">
            <w:pPr>
              <w:rPr>
                <w:rFonts w:eastAsia="Times New Roman" w:cs="Times New Roman"/>
                <w:szCs w:val="24"/>
                <w:lang w:val="en-US"/>
              </w:rPr>
            </w:pPr>
          </w:p>
        </w:tc>
        <w:tc>
          <w:tcPr>
            <w:tcW w:w="3836" w:type="dxa"/>
          </w:tcPr>
          <w:p w14:paraId="37980603" w14:textId="10F729C5" w:rsidR="00E86728" w:rsidRPr="00E86728" w:rsidRDefault="00E86728" w:rsidP="00E86728">
            <w:pPr>
              <w:rPr>
                <w:b/>
                <w:bCs/>
              </w:rPr>
            </w:pPr>
            <w:r w:rsidRPr="00E86728">
              <w:rPr>
                <w:b/>
                <w:bCs/>
              </w:rPr>
              <w:t xml:space="preserve">July: </w:t>
            </w:r>
          </w:p>
        </w:tc>
        <w:tc>
          <w:tcPr>
            <w:tcW w:w="2552" w:type="dxa"/>
            <w:vMerge/>
          </w:tcPr>
          <w:p w14:paraId="5E2B7921" w14:textId="77777777" w:rsidR="00E86728" w:rsidRPr="00244869" w:rsidRDefault="00E86728" w:rsidP="00E86728">
            <w:pPr>
              <w:rPr>
                <w:rFonts w:ascii="Arial" w:eastAsia="Times New Roman" w:hAnsi="Arial" w:cs="Times New Roman"/>
                <w:sz w:val="20"/>
                <w:szCs w:val="24"/>
                <w:lang w:val="en-US"/>
              </w:rPr>
            </w:pPr>
          </w:p>
        </w:tc>
      </w:tr>
      <w:tr w:rsidR="00E86728" w:rsidRPr="00244869" w14:paraId="36EAC223" w14:textId="77777777" w:rsidTr="001C7E5C">
        <w:trPr>
          <w:gridAfter w:val="1"/>
          <w:wAfter w:w="6" w:type="dxa"/>
          <w:trHeight w:val="400"/>
        </w:trPr>
        <w:tc>
          <w:tcPr>
            <w:tcW w:w="557" w:type="dxa"/>
            <w:vMerge/>
          </w:tcPr>
          <w:p w14:paraId="66B1DA5D" w14:textId="77777777" w:rsidR="00E86728" w:rsidRDefault="00E86728" w:rsidP="00E86728">
            <w:pPr>
              <w:rPr>
                <w:rFonts w:eastAsia="Times New Roman" w:cs="Times New Roman"/>
                <w:szCs w:val="24"/>
                <w:lang w:val="en-US"/>
              </w:rPr>
            </w:pPr>
          </w:p>
        </w:tc>
        <w:tc>
          <w:tcPr>
            <w:tcW w:w="1982" w:type="dxa"/>
            <w:vMerge/>
          </w:tcPr>
          <w:p w14:paraId="50130D62" w14:textId="77777777" w:rsidR="00E86728" w:rsidRPr="00E86728" w:rsidRDefault="00E86728" w:rsidP="00E86728">
            <w:pPr>
              <w:pStyle w:val="ListParagraph"/>
              <w:numPr>
                <w:ilvl w:val="0"/>
                <w:numId w:val="10"/>
              </w:numPr>
              <w:ind w:left="328" w:hanging="328"/>
              <w:rPr>
                <w:rFonts w:eastAsia="Times New Roman" w:cs="Times New Roman"/>
                <w:szCs w:val="24"/>
                <w:lang w:val="en-US"/>
              </w:rPr>
            </w:pPr>
          </w:p>
        </w:tc>
        <w:tc>
          <w:tcPr>
            <w:tcW w:w="2134" w:type="dxa"/>
            <w:vMerge/>
          </w:tcPr>
          <w:p w14:paraId="05F53C27" w14:textId="77777777" w:rsidR="00E86728" w:rsidRPr="00E86728" w:rsidRDefault="00E86728" w:rsidP="00E86728">
            <w:pPr>
              <w:rPr>
                <w:rFonts w:eastAsia="Times New Roman" w:cs="Times New Roman"/>
                <w:b/>
                <w:bCs/>
                <w:szCs w:val="24"/>
                <w:lang w:val="en-US"/>
              </w:rPr>
            </w:pPr>
          </w:p>
        </w:tc>
        <w:tc>
          <w:tcPr>
            <w:tcW w:w="4463" w:type="dxa"/>
            <w:vMerge/>
          </w:tcPr>
          <w:p w14:paraId="2C114596" w14:textId="77777777" w:rsidR="00E86728" w:rsidRDefault="00E86728" w:rsidP="00E86728">
            <w:pPr>
              <w:pStyle w:val="ListParagraph"/>
              <w:numPr>
                <w:ilvl w:val="0"/>
                <w:numId w:val="40"/>
              </w:numPr>
              <w:ind w:left="466" w:hanging="425"/>
              <w:rPr>
                <w:rFonts w:eastAsia="Times New Roman" w:cs="Arial"/>
                <w:szCs w:val="24"/>
                <w:lang w:val="en-US" w:eastAsia="en-GB"/>
              </w:rPr>
            </w:pPr>
          </w:p>
        </w:tc>
        <w:tc>
          <w:tcPr>
            <w:tcW w:w="2552" w:type="dxa"/>
            <w:vMerge/>
          </w:tcPr>
          <w:p w14:paraId="2DA765C8" w14:textId="77777777" w:rsidR="00E86728" w:rsidRDefault="00E86728" w:rsidP="00E86728">
            <w:pPr>
              <w:rPr>
                <w:rFonts w:eastAsia="Times New Roman" w:cs="Times New Roman"/>
                <w:szCs w:val="24"/>
                <w:lang w:val="en-US"/>
              </w:rPr>
            </w:pPr>
          </w:p>
        </w:tc>
        <w:tc>
          <w:tcPr>
            <w:tcW w:w="1894" w:type="dxa"/>
            <w:vMerge/>
          </w:tcPr>
          <w:p w14:paraId="09F87EC7" w14:textId="77777777" w:rsidR="00E86728" w:rsidRDefault="00E86728" w:rsidP="00E86728">
            <w:pPr>
              <w:rPr>
                <w:rFonts w:eastAsia="Times New Roman" w:cs="Times New Roman"/>
                <w:szCs w:val="24"/>
                <w:lang w:val="en-US"/>
              </w:rPr>
            </w:pPr>
          </w:p>
        </w:tc>
        <w:tc>
          <w:tcPr>
            <w:tcW w:w="1559" w:type="dxa"/>
            <w:vMerge/>
          </w:tcPr>
          <w:p w14:paraId="1D2458F5" w14:textId="77777777" w:rsidR="00E86728" w:rsidRPr="00244869" w:rsidRDefault="00E86728" w:rsidP="00E86728">
            <w:pPr>
              <w:rPr>
                <w:rFonts w:eastAsia="Times New Roman" w:cs="Times New Roman"/>
                <w:szCs w:val="24"/>
                <w:lang w:val="en-US"/>
              </w:rPr>
            </w:pPr>
          </w:p>
        </w:tc>
        <w:tc>
          <w:tcPr>
            <w:tcW w:w="3836" w:type="dxa"/>
          </w:tcPr>
          <w:p w14:paraId="16757F7B" w14:textId="750A3019" w:rsidR="00E86728" w:rsidRPr="00E86728" w:rsidRDefault="00E86728" w:rsidP="00E86728">
            <w:pPr>
              <w:rPr>
                <w:b/>
                <w:bCs/>
              </w:rPr>
            </w:pPr>
            <w:r w:rsidRPr="00E86728">
              <w:rPr>
                <w:b/>
                <w:bCs/>
              </w:rPr>
              <w:t xml:space="preserve">September: </w:t>
            </w:r>
          </w:p>
        </w:tc>
        <w:tc>
          <w:tcPr>
            <w:tcW w:w="2552" w:type="dxa"/>
            <w:vMerge/>
          </w:tcPr>
          <w:p w14:paraId="34A8484F" w14:textId="77777777" w:rsidR="00E86728" w:rsidRPr="00244869" w:rsidRDefault="00E86728" w:rsidP="00E86728">
            <w:pPr>
              <w:rPr>
                <w:rFonts w:ascii="Arial" w:eastAsia="Times New Roman" w:hAnsi="Arial" w:cs="Times New Roman"/>
                <w:sz w:val="20"/>
                <w:szCs w:val="24"/>
                <w:lang w:val="en-US"/>
              </w:rPr>
            </w:pPr>
          </w:p>
        </w:tc>
      </w:tr>
      <w:tr w:rsidR="00E86728" w:rsidRPr="00244869" w14:paraId="4418FBF9" w14:textId="77777777" w:rsidTr="001C7E5C">
        <w:trPr>
          <w:gridAfter w:val="1"/>
          <w:wAfter w:w="6" w:type="dxa"/>
          <w:trHeight w:val="421"/>
        </w:trPr>
        <w:tc>
          <w:tcPr>
            <w:tcW w:w="557" w:type="dxa"/>
            <w:vMerge/>
          </w:tcPr>
          <w:p w14:paraId="67267E79" w14:textId="77777777" w:rsidR="00E86728" w:rsidRDefault="00E86728" w:rsidP="00E86728">
            <w:pPr>
              <w:rPr>
                <w:rFonts w:eastAsia="Times New Roman" w:cs="Times New Roman"/>
                <w:szCs w:val="24"/>
                <w:lang w:val="en-US"/>
              </w:rPr>
            </w:pPr>
          </w:p>
        </w:tc>
        <w:tc>
          <w:tcPr>
            <w:tcW w:w="1982" w:type="dxa"/>
            <w:vMerge/>
          </w:tcPr>
          <w:p w14:paraId="4ACEC5EB" w14:textId="77777777" w:rsidR="00E86728" w:rsidRPr="00E86728" w:rsidRDefault="00E86728" w:rsidP="00E86728">
            <w:pPr>
              <w:pStyle w:val="ListParagraph"/>
              <w:numPr>
                <w:ilvl w:val="0"/>
                <w:numId w:val="10"/>
              </w:numPr>
              <w:ind w:left="328" w:hanging="328"/>
              <w:rPr>
                <w:rFonts w:eastAsia="Times New Roman" w:cs="Times New Roman"/>
                <w:szCs w:val="24"/>
                <w:lang w:val="en-US"/>
              </w:rPr>
            </w:pPr>
          </w:p>
        </w:tc>
        <w:tc>
          <w:tcPr>
            <w:tcW w:w="2134" w:type="dxa"/>
            <w:vMerge/>
          </w:tcPr>
          <w:p w14:paraId="798B99AA" w14:textId="77777777" w:rsidR="00E86728" w:rsidRPr="00E86728" w:rsidRDefault="00E86728" w:rsidP="00E86728">
            <w:pPr>
              <w:rPr>
                <w:rFonts w:eastAsia="Times New Roman" w:cs="Times New Roman"/>
                <w:b/>
                <w:bCs/>
                <w:szCs w:val="24"/>
                <w:lang w:val="en-US"/>
              </w:rPr>
            </w:pPr>
          </w:p>
        </w:tc>
        <w:tc>
          <w:tcPr>
            <w:tcW w:w="4463" w:type="dxa"/>
            <w:vMerge/>
          </w:tcPr>
          <w:p w14:paraId="7B931207" w14:textId="77777777" w:rsidR="00E86728" w:rsidRDefault="00E86728" w:rsidP="00E86728">
            <w:pPr>
              <w:pStyle w:val="ListParagraph"/>
              <w:numPr>
                <w:ilvl w:val="0"/>
                <w:numId w:val="40"/>
              </w:numPr>
              <w:ind w:left="466" w:hanging="425"/>
              <w:rPr>
                <w:rFonts w:eastAsia="Times New Roman" w:cs="Arial"/>
                <w:szCs w:val="24"/>
                <w:lang w:val="en-US" w:eastAsia="en-GB"/>
              </w:rPr>
            </w:pPr>
          </w:p>
        </w:tc>
        <w:tc>
          <w:tcPr>
            <w:tcW w:w="2552" w:type="dxa"/>
            <w:vMerge/>
          </w:tcPr>
          <w:p w14:paraId="54279FBC" w14:textId="77777777" w:rsidR="00E86728" w:rsidRDefault="00E86728" w:rsidP="00E86728">
            <w:pPr>
              <w:rPr>
                <w:rFonts w:eastAsia="Times New Roman" w:cs="Times New Roman"/>
                <w:szCs w:val="24"/>
                <w:lang w:val="en-US"/>
              </w:rPr>
            </w:pPr>
          </w:p>
        </w:tc>
        <w:tc>
          <w:tcPr>
            <w:tcW w:w="1894" w:type="dxa"/>
            <w:vMerge/>
          </w:tcPr>
          <w:p w14:paraId="0F27DF9E" w14:textId="77777777" w:rsidR="00E86728" w:rsidRDefault="00E86728" w:rsidP="00E86728">
            <w:pPr>
              <w:rPr>
                <w:rFonts w:eastAsia="Times New Roman" w:cs="Times New Roman"/>
                <w:szCs w:val="24"/>
                <w:lang w:val="en-US"/>
              </w:rPr>
            </w:pPr>
          </w:p>
        </w:tc>
        <w:tc>
          <w:tcPr>
            <w:tcW w:w="1559" w:type="dxa"/>
            <w:vMerge/>
          </w:tcPr>
          <w:p w14:paraId="07BA6E98" w14:textId="77777777" w:rsidR="00E86728" w:rsidRPr="00244869" w:rsidRDefault="00E86728" w:rsidP="00E86728">
            <w:pPr>
              <w:rPr>
                <w:rFonts w:eastAsia="Times New Roman" w:cs="Times New Roman"/>
                <w:szCs w:val="24"/>
                <w:lang w:val="en-US"/>
              </w:rPr>
            </w:pPr>
          </w:p>
        </w:tc>
        <w:tc>
          <w:tcPr>
            <w:tcW w:w="3836" w:type="dxa"/>
          </w:tcPr>
          <w:p w14:paraId="1631678E" w14:textId="22E41E81" w:rsidR="00E86728" w:rsidRPr="00E86728" w:rsidRDefault="00E86728" w:rsidP="00E86728">
            <w:pPr>
              <w:rPr>
                <w:b/>
                <w:bCs/>
              </w:rPr>
            </w:pPr>
            <w:r w:rsidRPr="00E86728">
              <w:rPr>
                <w:b/>
                <w:bCs/>
              </w:rPr>
              <w:t xml:space="preserve">November:  </w:t>
            </w:r>
          </w:p>
        </w:tc>
        <w:tc>
          <w:tcPr>
            <w:tcW w:w="2552" w:type="dxa"/>
            <w:vMerge/>
          </w:tcPr>
          <w:p w14:paraId="005E7E1E" w14:textId="77777777" w:rsidR="00E86728" w:rsidRPr="00244869" w:rsidRDefault="00E86728" w:rsidP="00E86728">
            <w:pPr>
              <w:rPr>
                <w:rFonts w:ascii="Arial" w:eastAsia="Times New Roman" w:hAnsi="Arial" w:cs="Times New Roman"/>
                <w:sz w:val="20"/>
                <w:szCs w:val="24"/>
                <w:lang w:val="en-US"/>
              </w:rPr>
            </w:pPr>
          </w:p>
        </w:tc>
      </w:tr>
      <w:tr w:rsidR="00E86728" w:rsidRPr="00244869" w14:paraId="477F52A1" w14:textId="77777777" w:rsidTr="001C7E5C">
        <w:trPr>
          <w:gridAfter w:val="1"/>
          <w:wAfter w:w="6" w:type="dxa"/>
          <w:trHeight w:val="413"/>
        </w:trPr>
        <w:tc>
          <w:tcPr>
            <w:tcW w:w="557" w:type="dxa"/>
            <w:vMerge/>
          </w:tcPr>
          <w:p w14:paraId="0D874658" w14:textId="77777777" w:rsidR="00E86728" w:rsidRDefault="00E86728" w:rsidP="00E86728">
            <w:pPr>
              <w:rPr>
                <w:rFonts w:eastAsia="Times New Roman" w:cs="Times New Roman"/>
                <w:szCs w:val="24"/>
                <w:lang w:val="en-US"/>
              </w:rPr>
            </w:pPr>
          </w:p>
        </w:tc>
        <w:tc>
          <w:tcPr>
            <w:tcW w:w="1982" w:type="dxa"/>
            <w:vMerge/>
          </w:tcPr>
          <w:p w14:paraId="19A25964" w14:textId="77777777" w:rsidR="00E86728" w:rsidRPr="00E86728" w:rsidRDefault="00E86728" w:rsidP="00E86728">
            <w:pPr>
              <w:pStyle w:val="ListParagraph"/>
              <w:numPr>
                <w:ilvl w:val="0"/>
                <w:numId w:val="10"/>
              </w:numPr>
              <w:ind w:left="328" w:hanging="328"/>
              <w:rPr>
                <w:rFonts w:eastAsia="Times New Roman" w:cs="Times New Roman"/>
                <w:szCs w:val="24"/>
                <w:lang w:val="en-US"/>
              </w:rPr>
            </w:pPr>
          </w:p>
        </w:tc>
        <w:tc>
          <w:tcPr>
            <w:tcW w:w="2134" w:type="dxa"/>
            <w:vMerge/>
          </w:tcPr>
          <w:p w14:paraId="044C0662" w14:textId="77777777" w:rsidR="00E86728" w:rsidRPr="00E86728" w:rsidRDefault="00E86728" w:rsidP="00E86728">
            <w:pPr>
              <w:rPr>
                <w:rFonts w:eastAsia="Times New Roman" w:cs="Times New Roman"/>
                <w:b/>
                <w:bCs/>
                <w:szCs w:val="24"/>
                <w:lang w:val="en-US"/>
              </w:rPr>
            </w:pPr>
          </w:p>
        </w:tc>
        <w:tc>
          <w:tcPr>
            <w:tcW w:w="4463" w:type="dxa"/>
            <w:vMerge/>
          </w:tcPr>
          <w:p w14:paraId="739D81CA" w14:textId="77777777" w:rsidR="00E86728" w:rsidRDefault="00E86728" w:rsidP="00E86728">
            <w:pPr>
              <w:pStyle w:val="ListParagraph"/>
              <w:numPr>
                <w:ilvl w:val="0"/>
                <w:numId w:val="40"/>
              </w:numPr>
              <w:ind w:left="466" w:hanging="425"/>
              <w:rPr>
                <w:rFonts w:eastAsia="Times New Roman" w:cs="Arial"/>
                <w:szCs w:val="24"/>
                <w:lang w:val="en-US" w:eastAsia="en-GB"/>
              </w:rPr>
            </w:pPr>
          </w:p>
        </w:tc>
        <w:tc>
          <w:tcPr>
            <w:tcW w:w="2552" w:type="dxa"/>
            <w:vMerge/>
          </w:tcPr>
          <w:p w14:paraId="7C891851" w14:textId="77777777" w:rsidR="00E86728" w:rsidRDefault="00E86728" w:rsidP="00E86728">
            <w:pPr>
              <w:rPr>
                <w:rFonts w:eastAsia="Times New Roman" w:cs="Times New Roman"/>
                <w:szCs w:val="24"/>
                <w:lang w:val="en-US"/>
              </w:rPr>
            </w:pPr>
          </w:p>
        </w:tc>
        <w:tc>
          <w:tcPr>
            <w:tcW w:w="1894" w:type="dxa"/>
            <w:vMerge/>
          </w:tcPr>
          <w:p w14:paraId="3276D808" w14:textId="77777777" w:rsidR="00E86728" w:rsidRDefault="00E86728" w:rsidP="00E86728">
            <w:pPr>
              <w:rPr>
                <w:rFonts w:eastAsia="Times New Roman" w:cs="Times New Roman"/>
                <w:szCs w:val="24"/>
                <w:lang w:val="en-US"/>
              </w:rPr>
            </w:pPr>
          </w:p>
        </w:tc>
        <w:tc>
          <w:tcPr>
            <w:tcW w:w="1559" w:type="dxa"/>
            <w:vMerge/>
          </w:tcPr>
          <w:p w14:paraId="144A8772" w14:textId="77777777" w:rsidR="00E86728" w:rsidRPr="00244869" w:rsidRDefault="00E86728" w:rsidP="00E86728">
            <w:pPr>
              <w:rPr>
                <w:rFonts w:eastAsia="Times New Roman" w:cs="Times New Roman"/>
                <w:szCs w:val="24"/>
                <w:lang w:val="en-US"/>
              </w:rPr>
            </w:pPr>
          </w:p>
        </w:tc>
        <w:tc>
          <w:tcPr>
            <w:tcW w:w="3836" w:type="dxa"/>
          </w:tcPr>
          <w:p w14:paraId="0A3AE068" w14:textId="2472F23D" w:rsidR="00E86728" w:rsidRPr="00E86728" w:rsidRDefault="00E86728" w:rsidP="00E86728">
            <w:pPr>
              <w:rPr>
                <w:b/>
                <w:bCs/>
              </w:rPr>
            </w:pPr>
            <w:r w:rsidRPr="00E86728">
              <w:rPr>
                <w:b/>
                <w:bCs/>
              </w:rPr>
              <w:t xml:space="preserve">January: </w:t>
            </w:r>
          </w:p>
        </w:tc>
        <w:tc>
          <w:tcPr>
            <w:tcW w:w="2552" w:type="dxa"/>
            <w:vMerge/>
          </w:tcPr>
          <w:p w14:paraId="0FBFADE8" w14:textId="77777777" w:rsidR="00E86728" w:rsidRPr="00244869" w:rsidRDefault="00E86728" w:rsidP="00E86728">
            <w:pPr>
              <w:rPr>
                <w:rFonts w:ascii="Arial" w:eastAsia="Times New Roman" w:hAnsi="Arial" w:cs="Times New Roman"/>
                <w:sz w:val="20"/>
                <w:szCs w:val="24"/>
                <w:lang w:val="en-US"/>
              </w:rPr>
            </w:pPr>
          </w:p>
        </w:tc>
      </w:tr>
      <w:tr w:rsidR="00E86728" w:rsidRPr="00244869" w14:paraId="14D69B69" w14:textId="77777777" w:rsidTr="001C7E5C">
        <w:trPr>
          <w:gridAfter w:val="1"/>
          <w:wAfter w:w="6" w:type="dxa"/>
          <w:trHeight w:val="73"/>
        </w:trPr>
        <w:tc>
          <w:tcPr>
            <w:tcW w:w="557" w:type="dxa"/>
            <w:vMerge/>
          </w:tcPr>
          <w:p w14:paraId="7A91D0E9" w14:textId="77777777" w:rsidR="00E86728" w:rsidRDefault="00E86728" w:rsidP="00E86728">
            <w:pPr>
              <w:rPr>
                <w:rFonts w:eastAsia="Times New Roman" w:cs="Times New Roman"/>
                <w:szCs w:val="24"/>
                <w:lang w:val="en-US"/>
              </w:rPr>
            </w:pPr>
          </w:p>
        </w:tc>
        <w:tc>
          <w:tcPr>
            <w:tcW w:w="1982" w:type="dxa"/>
            <w:vMerge/>
          </w:tcPr>
          <w:p w14:paraId="47088676" w14:textId="77777777" w:rsidR="00E86728" w:rsidRPr="00E86728" w:rsidRDefault="00E86728" w:rsidP="00E86728">
            <w:pPr>
              <w:pStyle w:val="ListParagraph"/>
              <w:numPr>
                <w:ilvl w:val="0"/>
                <w:numId w:val="10"/>
              </w:numPr>
              <w:ind w:left="328" w:hanging="328"/>
              <w:rPr>
                <w:rFonts w:eastAsia="Times New Roman" w:cs="Times New Roman"/>
                <w:szCs w:val="24"/>
                <w:lang w:val="en-US"/>
              </w:rPr>
            </w:pPr>
          </w:p>
        </w:tc>
        <w:tc>
          <w:tcPr>
            <w:tcW w:w="2134" w:type="dxa"/>
            <w:vMerge/>
          </w:tcPr>
          <w:p w14:paraId="2D1B349C" w14:textId="77777777" w:rsidR="00E86728" w:rsidRPr="00E86728" w:rsidRDefault="00E86728" w:rsidP="00E86728">
            <w:pPr>
              <w:rPr>
                <w:rFonts w:eastAsia="Times New Roman" w:cs="Times New Roman"/>
                <w:b/>
                <w:bCs/>
                <w:szCs w:val="24"/>
                <w:lang w:val="en-US"/>
              </w:rPr>
            </w:pPr>
          </w:p>
        </w:tc>
        <w:tc>
          <w:tcPr>
            <w:tcW w:w="4463" w:type="dxa"/>
            <w:vMerge/>
          </w:tcPr>
          <w:p w14:paraId="07BE130D" w14:textId="77777777" w:rsidR="00E86728" w:rsidRDefault="00E86728" w:rsidP="00E86728">
            <w:pPr>
              <w:pStyle w:val="ListParagraph"/>
              <w:numPr>
                <w:ilvl w:val="0"/>
                <w:numId w:val="40"/>
              </w:numPr>
              <w:ind w:left="466" w:hanging="425"/>
              <w:rPr>
                <w:rFonts w:eastAsia="Times New Roman" w:cs="Arial"/>
                <w:szCs w:val="24"/>
                <w:lang w:val="en-US" w:eastAsia="en-GB"/>
              </w:rPr>
            </w:pPr>
          </w:p>
        </w:tc>
        <w:tc>
          <w:tcPr>
            <w:tcW w:w="2552" w:type="dxa"/>
            <w:vMerge/>
          </w:tcPr>
          <w:p w14:paraId="21ED8D0D" w14:textId="77777777" w:rsidR="00E86728" w:rsidRDefault="00E86728" w:rsidP="00E86728">
            <w:pPr>
              <w:rPr>
                <w:rFonts w:eastAsia="Times New Roman" w:cs="Times New Roman"/>
                <w:szCs w:val="24"/>
                <w:lang w:val="en-US"/>
              </w:rPr>
            </w:pPr>
          </w:p>
        </w:tc>
        <w:tc>
          <w:tcPr>
            <w:tcW w:w="1894" w:type="dxa"/>
            <w:vMerge/>
          </w:tcPr>
          <w:p w14:paraId="3148EF76" w14:textId="77777777" w:rsidR="00E86728" w:rsidRDefault="00E86728" w:rsidP="00E86728">
            <w:pPr>
              <w:rPr>
                <w:rFonts w:eastAsia="Times New Roman" w:cs="Times New Roman"/>
                <w:szCs w:val="24"/>
                <w:lang w:val="en-US"/>
              </w:rPr>
            </w:pPr>
          </w:p>
        </w:tc>
        <w:tc>
          <w:tcPr>
            <w:tcW w:w="1559" w:type="dxa"/>
            <w:vMerge/>
          </w:tcPr>
          <w:p w14:paraId="56173D22" w14:textId="77777777" w:rsidR="00E86728" w:rsidRPr="00244869" w:rsidRDefault="00E86728" w:rsidP="00E86728">
            <w:pPr>
              <w:rPr>
                <w:rFonts w:eastAsia="Times New Roman" w:cs="Times New Roman"/>
                <w:szCs w:val="24"/>
                <w:lang w:val="en-US"/>
              </w:rPr>
            </w:pPr>
          </w:p>
        </w:tc>
        <w:tc>
          <w:tcPr>
            <w:tcW w:w="3836" w:type="dxa"/>
          </w:tcPr>
          <w:p w14:paraId="54913531" w14:textId="68C3CA8D" w:rsidR="00E86728" w:rsidRPr="00E86728" w:rsidRDefault="00E86728" w:rsidP="00E86728">
            <w:pPr>
              <w:rPr>
                <w:b/>
                <w:bCs/>
              </w:rPr>
            </w:pPr>
            <w:r w:rsidRPr="00E86728">
              <w:rPr>
                <w:b/>
                <w:bCs/>
              </w:rPr>
              <w:t xml:space="preserve">March: </w:t>
            </w:r>
          </w:p>
        </w:tc>
        <w:tc>
          <w:tcPr>
            <w:tcW w:w="2552" w:type="dxa"/>
            <w:vMerge/>
          </w:tcPr>
          <w:p w14:paraId="61B26B98" w14:textId="77777777" w:rsidR="00E86728" w:rsidRPr="00244869" w:rsidRDefault="00E86728" w:rsidP="00E86728">
            <w:pPr>
              <w:rPr>
                <w:rFonts w:ascii="Arial" w:eastAsia="Times New Roman" w:hAnsi="Arial" w:cs="Times New Roman"/>
                <w:sz w:val="20"/>
                <w:szCs w:val="24"/>
                <w:lang w:val="en-US"/>
              </w:rPr>
            </w:pPr>
          </w:p>
        </w:tc>
      </w:tr>
    </w:tbl>
    <w:p w14:paraId="764D17A1" w14:textId="543871F4" w:rsidR="00CC38C3" w:rsidRDefault="00CC38C3"/>
    <w:p w14:paraId="147872FD" w14:textId="6BE0031D" w:rsidR="00A10E6A" w:rsidRDefault="00A10E6A"/>
    <w:p w14:paraId="0BE45A03" w14:textId="525DDCE9" w:rsidR="00A10E6A" w:rsidRDefault="00A10E6A"/>
    <w:p w14:paraId="75F0BCD8" w14:textId="77777777" w:rsidR="00A10E6A" w:rsidRDefault="00A10E6A"/>
    <w:tbl>
      <w:tblPr>
        <w:tblStyle w:val="TableGrid"/>
        <w:tblW w:w="21417" w:type="dxa"/>
        <w:tblLayout w:type="fixed"/>
        <w:tblLook w:val="04A0" w:firstRow="1" w:lastRow="0" w:firstColumn="1" w:lastColumn="0" w:noHBand="0" w:noVBand="1"/>
      </w:tblPr>
      <w:tblGrid>
        <w:gridCol w:w="557"/>
        <w:gridCol w:w="1982"/>
        <w:gridCol w:w="2134"/>
        <w:gridCol w:w="4351"/>
        <w:gridCol w:w="2552"/>
        <w:gridCol w:w="1894"/>
        <w:gridCol w:w="1559"/>
        <w:gridCol w:w="3836"/>
        <w:gridCol w:w="2518"/>
        <w:gridCol w:w="34"/>
      </w:tblGrid>
      <w:tr w:rsidR="001D0BF9" w:rsidRPr="00244869" w14:paraId="42DABDE2" w14:textId="77777777" w:rsidTr="006A584C">
        <w:trPr>
          <w:gridAfter w:val="1"/>
          <w:wAfter w:w="34" w:type="dxa"/>
          <w:trHeight w:val="786"/>
        </w:trPr>
        <w:tc>
          <w:tcPr>
            <w:tcW w:w="21383" w:type="dxa"/>
            <w:gridSpan w:val="9"/>
            <w:shd w:val="clear" w:color="auto" w:fill="7030A0"/>
          </w:tcPr>
          <w:p w14:paraId="5D132762" w14:textId="77777777" w:rsidR="001D0BF9" w:rsidRPr="00244869" w:rsidRDefault="001D0BF9" w:rsidP="001D0BF9">
            <w:pPr>
              <w:rPr>
                <w:rFonts w:ascii="Arial" w:eastAsia="Times New Roman" w:hAnsi="Arial" w:cs="Arial"/>
                <w:sz w:val="20"/>
                <w:szCs w:val="24"/>
                <w:lang w:val="en-US"/>
              </w:rPr>
            </w:pPr>
            <w:r w:rsidRPr="00244869">
              <w:rPr>
                <w:rFonts w:cs="Arial"/>
                <w:b/>
                <w:color w:val="FFFFFF" w:themeColor="background1"/>
                <w:sz w:val="28"/>
              </w:rPr>
              <w:lastRenderedPageBreak/>
              <w:t xml:space="preserve">3. Proportionality:  </w:t>
            </w:r>
            <w:r w:rsidRPr="00BA7789">
              <w:rPr>
                <w:rFonts w:cs="Arial"/>
                <w:color w:val="FFFFFF" w:themeColor="background1"/>
                <w:sz w:val="28"/>
              </w:rPr>
              <w:t>Individuals will be confident that professionals will work for their best interests and that professionals will only get involved as much as is needed</w:t>
            </w:r>
            <w:r w:rsidRPr="00BA7789">
              <w:rPr>
                <w:rFonts w:ascii="Arial" w:hAnsi="Arial" w:cs="Arial"/>
                <w:color w:val="FFFFFF" w:themeColor="background1"/>
                <w:sz w:val="28"/>
              </w:rPr>
              <w:t>.</w:t>
            </w:r>
          </w:p>
        </w:tc>
      </w:tr>
      <w:tr w:rsidR="006A584C" w:rsidRPr="00244869" w14:paraId="6AD3C0A8" w14:textId="77777777" w:rsidTr="006A584C">
        <w:trPr>
          <w:trHeight w:val="892"/>
        </w:trPr>
        <w:tc>
          <w:tcPr>
            <w:tcW w:w="2539" w:type="dxa"/>
            <w:gridSpan w:val="2"/>
            <w:shd w:val="clear" w:color="auto" w:fill="D9D9D9" w:themeFill="background1" w:themeFillShade="D9"/>
          </w:tcPr>
          <w:p w14:paraId="5CB3546D"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Rationale</w:t>
            </w:r>
          </w:p>
        </w:tc>
        <w:tc>
          <w:tcPr>
            <w:tcW w:w="2134" w:type="dxa"/>
            <w:shd w:val="clear" w:color="auto" w:fill="D9D9D9" w:themeFill="background1" w:themeFillShade="D9"/>
          </w:tcPr>
          <w:p w14:paraId="66BAC4D1"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Outcome</w:t>
            </w:r>
          </w:p>
        </w:tc>
        <w:tc>
          <w:tcPr>
            <w:tcW w:w="4351" w:type="dxa"/>
            <w:shd w:val="clear" w:color="auto" w:fill="D9D9D9" w:themeFill="background1" w:themeFillShade="D9"/>
          </w:tcPr>
          <w:p w14:paraId="261D835C"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Action(s)</w:t>
            </w:r>
          </w:p>
        </w:tc>
        <w:tc>
          <w:tcPr>
            <w:tcW w:w="2552" w:type="dxa"/>
            <w:shd w:val="clear" w:color="auto" w:fill="D9D9D9" w:themeFill="background1" w:themeFillShade="D9"/>
          </w:tcPr>
          <w:p w14:paraId="55451672"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Lead Officer or Group</w:t>
            </w:r>
          </w:p>
        </w:tc>
        <w:tc>
          <w:tcPr>
            <w:tcW w:w="1894" w:type="dxa"/>
            <w:shd w:val="clear" w:color="auto" w:fill="D9D9D9" w:themeFill="background1" w:themeFillShade="D9"/>
          </w:tcPr>
          <w:p w14:paraId="567AEBD4"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Timescale/</w:t>
            </w:r>
          </w:p>
          <w:p w14:paraId="44B60ABE"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Review Date</w:t>
            </w:r>
          </w:p>
        </w:tc>
        <w:tc>
          <w:tcPr>
            <w:tcW w:w="1559" w:type="dxa"/>
            <w:shd w:val="clear" w:color="auto" w:fill="D9D9D9" w:themeFill="background1" w:themeFillShade="D9"/>
          </w:tcPr>
          <w:p w14:paraId="69D7B204"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Status</w:t>
            </w:r>
          </w:p>
        </w:tc>
        <w:tc>
          <w:tcPr>
            <w:tcW w:w="3836" w:type="dxa"/>
            <w:shd w:val="clear" w:color="auto" w:fill="D9D9D9" w:themeFill="background1" w:themeFillShade="D9"/>
          </w:tcPr>
          <w:p w14:paraId="12D52BC2"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Progress</w:t>
            </w:r>
          </w:p>
        </w:tc>
        <w:tc>
          <w:tcPr>
            <w:tcW w:w="2552" w:type="dxa"/>
            <w:gridSpan w:val="2"/>
            <w:shd w:val="clear" w:color="auto" w:fill="D9D9D9" w:themeFill="background1" w:themeFillShade="D9"/>
          </w:tcPr>
          <w:p w14:paraId="16FC5EF6"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Evidence of Achievement</w:t>
            </w:r>
          </w:p>
        </w:tc>
      </w:tr>
      <w:tr w:rsidR="00144A7A" w:rsidRPr="00244869" w14:paraId="241B6469" w14:textId="77777777" w:rsidTr="006A584C">
        <w:trPr>
          <w:trHeight w:val="272"/>
        </w:trPr>
        <w:tc>
          <w:tcPr>
            <w:tcW w:w="557" w:type="dxa"/>
            <w:vMerge w:val="restart"/>
          </w:tcPr>
          <w:p w14:paraId="40E77D15" w14:textId="45133AE5" w:rsidR="00144A7A" w:rsidRDefault="00144A7A" w:rsidP="00144A7A">
            <w:pPr>
              <w:rPr>
                <w:rFonts w:eastAsia="Times New Roman" w:cs="Times New Roman"/>
                <w:szCs w:val="24"/>
                <w:lang w:val="en-US"/>
              </w:rPr>
            </w:pPr>
            <w:bookmarkStart w:id="1" w:name="_Hlk66641057"/>
            <w:r>
              <w:rPr>
                <w:rFonts w:eastAsia="Times New Roman" w:cs="Times New Roman"/>
                <w:szCs w:val="24"/>
                <w:lang w:val="en-US"/>
              </w:rPr>
              <w:t>3.</w:t>
            </w:r>
            <w:r w:rsidR="00EA47EA">
              <w:rPr>
                <w:rFonts w:eastAsia="Times New Roman" w:cs="Times New Roman"/>
                <w:szCs w:val="24"/>
                <w:lang w:val="en-US"/>
              </w:rPr>
              <w:t>1</w:t>
            </w:r>
          </w:p>
        </w:tc>
        <w:tc>
          <w:tcPr>
            <w:tcW w:w="1982" w:type="dxa"/>
            <w:vMerge w:val="restart"/>
          </w:tcPr>
          <w:p w14:paraId="5E76AD27" w14:textId="77777777" w:rsidR="00144A7A" w:rsidRDefault="00144A7A" w:rsidP="00144A7A">
            <w:pPr>
              <w:numPr>
                <w:ilvl w:val="0"/>
                <w:numId w:val="2"/>
              </w:numPr>
              <w:contextualSpacing/>
              <w:rPr>
                <w:rFonts w:eastAsia="Times New Roman" w:cs="Arial"/>
                <w:szCs w:val="24"/>
                <w:lang w:val="en-US" w:eastAsia="en-GB"/>
              </w:rPr>
            </w:pPr>
            <w:r>
              <w:rPr>
                <w:rFonts w:eastAsia="Times New Roman" w:cs="Arial"/>
                <w:szCs w:val="24"/>
                <w:lang w:val="en-US" w:eastAsia="en-GB"/>
              </w:rPr>
              <w:t>Learning from SARs (local and national)</w:t>
            </w:r>
          </w:p>
          <w:p w14:paraId="0BB66579" w14:textId="2401C8D3" w:rsidR="00144A7A" w:rsidRPr="00244869" w:rsidRDefault="00144A7A" w:rsidP="00144A7A">
            <w:pPr>
              <w:numPr>
                <w:ilvl w:val="0"/>
                <w:numId w:val="2"/>
              </w:numPr>
              <w:contextualSpacing/>
              <w:rPr>
                <w:rFonts w:eastAsia="Times New Roman" w:cs="Arial"/>
                <w:szCs w:val="24"/>
                <w:lang w:val="en-US" w:eastAsia="en-GB"/>
              </w:rPr>
            </w:pPr>
            <w:r>
              <w:rPr>
                <w:rFonts w:eastAsia="Times New Roman" w:cs="Arial"/>
                <w:szCs w:val="24"/>
                <w:lang w:val="en-US" w:eastAsia="en-GB"/>
              </w:rPr>
              <w:t xml:space="preserve">NSAB Self-Assessment </w:t>
            </w:r>
            <w:r w:rsidR="00DE5D42">
              <w:rPr>
                <w:rFonts w:eastAsia="Times New Roman" w:cs="Arial"/>
                <w:szCs w:val="24"/>
                <w:lang w:val="en-US" w:eastAsia="en-GB"/>
              </w:rPr>
              <w:t>2020-21</w:t>
            </w:r>
          </w:p>
        </w:tc>
        <w:tc>
          <w:tcPr>
            <w:tcW w:w="2134" w:type="dxa"/>
            <w:vMerge w:val="restart"/>
          </w:tcPr>
          <w:p w14:paraId="6F5F9A70" w14:textId="38B08F71" w:rsidR="00144A7A" w:rsidRPr="00EA47EA" w:rsidRDefault="00144A7A" w:rsidP="00144A7A">
            <w:pPr>
              <w:rPr>
                <w:rFonts w:eastAsia="Times New Roman" w:cs="Times New Roman"/>
                <w:szCs w:val="24"/>
                <w:lang w:val="en-US"/>
              </w:rPr>
            </w:pPr>
            <w:r>
              <w:rPr>
                <w:rFonts w:eastAsia="Times New Roman" w:cs="Times New Roman"/>
                <w:szCs w:val="24"/>
                <w:lang w:val="en-US"/>
              </w:rPr>
              <w:t xml:space="preserve">Practitioners are </w:t>
            </w:r>
            <w:r w:rsidRPr="001C3D72">
              <w:rPr>
                <w:rFonts w:eastAsia="Times New Roman" w:cs="Times New Roman"/>
                <w:b/>
                <w:bCs/>
                <w:szCs w:val="24"/>
                <w:lang w:val="en-US"/>
              </w:rPr>
              <w:t>confident in their application of the Mental Capacity Act 2005</w:t>
            </w:r>
          </w:p>
        </w:tc>
        <w:tc>
          <w:tcPr>
            <w:tcW w:w="4351" w:type="dxa"/>
            <w:vMerge w:val="restart"/>
          </w:tcPr>
          <w:p w14:paraId="41B49F77" w14:textId="2C8DBA7F" w:rsidR="00144A7A" w:rsidRPr="003D04C8" w:rsidRDefault="00DE5D42" w:rsidP="00144A7A">
            <w:pPr>
              <w:pStyle w:val="ListParagraph"/>
              <w:numPr>
                <w:ilvl w:val="0"/>
                <w:numId w:val="22"/>
              </w:numPr>
              <w:ind w:left="457" w:hanging="457"/>
              <w:rPr>
                <w:rFonts w:eastAsia="Times New Roman" w:cs="Arial"/>
                <w:szCs w:val="24"/>
                <w:lang w:val="en-US" w:eastAsia="en-GB"/>
              </w:rPr>
            </w:pPr>
            <w:r>
              <w:rPr>
                <w:rFonts w:eastAsia="Times New Roman" w:cs="Arial"/>
                <w:szCs w:val="24"/>
                <w:lang w:val="en-US" w:eastAsia="en-GB"/>
              </w:rPr>
              <w:t>Partner agencies provide a position statement to the NSAB in relation to their MCA practice which will allow Board members to promote good practice and address any challenges</w:t>
            </w:r>
            <w:r w:rsidR="00A10E6A">
              <w:rPr>
                <w:rFonts w:eastAsia="Times New Roman" w:cs="Arial"/>
                <w:szCs w:val="24"/>
                <w:lang w:val="en-US" w:eastAsia="en-GB"/>
              </w:rPr>
              <w:t xml:space="preserve"> highlighted.</w:t>
            </w:r>
          </w:p>
        </w:tc>
        <w:tc>
          <w:tcPr>
            <w:tcW w:w="2552" w:type="dxa"/>
            <w:vMerge w:val="restart"/>
          </w:tcPr>
          <w:p w14:paraId="66F7A06A" w14:textId="77777777" w:rsidR="00144A7A" w:rsidRPr="003D04C8" w:rsidRDefault="00144A7A" w:rsidP="00144A7A">
            <w:pPr>
              <w:rPr>
                <w:rFonts w:eastAsia="Times New Roman" w:cs="Times New Roman"/>
                <w:szCs w:val="24"/>
                <w:lang w:val="en-US"/>
              </w:rPr>
            </w:pPr>
            <w:r w:rsidRPr="003D04C8">
              <w:rPr>
                <w:rFonts w:eastAsia="Times New Roman" w:cs="Times New Roman"/>
                <w:szCs w:val="24"/>
                <w:lang w:val="en-US"/>
              </w:rPr>
              <w:t>All NSAB members</w:t>
            </w:r>
          </w:p>
          <w:p w14:paraId="438EA207" w14:textId="77777777" w:rsidR="00144A7A" w:rsidRPr="003D04C8" w:rsidRDefault="00144A7A" w:rsidP="00144A7A">
            <w:pPr>
              <w:rPr>
                <w:rFonts w:eastAsia="Times New Roman" w:cs="Times New Roman"/>
                <w:i/>
                <w:szCs w:val="24"/>
                <w:lang w:val="en-US"/>
              </w:rPr>
            </w:pPr>
            <w:r w:rsidRPr="003D04C8">
              <w:rPr>
                <w:rFonts w:eastAsia="Times New Roman" w:cs="Times New Roman"/>
                <w:i/>
                <w:szCs w:val="24"/>
                <w:lang w:val="en-US"/>
              </w:rPr>
              <w:t>(NSAB Lead)</w:t>
            </w:r>
          </w:p>
          <w:p w14:paraId="36369D86" w14:textId="77777777" w:rsidR="00144A7A" w:rsidRPr="003D04C8" w:rsidRDefault="00144A7A" w:rsidP="00144A7A">
            <w:pPr>
              <w:rPr>
                <w:rFonts w:eastAsia="Times New Roman" w:cs="Times New Roman"/>
                <w:szCs w:val="24"/>
                <w:lang w:val="en-US"/>
              </w:rPr>
            </w:pPr>
          </w:p>
          <w:p w14:paraId="49567DE8" w14:textId="24CE4E9F" w:rsidR="00144A7A" w:rsidRPr="003D04C8" w:rsidRDefault="00144A7A" w:rsidP="00DE5D42">
            <w:pPr>
              <w:rPr>
                <w:rFonts w:eastAsia="Times New Roman" w:cs="Times New Roman"/>
                <w:szCs w:val="24"/>
                <w:lang w:val="en-US"/>
              </w:rPr>
            </w:pPr>
          </w:p>
        </w:tc>
        <w:tc>
          <w:tcPr>
            <w:tcW w:w="1894" w:type="dxa"/>
            <w:vMerge w:val="restart"/>
          </w:tcPr>
          <w:p w14:paraId="162919C8" w14:textId="27C2FE7A" w:rsidR="00144A7A" w:rsidRPr="003D04C8" w:rsidRDefault="00DE5D42" w:rsidP="00144A7A">
            <w:pPr>
              <w:rPr>
                <w:rFonts w:eastAsia="Times New Roman" w:cs="Times New Roman"/>
                <w:szCs w:val="24"/>
                <w:lang w:val="en-US"/>
              </w:rPr>
            </w:pPr>
            <w:r>
              <w:rPr>
                <w:rFonts w:eastAsia="Times New Roman" w:cs="Times New Roman"/>
                <w:szCs w:val="24"/>
                <w:lang w:val="en-US"/>
              </w:rPr>
              <w:t>September 2021</w:t>
            </w:r>
          </w:p>
        </w:tc>
        <w:tc>
          <w:tcPr>
            <w:tcW w:w="1559" w:type="dxa"/>
            <w:vMerge w:val="restart"/>
          </w:tcPr>
          <w:p w14:paraId="380E59F9" w14:textId="77777777" w:rsidR="00144A7A" w:rsidRPr="00244869" w:rsidRDefault="00144A7A" w:rsidP="00144A7A">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199E87B1" w14:textId="77777777" w:rsidR="00144A7A" w:rsidRPr="00244869" w:rsidRDefault="00144A7A" w:rsidP="00144A7A">
            <w:pPr>
              <w:rPr>
                <w:rFonts w:eastAsia="Times New Roman" w:cs="Arial"/>
                <w:szCs w:val="24"/>
                <w:lang w:val="en-US"/>
              </w:rPr>
            </w:pPr>
          </w:p>
          <w:p w14:paraId="71C849CB" w14:textId="77777777" w:rsidR="00144A7A" w:rsidRPr="00244869" w:rsidRDefault="00144A7A" w:rsidP="00144A7A">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2BC3EF4D" w14:textId="77777777" w:rsidR="00144A7A" w:rsidRPr="00244869" w:rsidRDefault="00144A7A" w:rsidP="00144A7A">
            <w:pPr>
              <w:rPr>
                <w:rFonts w:eastAsia="Times New Roman" w:cs="Arial"/>
                <w:szCs w:val="24"/>
                <w:lang w:val="en-US"/>
              </w:rPr>
            </w:pPr>
          </w:p>
          <w:p w14:paraId="16C02EDF" w14:textId="2D1D06F7" w:rsidR="00144A7A" w:rsidRPr="00244869" w:rsidRDefault="00DE5D42" w:rsidP="00144A7A">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144A7A" w:rsidRPr="00244869">
              <w:rPr>
                <w:rFonts w:eastAsia="Times New Roman" w:cs="Arial"/>
                <w:b/>
                <w:color w:val="008000"/>
                <w:szCs w:val="24"/>
                <w:lang w:val="en-US"/>
              </w:rPr>
              <w:t xml:space="preserve"> Green</w:t>
            </w:r>
          </w:p>
          <w:p w14:paraId="65D2E8F1" w14:textId="77777777" w:rsidR="00144A7A" w:rsidRPr="00244869" w:rsidRDefault="00144A7A" w:rsidP="00144A7A">
            <w:pPr>
              <w:rPr>
                <w:rFonts w:eastAsia="Times New Roman" w:cs="Arial"/>
                <w:szCs w:val="24"/>
                <w:lang w:val="en-US"/>
              </w:rPr>
            </w:pPr>
          </w:p>
          <w:p w14:paraId="673F4DC6" w14:textId="77777777" w:rsidR="00144A7A" w:rsidRPr="00244869" w:rsidRDefault="00144A7A" w:rsidP="00144A7A">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33EB05FD" w14:textId="0F5CF674" w:rsidR="00144A7A" w:rsidRPr="00244869" w:rsidRDefault="00144A7A" w:rsidP="00144A7A">
            <w:pPr>
              <w:rPr>
                <w:rFonts w:eastAsia="Times New Roman" w:cs="Times New Roman"/>
                <w:szCs w:val="24"/>
                <w:lang w:val="en-US"/>
              </w:rPr>
            </w:pPr>
          </w:p>
        </w:tc>
        <w:tc>
          <w:tcPr>
            <w:tcW w:w="3836" w:type="dxa"/>
          </w:tcPr>
          <w:p w14:paraId="5A5199B1" w14:textId="7657624C" w:rsidR="00144A7A" w:rsidRPr="008F40A8" w:rsidRDefault="00144A7A" w:rsidP="00144A7A">
            <w:pPr>
              <w:rPr>
                <w:rFonts w:eastAsia="Times New Roman" w:cs="Times New Roman"/>
                <w:b/>
                <w:bCs/>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552" w:type="dxa"/>
            <w:gridSpan w:val="2"/>
            <w:vMerge w:val="restart"/>
          </w:tcPr>
          <w:p w14:paraId="078212E4" w14:textId="77777777" w:rsidR="00144A7A" w:rsidRPr="00244869" w:rsidRDefault="00144A7A" w:rsidP="00144A7A">
            <w:pPr>
              <w:rPr>
                <w:rFonts w:ascii="Arial" w:eastAsia="Times New Roman" w:hAnsi="Arial" w:cs="Times New Roman"/>
                <w:sz w:val="20"/>
                <w:szCs w:val="24"/>
                <w:lang w:val="en-US"/>
              </w:rPr>
            </w:pPr>
          </w:p>
        </w:tc>
      </w:tr>
      <w:tr w:rsidR="00144A7A" w:rsidRPr="00244869" w14:paraId="7FCE3CE8" w14:textId="77777777" w:rsidTr="006A584C">
        <w:trPr>
          <w:trHeight w:val="272"/>
        </w:trPr>
        <w:tc>
          <w:tcPr>
            <w:tcW w:w="557" w:type="dxa"/>
            <w:vMerge/>
          </w:tcPr>
          <w:p w14:paraId="686ED4A7" w14:textId="77777777" w:rsidR="00144A7A" w:rsidRDefault="00144A7A" w:rsidP="00144A7A">
            <w:pPr>
              <w:rPr>
                <w:rFonts w:eastAsia="Times New Roman" w:cs="Times New Roman"/>
                <w:szCs w:val="24"/>
                <w:lang w:val="en-US"/>
              </w:rPr>
            </w:pPr>
          </w:p>
        </w:tc>
        <w:tc>
          <w:tcPr>
            <w:tcW w:w="1982" w:type="dxa"/>
            <w:vMerge/>
          </w:tcPr>
          <w:p w14:paraId="7EE0F0A4" w14:textId="77777777" w:rsidR="00144A7A" w:rsidRDefault="00144A7A" w:rsidP="00144A7A">
            <w:pPr>
              <w:numPr>
                <w:ilvl w:val="0"/>
                <w:numId w:val="2"/>
              </w:numPr>
              <w:contextualSpacing/>
              <w:rPr>
                <w:rFonts w:eastAsia="Times New Roman" w:cs="Arial"/>
                <w:szCs w:val="24"/>
                <w:lang w:val="en-US" w:eastAsia="en-GB"/>
              </w:rPr>
            </w:pPr>
          </w:p>
        </w:tc>
        <w:tc>
          <w:tcPr>
            <w:tcW w:w="2134" w:type="dxa"/>
            <w:vMerge/>
          </w:tcPr>
          <w:p w14:paraId="167CCBF3" w14:textId="77777777" w:rsidR="00144A7A" w:rsidRDefault="00144A7A" w:rsidP="00144A7A">
            <w:pPr>
              <w:rPr>
                <w:rFonts w:eastAsia="Times New Roman" w:cs="Times New Roman"/>
                <w:szCs w:val="24"/>
                <w:lang w:val="en-US"/>
              </w:rPr>
            </w:pPr>
          </w:p>
        </w:tc>
        <w:tc>
          <w:tcPr>
            <w:tcW w:w="4351" w:type="dxa"/>
            <w:vMerge/>
          </w:tcPr>
          <w:p w14:paraId="4CA8F33B" w14:textId="77777777" w:rsidR="00144A7A" w:rsidRPr="008F40A8" w:rsidRDefault="00144A7A" w:rsidP="00144A7A">
            <w:pPr>
              <w:pStyle w:val="ListParagraph"/>
              <w:numPr>
                <w:ilvl w:val="0"/>
                <w:numId w:val="22"/>
              </w:numPr>
              <w:ind w:left="457" w:hanging="457"/>
              <w:rPr>
                <w:rFonts w:eastAsia="Times New Roman" w:cs="Arial"/>
                <w:color w:val="FF0000"/>
                <w:szCs w:val="24"/>
                <w:lang w:val="en-US" w:eastAsia="en-GB"/>
              </w:rPr>
            </w:pPr>
          </w:p>
        </w:tc>
        <w:tc>
          <w:tcPr>
            <w:tcW w:w="2552" w:type="dxa"/>
            <w:vMerge/>
          </w:tcPr>
          <w:p w14:paraId="088802FE" w14:textId="77777777" w:rsidR="00144A7A" w:rsidRDefault="00144A7A" w:rsidP="00144A7A">
            <w:pPr>
              <w:rPr>
                <w:rFonts w:eastAsia="Times New Roman" w:cs="Times New Roman"/>
                <w:szCs w:val="24"/>
                <w:lang w:val="en-US"/>
              </w:rPr>
            </w:pPr>
          </w:p>
        </w:tc>
        <w:tc>
          <w:tcPr>
            <w:tcW w:w="1894" w:type="dxa"/>
            <w:vMerge/>
          </w:tcPr>
          <w:p w14:paraId="64E7749B" w14:textId="77777777" w:rsidR="00144A7A" w:rsidRDefault="00144A7A" w:rsidP="00144A7A">
            <w:pPr>
              <w:rPr>
                <w:rFonts w:eastAsia="Times New Roman" w:cs="Times New Roman"/>
                <w:szCs w:val="24"/>
                <w:lang w:val="en-US"/>
              </w:rPr>
            </w:pPr>
          </w:p>
        </w:tc>
        <w:tc>
          <w:tcPr>
            <w:tcW w:w="1559" w:type="dxa"/>
            <w:vMerge/>
          </w:tcPr>
          <w:p w14:paraId="7C1E91F6" w14:textId="77777777" w:rsidR="00144A7A" w:rsidRPr="00244869" w:rsidRDefault="00144A7A" w:rsidP="00144A7A">
            <w:pPr>
              <w:rPr>
                <w:rFonts w:eastAsia="Times New Roman" w:cs="Times New Roman"/>
                <w:szCs w:val="24"/>
                <w:lang w:val="en-US"/>
              </w:rPr>
            </w:pPr>
          </w:p>
        </w:tc>
        <w:tc>
          <w:tcPr>
            <w:tcW w:w="3836" w:type="dxa"/>
          </w:tcPr>
          <w:p w14:paraId="3BD2779D" w14:textId="6A85F125" w:rsidR="00144A7A" w:rsidRPr="00144A7A" w:rsidRDefault="00144A7A" w:rsidP="00144A7A">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552" w:type="dxa"/>
            <w:gridSpan w:val="2"/>
            <w:vMerge/>
          </w:tcPr>
          <w:p w14:paraId="14439595" w14:textId="77777777" w:rsidR="00144A7A" w:rsidRPr="00244869" w:rsidRDefault="00144A7A" w:rsidP="00144A7A">
            <w:pPr>
              <w:rPr>
                <w:rFonts w:ascii="Arial" w:eastAsia="Times New Roman" w:hAnsi="Arial" w:cs="Times New Roman"/>
                <w:sz w:val="20"/>
                <w:szCs w:val="24"/>
                <w:lang w:val="en-US"/>
              </w:rPr>
            </w:pPr>
          </w:p>
        </w:tc>
      </w:tr>
      <w:tr w:rsidR="00144A7A" w:rsidRPr="00244869" w14:paraId="52EF2448" w14:textId="77777777" w:rsidTr="006A584C">
        <w:trPr>
          <w:trHeight w:val="272"/>
        </w:trPr>
        <w:tc>
          <w:tcPr>
            <w:tcW w:w="557" w:type="dxa"/>
            <w:vMerge/>
          </w:tcPr>
          <w:p w14:paraId="260390EF" w14:textId="77777777" w:rsidR="00144A7A" w:rsidRDefault="00144A7A" w:rsidP="00144A7A">
            <w:pPr>
              <w:rPr>
                <w:rFonts w:eastAsia="Times New Roman" w:cs="Times New Roman"/>
                <w:szCs w:val="24"/>
                <w:lang w:val="en-US"/>
              </w:rPr>
            </w:pPr>
          </w:p>
        </w:tc>
        <w:tc>
          <w:tcPr>
            <w:tcW w:w="1982" w:type="dxa"/>
            <w:vMerge/>
          </w:tcPr>
          <w:p w14:paraId="71DBF604" w14:textId="77777777" w:rsidR="00144A7A" w:rsidRDefault="00144A7A" w:rsidP="00144A7A">
            <w:pPr>
              <w:numPr>
                <w:ilvl w:val="0"/>
                <w:numId w:val="2"/>
              </w:numPr>
              <w:contextualSpacing/>
              <w:rPr>
                <w:rFonts w:eastAsia="Times New Roman" w:cs="Arial"/>
                <w:szCs w:val="24"/>
                <w:lang w:val="en-US" w:eastAsia="en-GB"/>
              </w:rPr>
            </w:pPr>
          </w:p>
        </w:tc>
        <w:tc>
          <w:tcPr>
            <w:tcW w:w="2134" w:type="dxa"/>
            <w:vMerge/>
          </w:tcPr>
          <w:p w14:paraId="1E79E573" w14:textId="77777777" w:rsidR="00144A7A" w:rsidRDefault="00144A7A" w:rsidP="00144A7A">
            <w:pPr>
              <w:rPr>
                <w:rFonts w:eastAsia="Times New Roman" w:cs="Times New Roman"/>
                <w:szCs w:val="24"/>
                <w:lang w:val="en-US"/>
              </w:rPr>
            </w:pPr>
          </w:p>
        </w:tc>
        <w:tc>
          <w:tcPr>
            <w:tcW w:w="4351" w:type="dxa"/>
            <w:vMerge/>
          </w:tcPr>
          <w:p w14:paraId="45643921" w14:textId="77777777" w:rsidR="00144A7A" w:rsidRPr="008F40A8" w:rsidRDefault="00144A7A" w:rsidP="00144A7A">
            <w:pPr>
              <w:pStyle w:val="ListParagraph"/>
              <w:numPr>
                <w:ilvl w:val="0"/>
                <w:numId w:val="22"/>
              </w:numPr>
              <w:ind w:left="457" w:hanging="457"/>
              <w:rPr>
                <w:rFonts w:eastAsia="Times New Roman" w:cs="Arial"/>
                <w:color w:val="FF0000"/>
                <w:szCs w:val="24"/>
                <w:lang w:val="en-US" w:eastAsia="en-GB"/>
              </w:rPr>
            </w:pPr>
          </w:p>
        </w:tc>
        <w:tc>
          <w:tcPr>
            <w:tcW w:w="2552" w:type="dxa"/>
            <w:vMerge/>
          </w:tcPr>
          <w:p w14:paraId="30F0845A" w14:textId="77777777" w:rsidR="00144A7A" w:rsidRDefault="00144A7A" w:rsidP="00144A7A">
            <w:pPr>
              <w:rPr>
                <w:rFonts w:eastAsia="Times New Roman" w:cs="Times New Roman"/>
                <w:szCs w:val="24"/>
                <w:lang w:val="en-US"/>
              </w:rPr>
            </w:pPr>
          </w:p>
        </w:tc>
        <w:tc>
          <w:tcPr>
            <w:tcW w:w="1894" w:type="dxa"/>
            <w:vMerge/>
          </w:tcPr>
          <w:p w14:paraId="1612309D" w14:textId="77777777" w:rsidR="00144A7A" w:rsidRDefault="00144A7A" w:rsidP="00144A7A">
            <w:pPr>
              <w:rPr>
                <w:rFonts w:eastAsia="Times New Roman" w:cs="Times New Roman"/>
                <w:szCs w:val="24"/>
                <w:lang w:val="en-US"/>
              </w:rPr>
            </w:pPr>
          </w:p>
        </w:tc>
        <w:tc>
          <w:tcPr>
            <w:tcW w:w="1559" w:type="dxa"/>
            <w:vMerge/>
          </w:tcPr>
          <w:p w14:paraId="69441945" w14:textId="77777777" w:rsidR="00144A7A" w:rsidRPr="00244869" w:rsidRDefault="00144A7A" w:rsidP="00144A7A">
            <w:pPr>
              <w:rPr>
                <w:rFonts w:eastAsia="Times New Roman" w:cs="Times New Roman"/>
                <w:szCs w:val="24"/>
                <w:lang w:val="en-US"/>
              </w:rPr>
            </w:pPr>
          </w:p>
        </w:tc>
        <w:tc>
          <w:tcPr>
            <w:tcW w:w="3836" w:type="dxa"/>
          </w:tcPr>
          <w:p w14:paraId="748A521E" w14:textId="2F81144D" w:rsidR="00144A7A" w:rsidRPr="00374BED" w:rsidRDefault="00144A7A" w:rsidP="00144A7A">
            <w:pPr>
              <w:rPr>
                <w:rFonts w:eastAsia="Times New Roman" w:cs="Times New Roman"/>
                <w:bCs/>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552" w:type="dxa"/>
            <w:gridSpan w:val="2"/>
            <w:vMerge/>
          </w:tcPr>
          <w:p w14:paraId="797D31DF" w14:textId="77777777" w:rsidR="00144A7A" w:rsidRPr="00244869" w:rsidRDefault="00144A7A" w:rsidP="00144A7A">
            <w:pPr>
              <w:rPr>
                <w:rFonts w:ascii="Arial" w:eastAsia="Times New Roman" w:hAnsi="Arial" w:cs="Times New Roman"/>
                <w:sz w:val="20"/>
                <w:szCs w:val="24"/>
                <w:lang w:val="en-US"/>
              </w:rPr>
            </w:pPr>
          </w:p>
        </w:tc>
      </w:tr>
      <w:tr w:rsidR="00144A7A" w:rsidRPr="00244869" w14:paraId="556985CB" w14:textId="77777777" w:rsidTr="006A584C">
        <w:trPr>
          <w:trHeight w:val="272"/>
        </w:trPr>
        <w:tc>
          <w:tcPr>
            <w:tcW w:w="557" w:type="dxa"/>
            <w:vMerge/>
          </w:tcPr>
          <w:p w14:paraId="3B4FCA21" w14:textId="77777777" w:rsidR="00144A7A" w:rsidRDefault="00144A7A" w:rsidP="00144A7A">
            <w:pPr>
              <w:rPr>
                <w:rFonts w:eastAsia="Times New Roman" w:cs="Times New Roman"/>
                <w:szCs w:val="24"/>
                <w:lang w:val="en-US"/>
              </w:rPr>
            </w:pPr>
          </w:p>
        </w:tc>
        <w:tc>
          <w:tcPr>
            <w:tcW w:w="1982" w:type="dxa"/>
            <w:vMerge/>
          </w:tcPr>
          <w:p w14:paraId="7F0A2402" w14:textId="77777777" w:rsidR="00144A7A" w:rsidRDefault="00144A7A" w:rsidP="00144A7A">
            <w:pPr>
              <w:numPr>
                <w:ilvl w:val="0"/>
                <w:numId w:val="2"/>
              </w:numPr>
              <w:contextualSpacing/>
              <w:rPr>
                <w:rFonts w:eastAsia="Times New Roman" w:cs="Arial"/>
                <w:szCs w:val="24"/>
                <w:lang w:val="en-US" w:eastAsia="en-GB"/>
              </w:rPr>
            </w:pPr>
          </w:p>
        </w:tc>
        <w:tc>
          <w:tcPr>
            <w:tcW w:w="2134" w:type="dxa"/>
            <w:vMerge/>
          </w:tcPr>
          <w:p w14:paraId="431460A1" w14:textId="77777777" w:rsidR="00144A7A" w:rsidRDefault="00144A7A" w:rsidP="00144A7A">
            <w:pPr>
              <w:rPr>
                <w:rFonts w:eastAsia="Times New Roman" w:cs="Times New Roman"/>
                <w:szCs w:val="24"/>
                <w:lang w:val="en-US"/>
              </w:rPr>
            </w:pPr>
          </w:p>
        </w:tc>
        <w:tc>
          <w:tcPr>
            <w:tcW w:w="4351" w:type="dxa"/>
            <w:vMerge/>
          </w:tcPr>
          <w:p w14:paraId="7FCBDCB9" w14:textId="77777777" w:rsidR="00144A7A" w:rsidRPr="008F40A8" w:rsidRDefault="00144A7A" w:rsidP="00144A7A">
            <w:pPr>
              <w:pStyle w:val="ListParagraph"/>
              <w:numPr>
                <w:ilvl w:val="0"/>
                <w:numId w:val="22"/>
              </w:numPr>
              <w:ind w:left="457" w:hanging="457"/>
              <w:rPr>
                <w:rFonts w:eastAsia="Times New Roman" w:cs="Arial"/>
                <w:color w:val="FF0000"/>
                <w:szCs w:val="24"/>
                <w:lang w:val="en-US" w:eastAsia="en-GB"/>
              </w:rPr>
            </w:pPr>
          </w:p>
        </w:tc>
        <w:tc>
          <w:tcPr>
            <w:tcW w:w="2552" w:type="dxa"/>
            <w:vMerge/>
          </w:tcPr>
          <w:p w14:paraId="4ADF960C" w14:textId="77777777" w:rsidR="00144A7A" w:rsidRDefault="00144A7A" w:rsidP="00144A7A">
            <w:pPr>
              <w:rPr>
                <w:rFonts w:eastAsia="Times New Roman" w:cs="Times New Roman"/>
                <w:szCs w:val="24"/>
                <w:lang w:val="en-US"/>
              </w:rPr>
            </w:pPr>
          </w:p>
        </w:tc>
        <w:tc>
          <w:tcPr>
            <w:tcW w:w="1894" w:type="dxa"/>
            <w:vMerge/>
          </w:tcPr>
          <w:p w14:paraId="7E8C3979" w14:textId="77777777" w:rsidR="00144A7A" w:rsidRDefault="00144A7A" w:rsidP="00144A7A">
            <w:pPr>
              <w:rPr>
                <w:rFonts w:eastAsia="Times New Roman" w:cs="Times New Roman"/>
                <w:szCs w:val="24"/>
                <w:lang w:val="en-US"/>
              </w:rPr>
            </w:pPr>
          </w:p>
        </w:tc>
        <w:tc>
          <w:tcPr>
            <w:tcW w:w="1559" w:type="dxa"/>
            <w:vMerge/>
          </w:tcPr>
          <w:p w14:paraId="7FC11903" w14:textId="77777777" w:rsidR="00144A7A" w:rsidRPr="00244869" w:rsidRDefault="00144A7A" w:rsidP="00144A7A">
            <w:pPr>
              <w:rPr>
                <w:rFonts w:eastAsia="Times New Roman" w:cs="Times New Roman"/>
                <w:szCs w:val="24"/>
                <w:lang w:val="en-US"/>
              </w:rPr>
            </w:pPr>
          </w:p>
        </w:tc>
        <w:tc>
          <w:tcPr>
            <w:tcW w:w="3836" w:type="dxa"/>
          </w:tcPr>
          <w:p w14:paraId="2DE981ED" w14:textId="05F48B1E" w:rsidR="00144A7A" w:rsidRPr="008F40A8" w:rsidRDefault="00144A7A" w:rsidP="00144A7A">
            <w:pPr>
              <w:rPr>
                <w:rFonts w:eastAsia="Times New Roman" w:cs="Times New Roman"/>
                <w:b/>
                <w:bCs/>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552" w:type="dxa"/>
            <w:gridSpan w:val="2"/>
            <w:vMerge/>
          </w:tcPr>
          <w:p w14:paraId="722A220F" w14:textId="77777777" w:rsidR="00144A7A" w:rsidRPr="00244869" w:rsidRDefault="00144A7A" w:rsidP="00144A7A">
            <w:pPr>
              <w:rPr>
                <w:rFonts w:ascii="Arial" w:eastAsia="Times New Roman" w:hAnsi="Arial" w:cs="Times New Roman"/>
                <w:sz w:val="20"/>
                <w:szCs w:val="24"/>
                <w:lang w:val="en-US"/>
              </w:rPr>
            </w:pPr>
          </w:p>
        </w:tc>
      </w:tr>
      <w:tr w:rsidR="00144A7A" w:rsidRPr="00244869" w14:paraId="2EF5F12A" w14:textId="77777777" w:rsidTr="006A584C">
        <w:trPr>
          <w:trHeight w:val="272"/>
        </w:trPr>
        <w:tc>
          <w:tcPr>
            <w:tcW w:w="557" w:type="dxa"/>
            <w:vMerge/>
          </w:tcPr>
          <w:p w14:paraId="4C3EAFC3" w14:textId="77777777" w:rsidR="00144A7A" w:rsidRDefault="00144A7A" w:rsidP="00144A7A">
            <w:pPr>
              <w:rPr>
                <w:rFonts w:eastAsia="Times New Roman" w:cs="Times New Roman"/>
                <w:szCs w:val="24"/>
                <w:lang w:val="en-US"/>
              </w:rPr>
            </w:pPr>
          </w:p>
        </w:tc>
        <w:tc>
          <w:tcPr>
            <w:tcW w:w="1982" w:type="dxa"/>
            <w:vMerge/>
          </w:tcPr>
          <w:p w14:paraId="1BE99EB7" w14:textId="77777777" w:rsidR="00144A7A" w:rsidRDefault="00144A7A" w:rsidP="00144A7A">
            <w:pPr>
              <w:numPr>
                <w:ilvl w:val="0"/>
                <w:numId w:val="2"/>
              </w:numPr>
              <w:contextualSpacing/>
              <w:rPr>
                <w:rFonts w:eastAsia="Times New Roman" w:cs="Arial"/>
                <w:szCs w:val="24"/>
                <w:lang w:val="en-US" w:eastAsia="en-GB"/>
              </w:rPr>
            </w:pPr>
          </w:p>
        </w:tc>
        <w:tc>
          <w:tcPr>
            <w:tcW w:w="2134" w:type="dxa"/>
            <w:vMerge/>
          </w:tcPr>
          <w:p w14:paraId="6C7A81E8" w14:textId="77777777" w:rsidR="00144A7A" w:rsidRDefault="00144A7A" w:rsidP="00144A7A">
            <w:pPr>
              <w:rPr>
                <w:rFonts w:eastAsia="Times New Roman" w:cs="Times New Roman"/>
                <w:szCs w:val="24"/>
                <w:lang w:val="en-US"/>
              </w:rPr>
            </w:pPr>
          </w:p>
        </w:tc>
        <w:tc>
          <w:tcPr>
            <w:tcW w:w="4351" w:type="dxa"/>
            <w:vMerge/>
          </w:tcPr>
          <w:p w14:paraId="32D6A0A9" w14:textId="77777777" w:rsidR="00144A7A" w:rsidRPr="008F40A8" w:rsidRDefault="00144A7A" w:rsidP="00144A7A">
            <w:pPr>
              <w:pStyle w:val="ListParagraph"/>
              <w:numPr>
                <w:ilvl w:val="0"/>
                <w:numId w:val="22"/>
              </w:numPr>
              <w:ind w:left="457" w:hanging="457"/>
              <w:rPr>
                <w:rFonts w:eastAsia="Times New Roman" w:cs="Arial"/>
                <w:color w:val="FF0000"/>
                <w:szCs w:val="24"/>
                <w:lang w:val="en-US" w:eastAsia="en-GB"/>
              </w:rPr>
            </w:pPr>
          </w:p>
        </w:tc>
        <w:tc>
          <w:tcPr>
            <w:tcW w:w="2552" w:type="dxa"/>
            <w:vMerge/>
          </w:tcPr>
          <w:p w14:paraId="6EDE4524" w14:textId="77777777" w:rsidR="00144A7A" w:rsidRDefault="00144A7A" w:rsidP="00144A7A">
            <w:pPr>
              <w:rPr>
                <w:rFonts w:eastAsia="Times New Roman" w:cs="Times New Roman"/>
                <w:szCs w:val="24"/>
                <w:lang w:val="en-US"/>
              </w:rPr>
            </w:pPr>
          </w:p>
        </w:tc>
        <w:tc>
          <w:tcPr>
            <w:tcW w:w="1894" w:type="dxa"/>
            <w:vMerge/>
          </w:tcPr>
          <w:p w14:paraId="600F566F" w14:textId="77777777" w:rsidR="00144A7A" w:rsidRDefault="00144A7A" w:rsidP="00144A7A">
            <w:pPr>
              <w:rPr>
                <w:rFonts w:eastAsia="Times New Roman" w:cs="Times New Roman"/>
                <w:szCs w:val="24"/>
                <w:lang w:val="en-US"/>
              </w:rPr>
            </w:pPr>
          </w:p>
        </w:tc>
        <w:tc>
          <w:tcPr>
            <w:tcW w:w="1559" w:type="dxa"/>
            <w:vMerge/>
          </w:tcPr>
          <w:p w14:paraId="4123879D" w14:textId="77777777" w:rsidR="00144A7A" w:rsidRPr="00244869" w:rsidRDefault="00144A7A" w:rsidP="00144A7A">
            <w:pPr>
              <w:rPr>
                <w:rFonts w:eastAsia="Times New Roman" w:cs="Times New Roman"/>
                <w:szCs w:val="24"/>
                <w:lang w:val="en-US"/>
              </w:rPr>
            </w:pPr>
          </w:p>
        </w:tc>
        <w:tc>
          <w:tcPr>
            <w:tcW w:w="3836" w:type="dxa"/>
          </w:tcPr>
          <w:p w14:paraId="0B16789E" w14:textId="1189B9C5" w:rsidR="00144A7A" w:rsidRPr="005D00D2" w:rsidRDefault="00144A7A" w:rsidP="00144A7A">
            <w:pPr>
              <w:rPr>
                <w:rFonts w:eastAsia="Times New Roman" w:cs="Times New Roman"/>
                <w:bCs/>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552" w:type="dxa"/>
            <w:gridSpan w:val="2"/>
            <w:vMerge/>
          </w:tcPr>
          <w:p w14:paraId="781DEC0F" w14:textId="77777777" w:rsidR="00144A7A" w:rsidRPr="00244869" w:rsidRDefault="00144A7A" w:rsidP="00144A7A">
            <w:pPr>
              <w:rPr>
                <w:rFonts w:ascii="Arial" w:eastAsia="Times New Roman" w:hAnsi="Arial" w:cs="Times New Roman"/>
                <w:sz w:val="20"/>
                <w:szCs w:val="24"/>
                <w:lang w:val="en-US"/>
              </w:rPr>
            </w:pPr>
          </w:p>
        </w:tc>
      </w:tr>
      <w:tr w:rsidR="00144A7A" w:rsidRPr="00244869" w14:paraId="0D210814" w14:textId="77777777" w:rsidTr="006A584C">
        <w:trPr>
          <w:trHeight w:val="272"/>
        </w:trPr>
        <w:tc>
          <w:tcPr>
            <w:tcW w:w="557" w:type="dxa"/>
            <w:vMerge/>
          </w:tcPr>
          <w:p w14:paraId="2C319986" w14:textId="77777777" w:rsidR="00144A7A" w:rsidRDefault="00144A7A" w:rsidP="00144A7A">
            <w:pPr>
              <w:rPr>
                <w:rFonts w:eastAsia="Times New Roman" w:cs="Times New Roman"/>
                <w:szCs w:val="24"/>
                <w:lang w:val="en-US"/>
              </w:rPr>
            </w:pPr>
          </w:p>
        </w:tc>
        <w:tc>
          <w:tcPr>
            <w:tcW w:w="1982" w:type="dxa"/>
            <w:vMerge/>
          </w:tcPr>
          <w:p w14:paraId="05DB652D" w14:textId="77777777" w:rsidR="00144A7A" w:rsidRDefault="00144A7A" w:rsidP="00144A7A">
            <w:pPr>
              <w:numPr>
                <w:ilvl w:val="0"/>
                <w:numId w:val="2"/>
              </w:numPr>
              <w:contextualSpacing/>
              <w:rPr>
                <w:rFonts w:eastAsia="Times New Roman" w:cs="Arial"/>
                <w:szCs w:val="24"/>
                <w:lang w:val="en-US" w:eastAsia="en-GB"/>
              </w:rPr>
            </w:pPr>
          </w:p>
        </w:tc>
        <w:tc>
          <w:tcPr>
            <w:tcW w:w="2134" w:type="dxa"/>
            <w:vMerge/>
          </w:tcPr>
          <w:p w14:paraId="4CC52B5D" w14:textId="77777777" w:rsidR="00144A7A" w:rsidRDefault="00144A7A" w:rsidP="00144A7A">
            <w:pPr>
              <w:rPr>
                <w:rFonts w:eastAsia="Times New Roman" w:cs="Times New Roman"/>
                <w:szCs w:val="24"/>
                <w:lang w:val="en-US"/>
              </w:rPr>
            </w:pPr>
          </w:p>
        </w:tc>
        <w:tc>
          <w:tcPr>
            <w:tcW w:w="4351" w:type="dxa"/>
            <w:vMerge/>
          </w:tcPr>
          <w:p w14:paraId="431D7B95" w14:textId="77777777" w:rsidR="00144A7A" w:rsidRPr="008F40A8" w:rsidRDefault="00144A7A" w:rsidP="00144A7A">
            <w:pPr>
              <w:pStyle w:val="ListParagraph"/>
              <w:numPr>
                <w:ilvl w:val="0"/>
                <w:numId w:val="22"/>
              </w:numPr>
              <w:ind w:left="457" w:hanging="457"/>
              <w:rPr>
                <w:rFonts w:eastAsia="Times New Roman" w:cs="Arial"/>
                <w:color w:val="FF0000"/>
                <w:szCs w:val="24"/>
                <w:lang w:val="en-US" w:eastAsia="en-GB"/>
              </w:rPr>
            </w:pPr>
          </w:p>
        </w:tc>
        <w:tc>
          <w:tcPr>
            <w:tcW w:w="2552" w:type="dxa"/>
            <w:vMerge/>
          </w:tcPr>
          <w:p w14:paraId="5D1AD313" w14:textId="77777777" w:rsidR="00144A7A" w:rsidRDefault="00144A7A" w:rsidP="00144A7A">
            <w:pPr>
              <w:rPr>
                <w:rFonts w:eastAsia="Times New Roman" w:cs="Times New Roman"/>
                <w:szCs w:val="24"/>
                <w:lang w:val="en-US"/>
              </w:rPr>
            </w:pPr>
          </w:p>
        </w:tc>
        <w:tc>
          <w:tcPr>
            <w:tcW w:w="1894" w:type="dxa"/>
            <w:vMerge/>
          </w:tcPr>
          <w:p w14:paraId="692078D6" w14:textId="77777777" w:rsidR="00144A7A" w:rsidRDefault="00144A7A" w:rsidP="00144A7A">
            <w:pPr>
              <w:rPr>
                <w:rFonts w:eastAsia="Times New Roman" w:cs="Times New Roman"/>
                <w:szCs w:val="24"/>
                <w:lang w:val="en-US"/>
              </w:rPr>
            </w:pPr>
          </w:p>
        </w:tc>
        <w:tc>
          <w:tcPr>
            <w:tcW w:w="1559" w:type="dxa"/>
            <w:vMerge/>
          </w:tcPr>
          <w:p w14:paraId="3163F1AE" w14:textId="77777777" w:rsidR="00144A7A" w:rsidRPr="00244869" w:rsidRDefault="00144A7A" w:rsidP="00144A7A">
            <w:pPr>
              <w:rPr>
                <w:rFonts w:eastAsia="Times New Roman" w:cs="Times New Roman"/>
                <w:szCs w:val="24"/>
                <w:lang w:val="en-US"/>
              </w:rPr>
            </w:pPr>
          </w:p>
        </w:tc>
        <w:tc>
          <w:tcPr>
            <w:tcW w:w="3836" w:type="dxa"/>
          </w:tcPr>
          <w:p w14:paraId="623B7075" w14:textId="38530501" w:rsidR="00144A7A" w:rsidRPr="00EC0CB7" w:rsidRDefault="00144A7A" w:rsidP="00144A7A">
            <w:pPr>
              <w:rPr>
                <w:rFonts w:eastAsia="Times New Roman" w:cs="Times New Roman"/>
                <w:bCs/>
                <w:szCs w:val="24"/>
                <w:lang w:val="en-US"/>
              </w:rPr>
            </w:pPr>
            <w:r w:rsidRPr="00F62EDE">
              <w:rPr>
                <w:rFonts w:eastAsia="Times New Roman" w:cs="Times New Roman"/>
                <w:b/>
                <w:szCs w:val="24"/>
                <w:lang w:val="en-US"/>
              </w:rPr>
              <w:t>March</w:t>
            </w:r>
            <w:r>
              <w:rPr>
                <w:rFonts w:eastAsia="Times New Roman" w:cs="Times New Roman"/>
                <w:b/>
                <w:szCs w:val="24"/>
                <w:lang w:val="en-US"/>
              </w:rPr>
              <w:t>:</w:t>
            </w:r>
          </w:p>
        </w:tc>
        <w:tc>
          <w:tcPr>
            <w:tcW w:w="2552" w:type="dxa"/>
            <w:gridSpan w:val="2"/>
            <w:vMerge/>
          </w:tcPr>
          <w:p w14:paraId="1D5626F3" w14:textId="77777777" w:rsidR="00144A7A" w:rsidRPr="00244869" w:rsidRDefault="00144A7A" w:rsidP="00144A7A">
            <w:pPr>
              <w:rPr>
                <w:rFonts w:ascii="Arial" w:eastAsia="Times New Roman" w:hAnsi="Arial" w:cs="Times New Roman"/>
                <w:sz w:val="20"/>
                <w:szCs w:val="24"/>
                <w:lang w:val="en-US"/>
              </w:rPr>
            </w:pPr>
          </w:p>
        </w:tc>
      </w:tr>
      <w:bookmarkEnd w:id="1"/>
      <w:tr w:rsidR="00DE5D42" w:rsidRPr="00244869" w14:paraId="0DAA51B4" w14:textId="77777777" w:rsidTr="00DE5D42">
        <w:trPr>
          <w:trHeight w:val="428"/>
        </w:trPr>
        <w:tc>
          <w:tcPr>
            <w:tcW w:w="557" w:type="dxa"/>
            <w:vMerge w:val="restart"/>
          </w:tcPr>
          <w:p w14:paraId="344A9342" w14:textId="2EF996CE" w:rsidR="00DE5D42" w:rsidRDefault="00DE5D42" w:rsidP="00DE5D42">
            <w:pPr>
              <w:rPr>
                <w:rFonts w:eastAsia="Times New Roman" w:cs="Times New Roman"/>
                <w:szCs w:val="24"/>
                <w:lang w:val="en-US"/>
              </w:rPr>
            </w:pPr>
            <w:r>
              <w:rPr>
                <w:rFonts w:eastAsia="Times New Roman" w:cs="Times New Roman"/>
                <w:szCs w:val="24"/>
                <w:lang w:val="en-US"/>
              </w:rPr>
              <w:t>3.2</w:t>
            </w:r>
          </w:p>
        </w:tc>
        <w:tc>
          <w:tcPr>
            <w:tcW w:w="1982" w:type="dxa"/>
            <w:vMerge w:val="restart"/>
          </w:tcPr>
          <w:p w14:paraId="2C001CBA" w14:textId="7132966E" w:rsidR="00DE5D42" w:rsidRDefault="00DE5D42" w:rsidP="00DE5D42">
            <w:pPr>
              <w:numPr>
                <w:ilvl w:val="0"/>
                <w:numId w:val="2"/>
              </w:numPr>
              <w:contextualSpacing/>
              <w:rPr>
                <w:rFonts w:eastAsia="Times New Roman" w:cs="Arial"/>
                <w:szCs w:val="24"/>
                <w:lang w:val="en-US" w:eastAsia="en-GB"/>
              </w:rPr>
            </w:pPr>
            <w:r>
              <w:rPr>
                <w:rFonts w:eastAsia="Times New Roman" w:cs="Arial"/>
                <w:szCs w:val="24"/>
                <w:lang w:val="en-US" w:eastAsia="en-GB"/>
              </w:rPr>
              <w:t>Liberty Protection Safeguards</w:t>
            </w:r>
          </w:p>
        </w:tc>
        <w:tc>
          <w:tcPr>
            <w:tcW w:w="2134" w:type="dxa"/>
            <w:vMerge w:val="restart"/>
          </w:tcPr>
          <w:p w14:paraId="1B5AC591" w14:textId="70134802" w:rsidR="00DE5D42" w:rsidRDefault="00DE5D42" w:rsidP="00DE5D42">
            <w:pPr>
              <w:rPr>
                <w:rFonts w:eastAsia="Times New Roman" w:cs="Times New Roman"/>
                <w:szCs w:val="24"/>
                <w:lang w:val="en-US"/>
              </w:rPr>
            </w:pPr>
            <w:r>
              <w:rPr>
                <w:rFonts w:eastAsia="Times New Roman" w:cs="Times New Roman"/>
                <w:szCs w:val="24"/>
                <w:lang w:val="en-US"/>
              </w:rPr>
              <w:t>Members of the NSAB are clear about and provide appropriate support around the implementation of the Liberty Protection Safeguards.</w:t>
            </w:r>
          </w:p>
        </w:tc>
        <w:tc>
          <w:tcPr>
            <w:tcW w:w="4351" w:type="dxa"/>
            <w:vMerge w:val="restart"/>
          </w:tcPr>
          <w:p w14:paraId="045A15C9" w14:textId="3B38466B" w:rsidR="00DE5D42" w:rsidRPr="00DE5D42" w:rsidRDefault="00DE5D42" w:rsidP="00DE5D42">
            <w:pPr>
              <w:pStyle w:val="ListParagraph"/>
              <w:numPr>
                <w:ilvl w:val="0"/>
                <w:numId w:val="37"/>
              </w:numPr>
              <w:ind w:left="466" w:hanging="425"/>
              <w:rPr>
                <w:rFonts w:eastAsia="Times New Roman" w:cs="Arial"/>
                <w:color w:val="FF0000"/>
                <w:szCs w:val="24"/>
                <w:lang w:val="en-US" w:eastAsia="en-GB"/>
              </w:rPr>
            </w:pPr>
            <w:r w:rsidRPr="00094661">
              <w:rPr>
                <w:rFonts w:eastAsia="Times New Roman" w:cs="Arial"/>
                <w:szCs w:val="24"/>
                <w:lang w:val="en-US" w:eastAsia="en-GB"/>
              </w:rPr>
              <w:t xml:space="preserve">The NSAB receive updates on the local </w:t>
            </w:r>
            <w:proofErr w:type="spellStart"/>
            <w:r w:rsidRPr="00094661">
              <w:rPr>
                <w:rFonts w:eastAsia="Times New Roman" w:cs="Arial"/>
                <w:szCs w:val="24"/>
                <w:lang w:val="en-US" w:eastAsia="en-GB"/>
              </w:rPr>
              <w:t>implelentation</w:t>
            </w:r>
            <w:proofErr w:type="spellEnd"/>
            <w:r w:rsidRPr="00094661">
              <w:rPr>
                <w:rFonts w:eastAsia="Times New Roman" w:cs="Arial"/>
                <w:szCs w:val="24"/>
                <w:lang w:val="en-US" w:eastAsia="en-GB"/>
              </w:rPr>
              <w:t xml:space="preserve"> of the Liberty Protection Safeguards (LPS)</w:t>
            </w:r>
          </w:p>
        </w:tc>
        <w:tc>
          <w:tcPr>
            <w:tcW w:w="2552" w:type="dxa"/>
            <w:vMerge w:val="restart"/>
          </w:tcPr>
          <w:p w14:paraId="7B05CB5B" w14:textId="1A38EDE1" w:rsidR="00DE5D42" w:rsidRDefault="00DE5D42" w:rsidP="00DE5D42">
            <w:pPr>
              <w:rPr>
                <w:rFonts w:eastAsia="Times New Roman" w:cs="Times New Roman"/>
                <w:szCs w:val="24"/>
                <w:lang w:val="en-US"/>
              </w:rPr>
            </w:pPr>
            <w:r>
              <w:rPr>
                <w:rFonts w:eastAsia="Times New Roman" w:cs="Times New Roman"/>
                <w:szCs w:val="24"/>
                <w:lang w:val="en-US"/>
              </w:rPr>
              <w:t>Newcastle City Council</w:t>
            </w:r>
            <w:r w:rsidR="00C837DF">
              <w:rPr>
                <w:rFonts w:eastAsia="Times New Roman" w:cs="Times New Roman"/>
                <w:szCs w:val="24"/>
                <w:lang w:val="en-US"/>
              </w:rPr>
              <w:t>,</w:t>
            </w:r>
            <w:r>
              <w:rPr>
                <w:rFonts w:eastAsia="Times New Roman" w:cs="Times New Roman"/>
                <w:szCs w:val="24"/>
                <w:lang w:val="en-US"/>
              </w:rPr>
              <w:t xml:space="preserve"> Newcastle Gateshead Clinical Commissioning Group</w:t>
            </w:r>
            <w:r w:rsidR="00C837DF">
              <w:rPr>
                <w:rFonts w:eastAsia="Times New Roman" w:cs="Times New Roman"/>
                <w:szCs w:val="24"/>
                <w:lang w:val="en-US"/>
              </w:rPr>
              <w:t xml:space="preserve">, Cumbria Northumberland </w:t>
            </w:r>
            <w:proofErr w:type="gramStart"/>
            <w:r w:rsidR="00C837DF">
              <w:rPr>
                <w:rFonts w:eastAsia="Times New Roman" w:cs="Times New Roman"/>
                <w:szCs w:val="24"/>
                <w:lang w:val="en-US"/>
              </w:rPr>
              <w:t>Tyne</w:t>
            </w:r>
            <w:proofErr w:type="gramEnd"/>
            <w:r w:rsidR="00C837DF">
              <w:rPr>
                <w:rFonts w:eastAsia="Times New Roman" w:cs="Times New Roman"/>
                <w:szCs w:val="24"/>
                <w:lang w:val="en-US"/>
              </w:rPr>
              <w:t xml:space="preserve"> and Wear NHS Foundation Trust &amp; Newcastle Hospitals NHS Foundation Trust.</w:t>
            </w:r>
          </w:p>
          <w:p w14:paraId="140BD3AD" w14:textId="77777777" w:rsidR="00DE5D42" w:rsidRPr="003D04C8" w:rsidRDefault="00DE5D42" w:rsidP="00DE5D42">
            <w:pPr>
              <w:rPr>
                <w:rFonts w:eastAsia="Times New Roman" w:cs="Times New Roman"/>
                <w:i/>
                <w:szCs w:val="24"/>
                <w:lang w:val="en-US"/>
              </w:rPr>
            </w:pPr>
            <w:r w:rsidRPr="003D04C8">
              <w:rPr>
                <w:rFonts w:eastAsia="Times New Roman" w:cs="Times New Roman"/>
                <w:i/>
                <w:szCs w:val="24"/>
                <w:lang w:val="en-US"/>
              </w:rPr>
              <w:t>(NSAB Lead)</w:t>
            </w:r>
          </w:p>
          <w:p w14:paraId="0F0265C9" w14:textId="2292F676" w:rsidR="00DE5D42" w:rsidRDefault="00DE5D42" w:rsidP="00DE5D42">
            <w:pPr>
              <w:rPr>
                <w:rFonts w:eastAsia="Times New Roman" w:cs="Times New Roman"/>
                <w:szCs w:val="24"/>
                <w:lang w:val="en-US"/>
              </w:rPr>
            </w:pPr>
          </w:p>
        </w:tc>
        <w:tc>
          <w:tcPr>
            <w:tcW w:w="1894" w:type="dxa"/>
            <w:vMerge w:val="restart"/>
          </w:tcPr>
          <w:p w14:paraId="2DA7CE6B" w14:textId="27CDB266" w:rsidR="00DE5D42" w:rsidRDefault="00DE5D42" w:rsidP="00DE5D42">
            <w:pPr>
              <w:rPr>
                <w:rFonts w:eastAsia="Times New Roman" w:cs="Times New Roman"/>
                <w:szCs w:val="24"/>
                <w:lang w:val="en-US"/>
              </w:rPr>
            </w:pPr>
            <w:r>
              <w:rPr>
                <w:rFonts w:eastAsia="Times New Roman" w:cs="Times New Roman"/>
                <w:szCs w:val="24"/>
                <w:lang w:val="en-US"/>
              </w:rPr>
              <w:t>July 2021</w:t>
            </w:r>
          </w:p>
          <w:p w14:paraId="2B7C1621" w14:textId="77777777" w:rsidR="00DE5D42" w:rsidRDefault="00DE5D42" w:rsidP="00DE5D42">
            <w:pPr>
              <w:rPr>
                <w:rFonts w:eastAsia="Times New Roman" w:cs="Times New Roman"/>
                <w:szCs w:val="24"/>
                <w:lang w:val="en-US"/>
              </w:rPr>
            </w:pPr>
          </w:p>
          <w:p w14:paraId="6A079879" w14:textId="2AE7B587" w:rsidR="00DE5D42" w:rsidRDefault="00DE5D42" w:rsidP="00DE5D42">
            <w:pPr>
              <w:rPr>
                <w:rFonts w:eastAsia="Times New Roman" w:cs="Times New Roman"/>
                <w:szCs w:val="24"/>
                <w:lang w:val="en-US"/>
              </w:rPr>
            </w:pPr>
            <w:r>
              <w:rPr>
                <w:rFonts w:eastAsia="Times New Roman" w:cs="Times New Roman"/>
                <w:szCs w:val="24"/>
                <w:lang w:val="en-US"/>
              </w:rPr>
              <w:t>November 2021</w:t>
            </w:r>
          </w:p>
        </w:tc>
        <w:tc>
          <w:tcPr>
            <w:tcW w:w="1559" w:type="dxa"/>
            <w:vMerge w:val="restart"/>
          </w:tcPr>
          <w:p w14:paraId="1016E8D4" w14:textId="77777777" w:rsidR="00DE5D42" w:rsidRPr="00244869" w:rsidRDefault="00DE5D42" w:rsidP="00DE5D42">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59EED3AC" w14:textId="77777777" w:rsidR="00DE5D42" w:rsidRPr="00244869" w:rsidRDefault="00DE5D42" w:rsidP="00DE5D42">
            <w:pPr>
              <w:rPr>
                <w:rFonts w:eastAsia="Times New Roman" w:cs="Arial"/>
                <w:szCs w:val="24"/>
                <w:lang w:val="en-US"/>
              </w:rPr>
            </w:pPr>
          </w:p>
          <w:p w14:paraId="3A3B5257" w14:textId="77777777" w:rsidR="00DE5D42" w:rsidRPr="00244869" w:rsidRDefault="00DE5D42" w:rsidP="00DE5D42">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10D299D1" w14:textId="77777777" w:rsidR="00DE5D42" w:rsidRPr="00244869" w:rsidRDefault="00DE5D42" w:rsidP="00DE5D42">
            <w:pPr>
              <w:rPr>
                <w:rFonts w:eastAsia="Times New Roman" w:cs="Arial"/>
                <w:szCs w:val="24"/>
                <w:lang w:val="en-US"/>
              </w:rPr>
            </w:pPr>
          </w:p>
          <w:p w14:paraId="7A63A1F7" w14:textId="3E8D75CA" w:rsidR="00DE5D42" w:rsidRPr="00244869" w:rsidRDefault="00851F31" w:rsidP="00DE5D42">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end"/>
            </w:r>
            <w:r w:rsidR="00DE5D42" w:rsidRPr="00244869">
              <w:rPr>
                <w:rFonts w:eastAsia="Times New Roman" w:cs="Arial"/>
                <w:b/>
                <w:color w:val="008000"/>
                <w:szCs w:val="24"/>
                <w:lang w:val="en-US"/>
              </w:rPr>
              <w:t xml:space="preserve"> Green</w:t>
            </w:r>
          </w:p>
          <w:p w14:paraId="5B498607" w14:textId="77777777" w:rsidR="00DE5D42" w:rsidRPr="00244869" w:rsidRDefault="00DE5D42" w:rsidP="00DE5D42">
            <w:pPr>
              <w:rPr>
                <w:rFonts w:eastAsia="Times New Roman" w:cs="Arial"/>
                <w:szCs w:val="24"/>
                <w:lang w:val="en-US"/>
              </w:rPr>
            </w:pPr>
          </w:p>
          <w:p w14:paraId="2EA799C7" w14:textId="77777777" w:rsidR="00DE5D42" w:rsidRPr="00244869" w:rsidRDefault="00DE5D42" w:rsidP="00DE5D42">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40714C99" w14:textId="77777777" w:rsidR="00DE5D42" w:rsidRPr="00244869" w:rsidRDefault="00DE5D42" w:rsidP="00DE5D42">
            <w:pPr>
              <w:rPr>
                <w:rFonts w:eastAsia="Times New Roman" w:cs="Times New Roman"/>
                <w:szCs w:val="24"/>
                <w:lang w:val="en-US"/>
              </w:rPr>
            </w:pPr>
          </w:p>
        </w:tc>
        <w:tc>
          <w:tcPr>
            <w:tcW w:w="3836" w:type="dxa"/>
          </w:tcPr>
          <w:p w14:paraId="55945FF9" w14:textId="1FB2ED81" w:rsidR="00851F31" w:rsidRPr="00851F31" w:rsidRDefault="00DE5D42" w:rsidP="00DE5D42">
            <w:r w:rsidRPr="00DE5D42">
              <w:rPr>
                <w:b/>
                <w:bCs/>
              </w:rPr>
              <w:t>May:</w:t>
            </w:r>
            <w:r w:rsidR="008738E8">
              <w:rPr>
                <w:b/>
                <w:bCs/>
              </w:rPr>
              <w:t xml:space="preserve"> </w:t>
            </w:r>
          </w:p>
        </w:tc>
        <w:tc>
          <w:tcPr>
            <w:tcW w:w="2552" w:type="dxa"/>
            <w:gridSpan w:val="2"/>
            <w:vMerge w:val="restart"/>
          </w:tcPr>
          <w:p w14:paraId="3832BDDB" w14:textId="77777777" w:rsidR="00DE5D42" w:rsidRPr="00244869" w:rsidRDefault="00DE5D42" w:rsidP="00DE5D42">
            <w:pPr>
              <w:rPr>
                <w:rFonts w:ascii="Arial" w:eastAsia="Times New Roman" w:hAnsi="Arial" w:cs="Times New Roman"/>
                <w:sz w:val="20"/>
                <w:szCs w:val="24"/>
                <w:lang w:val="en-US"/>
              </w:rPr>
            </w:pPr>
          </w:p>
        </w:tc>
      </w:tr>
      <w:tr w:rsidR="00DE5D42" w:rsidRPr="00244869" w14:paraId="292F7094" w14:textId="77777777" w:rsidTr="006A584C">
        <w:trPr>
          <w:trHeight w:val="424"/>
        </w:trPr>
        <w:tc>
          <w:tcPr>
            <w:tcW w:w="557" w:type="dxa"/>
            <w:vMerge/>
          </w:tcPr>
          <w:p w14:paraId="55B31A8A" w14:textId="77777777" w:rsidR="00DE5D42" w:rsidRDefault="00DE5D42" w:rsidP="00DE5D42">
            <w:pPr>
              <w:rPr>
                <w:rFonts w:eastAsia="Times New Roman" w:cs="Times New Roman"/>
                <w:szCs w:val="24"/>
                <w:lang w:val="en-US"/>
              </w:rPr>
            </w:pPr>
          </w:p>
        </w:tc>
        <w:tc>
          <w:tcPr>
            <w:tcW w:w="1982" w:type="dxa"/>
            <w:vMerge/>
          </w:tcPr>
          <w:p w14:paraId="530DF493" w14:textId="77777777" w:rsidR="00DE5D42" w:rsidRDefault="00DE5D42" w:rsidP="00DE5D42">
            <w:pPr>
              <w:numPr>
                <w:ilvl w:val="0"/>
                <w:numId w:val="2"/>
              </w:numPr>
              <w:contextualSpacing/>
              <w:rPr>
                <w:rFonts w:eastAsia="Times New Roman" w:cs="Arial"/>
                <w:szCs w:val="24"/>
                <w:lang w:val="en-US" w:eastAsia="en-GB"/>
              </w:rPr>
            </w:pPr>
          </w:p>
        </w:tc>
        <w:tc>
          <w:tcPr>
            <w:tcW w:w="2134" w:type="dxa"/>
            <w:vMerge/>
          </w:tcPr>
          <w:p w14:paraId="596CA070" w14:textId="77777777" w:rsidR="00DE5D42" w:rsidRDefault="00DE5D42" w:rsidP="00DE5D42">
            <w:pPr>
              <w:rPr>
                <w:rFonts w:eastAsia="Times New Roman" w:cs="Times New Roman"/>
                <w:szCs w:val="24"/>
                <w:lang w:val="en-US"/>
              </w:rPr>
            </w:pPr>
          </w:p>
        </w:tc>
        <w:tc>
          <w:tcPr>
            <w:tcW w:w="4351" w:type="dxa"/>
            <w:vMerge/>
          </w:tcPr>
          <w:p w14:paraId="3753DE40" w14:textId="77777777" w:rsidR="00DE5D42" w:rsidRDefault="00DE5D42" w:rsidP="00DE5D42">
            <w:pPr>
              <w:pStyle w:val="ListParagraph"/>
              <w:numPr>
                <w:ilvl w:val="0"/>
                <w:numId w:val="37"/>
              </w:numPr>
              <w:ind w:left="466" w:hanging="425"/>
              <w:rPr>
                <w:rFonts w:eastAsia="Times New Roman" w:cs="Arial"/>
                <w:color w:val="FF0000"/>
                <w:szCs w:val="24"/>
                <w:lang w:val="en-US" w:eastAsia="en-GB"/>
              </w:rPr>
            </w:pPr>
          </w:p>
        </w:tc>
        <w:tc>
          <w:tcPr>
            <w:tcW w:w="2552" w:type="dxa"/>
            <w:vMerge/>
          </w:tcPr>
          <w:p w14:paraId="278216DE" w14:textId="77777777" w:rsidR="00DE5D42" w:rsidRDefault="00DE5D42" w:rsidP="00DE5D42">
            <w:pPr>
              <w:rPr>
                <w:rFonts w:eastAsia="Times New Roman" w:cs="Times New Roman"/>
                <w:szCs w:val="24"/>
                <w:lang w:val="en-US"/>
              </w:rPr>
            </w:pPr>
          </w:p>
        </w:tc>
        <w:tc>
          <w:tcPr>
            <w:tcW w:w="1894" w:type="dxa"/>
            <w:vMerge/>
          </w:tcPr>
          <w:p w14:paraId="44B3FF6A" w14:textId="77777777" w:rsidR="00DE5D42" w:rsidRDefault="00DE5D42" w:rsidP="00DE5D42">
            <w:pPr>
              <w:rPr>
                <w:rFonts w:eastAsia="Times New Roman" w:cs="Times New Roman"/>
                <w:szCs w:val="24"/>
                <w:lang w:val="en-US"/>
              </w:rPr>
            </w:pPr>
          </w:p>
        </w:tc>
        <w:tc>
          <w:tcPr>
            <w:tcW w:w="1559" w:type="dxa"/>
            <w:vMerge/>
          </w:tcPr>
          <w:p w14:paraId="485A6B43" w14:textId="77777777" w:rsidR="00DE5D42" w:rsidRPr="00244869" w:rsidRDefault="00DE5D42" w:rsidP="00DE5D42">
            <w:pPr>
              <w:rPr>
                <w:rFonts w:eastAsia="Times New Roman" w:cs="Arial"/>
                <w:b/>
                <w:color w:val="FF0000"/>
                <w:szCs w:val="24"/>
                <w:lang w:val="en-US"/>
              </w:rPr>
            </w:pPr>
          </w:p>
        </w:tc>
        <w:tc>
          <w:tcPr>
            <w:tcW w:w="3836" w:type="dxa"/>
          </w:tcPr>
          <w:p w14:paraId="4FD1B671" w14:textId="3EE362C7" w:rsidR="00DE5D42" w:rsidRPr="00DE5D42" w:rsidRDefault="00DE5D42" w:rsidP="00DE5D42">
            <w:pPr>
              <w:rPr>
                <w:rFonts w:eastAsia="Times New Roman" w:cs="Times New Roman"/>
                <w:b/>
                <w:bCs/>
                <w:szCs w:val="24"/>
                <w:lang w:val="en-US"/>
              </w:rPr>
            </w:pPr>
            <w:r w:rsidRPr="00DE5D42">
              <w:rPr>
                <w:b/>
                <w:bCs/>
              </w:rPr>
              <w:t xml:space="preserve">July: </w:t>
            </w:r>
          </w:p>
        </w:tc>
        <w:tc>
          <w:tcPr>
            <w:tcW w:w="2552" w:type="dxa"/>
            <w:gridSpan w:val="2"/>
            <w:vMerge/>
          </w:tcPr>
          <w:p w14:paraId="3B50E35E" w14:textId="77777777" w:rsidR="00DE5D42" w:rsidRPr="00244869" w:rsidRDefault="00DE5D42" w:rsidP="00DE5D42">
            <w:pPr>
              <w:rPr>
                <w:rFonts w:ascii="Arial" w:eastAsia="Times New Roman" w:hAnsi="Arial" w:cs="Times New Roman"/>
                <w:sz w:val="20"/>
                <w:szCs w:val="24"/>
                <w:lang w:val="en-US"/>
              </w:rPr>
            </w:pPr>
          </w:p>
        </w:tc>
      </w:tr>
      <w:tr w:rsidR="00DE5D42" w:rsidRPr="00244869" w14:paraId="5ABB308A" w14:textId="77777777" w:rsidTr="006A584C">
        <w:trPr>
          <w:trHeight w:val="424"/>
        </w:trPr>
        <w:tc>
          <w:tcPr>
            <w:tcW w:w="557" w:type="dxa"/>
            <w:vMerge/>
          </w:tcPr>
          <w:p w14:paraId="1BFEB908" w14:textId="77777777" w:rsidR="00DE5D42" w:rsidRDefault="00DE5D42" w:rsidP="00DE5D42">
            <w:pPr>
              <w:rPr>
                <w:rFonts w:eastAsia="Times New Roman" w:cs="Times New Roman"/>
                <w:szCs w:val="24"/>
                <w:lang w:val="en-US"/>
              </w:rPr>
            </w:pPr>
          </w:p>
        </w:tc>
        <w:tc>
          <w:tcPr>
            <w:tcW w:w="1982" w:type="dxa"/>
            <w:vMerge/>
          </w:tcPr>
          <w:p w14:paraId="160D2487" w14:textId="77777777" w:rsidR="00DE5D42" w:rsidRDefault="00DE5D42" w:rsidP="00DE5D42">
            <w:pPr>
              <w:numPr>
                <w:ilvl w:val="0"/>
                <w:numId w:val="2"/>
              </w:numPr>
              <w:contextualSpacing/>
              <w:rPr>
                <w:rFonts w:eastAsia="Times New Roman" w:cs="Arial"/>
                <w:szCs w:val="24"/>
                <w:lang w:val="en-US" w:eastAsia="en-GB"/>
              </w:rPr>
            </w:pPr>
          </w:p>
        </w:tc>
        <w:tc>
          <w:tcPr>
            <w:tcW w:w="2134" w:type="dxa"/>
            <w:vMerge/>
          </w:tcPr>
          <w:p w14:paraId="113F0080" w14:textId="77777777" w:rsidR="00DE5D42" w:rsidRDefault="00DE5D42" w:rsidP="00DE5D42">
            <w:pPr>
              <w:rPr>
                <w:rFonts w:eastAsia="Times New Roman" w:cs="Times New Roman"/>
                <w:szCs w:val="24"/>
                <w:lang w:val="en-US"/>
              </w:rPr>
            </w:pPr>
          </w:p>
        </w:tc>
        <w:tc>
          <w:tcPr>
            <w:tcW w:w="4351" w:type="dxa"/>
            <w:vMerge/>
          </w:tcPr>
          <w:p w14:paraId="3902DD7B" w14:textId="77777777" w:rsidR="00DE5D42" w:rsidRDefault="00DE5D42" w:rsidP="00DE5D42">
            <w:pPr>
              <w:pStyle w:val="ListParagraph"/>
              <w:numPr>
                <w:ilvl w:val="0"/>
                <w:numId w:val="37"/>
              </w:numPr>
              <w:ind w:left="466" w:hanging="425"/>
              <w:rPr>
                <w:rFonts w:eastAsia="Times New Roman" w:cs="Arial"/>
                <w:color w:val="FF0000"/>
                <w:szCs w:val="24"/>
                <w:lang w:val="en-US" w:eastAsia="en-GB"/>
              </w:rPr>
            </w:pPr>
          </w:p>
        </w:tc>
        <w:tc>
          <w:tcPr>
            <w:tcW w:w="2552" w:type="dxa"/>
            <w:vMerge/>
          </w:tcPr>
          <w:p w14:paraId="3DF78D41" w14:textId="77777777" w:rsidR="00DE5D42" w:rsidRDefault="00DE5D42" w:rsidP="00DE5D42">
            <w:pPr>
              <w:rPr>
                <w:rFonts w:eastAsia="Times New Roman" w:cs="Times New Roman"/>
                <w:szCs w:val="24"/>
                <w:lang w:val="en-US"/>
              </w:rPr>
            </w:pPr>
          </w:p>
        </w:tc>
        <w:tc>
          <w:tcPr>
            <w:tcW w:w="1894" w:type="dxa"/>
            <w:vMerge/>
          </w:tcPr>
          <w:p w14:paraId="5CF2BAB9" w14:textId="77777777" w:rsidR="00DE5D42" w:rsidRDefault="00DE5D42" w:rsidP="00DE5D42">
            <w:pPr>
              <w:rPr>
                <w:rFonts w:eastAsia="Times New Roman" w:cs="Times New Roman"/>
                <w:szCs w:val="24"/>
                <w:lang w:val="en-US"/>
              </w:rPr>
            </w:pPr>
          </w:p>
        </w:tc>
        <w:tc>
          <w:tcPr>
            <w:tcW w:w="1559" w:type="dxa"/>
            <w:vMerge/>
          </w:tcPr>
          <w:p w14:paraId="66F22951" w14:textId="77777777" w:rsidR="00DE5D42" w:rsidRPr="00244869" w:rsidRDefault="00DE5D42" w:rsidP="00DE5D42">
            <w:pPr>
              <w:rPr>
                <w:rFonts w:eastAsia="Times New Roman" w:cs="Arial"/>
                <w:b/>
                <w:color w:val="FF0000"/>
                <w:szCs w:val="24"/>
                <w:lang w:val="en-US"/>
              </w:rPr>
            </w:pPr>
          </w:p>
        </w:tc>
        <w:tc>
          <w:tcPr>
            <w:tcW w:w="3836" w:type="dxa"/>
          </w:tcPr>
          <w:p w14:paraId="7327E7A8" w14:textId="34514D2D" w:rsidR="00DE5D42" w:rsidRPr="00DE5D42" w:rsidRDefault="00DE5D42" w:rsidP="00DE5D42">
            <w:pPr>
              <w:rPr>
                <w:rFonts w:eastAsia="Times New Roman" w:cs="Times New Roman"/>
                <w:b/>
                <w:bCs/>
                <w:szCs w:val="24"/>
                <w:lang w:val="en-US"/>
              </w:rPr>
            </w:pPr>
            <w:r w:rsidRPr="00DE5D42">
              <w:rPr>
                <w:b/>
                <w:bCs/>
              </w:rPr>
              <w:t xml:space="preserve">September: </w:t>
            </w:r>
          </w:p>
        </w:tc>
        <w:tc>
          <w:tcPr>
            <w:tcW w:w="2552" w:type="dxa"/>
            <w:gridSpan w:val="2"/>
            <w:vMerge/>
          </w:tcPr>
          <w:p w14:paraId="5CEF1310" w14:textId="77777777" w:rsidR="00DE5D42" w:rsidRPr="00244869" w:rsidRDefault="00DE5D42" w:rsidP="00DE5D42">
            <w:pPr>
              <w:rPr>
                <w:rFonts w:ascii="Arial" w:eastAsia="Times New Roman" w:hAnsi="Arial" w:cs="Times New Roman"/>
                <w:sz w:val="20"/>
                <w:szCs w:val="24"/>
                <w:lang w:val="en-US"/>
              </w:rPr>
            </w:pPr>
          </w:p>
        </w:tc>
      </w:tr>
      <w:tr w:rsidR="00DE5D42" w:rsidRPr="00244869" w14:paraId="43B88F25" w14:textId="77777777" w:rsidTr="006A584C">
        <w:trPr>
          <w:trHeight w:val="424"/>
        </w:trPr>
        <w:tc>
          <w:tcPr>
            <w:tcW w:w="557" w:type="dxa"/>
            <w:vMerge/>
          </w:tcPr>
          <w:p w14:paraId="5A421544" w14:textId="77777777" w:rsidR="00DE5D42" w:rsidRDefault="00DE5D42" w:rsidP="00DE5D42">
            <w:pPr>
              <w:rPr>
                <w:rFonts w:eastAsia="Times New Roman" w:cs="Times New Roman"/>
                <w:szCs w:val="24"/>
                <w:lang w:val="en-US"/>
              </w:rPr>
            </w:pPr>
          </w:p>
        </w:tc>
        <w:tc>
          <w:tcPr>
            <w:tcW w:w="1982" w:type="dxa"/>
            <w:vMerge/>
          </w:tcPr>
          <w:p w14:paraId="3436CA90" w14:textId="77777777" w:rsidR="00DE5D42" w:rsidRDefault="00DE5D42" w:rsidP="00DE5D42">
            <w:pPr>
              <w:numPr>
                <w:ilvl w:val="0"/>
                <w:numId w:val="2"/>
              </w:numPr>
              <w:contextualSpacing/>
              <w:rPr>
                <w:rFonts w:eastAsia="Times New Roman" w:cs="Arial"/>
                <w:szCs w:val="24"/>
                <w:lang w:val="en-US" w:eastAsia="en-GB"/>
              </w:rPr>
            </w:pPr>
          </w:p>
        </w:tc>
        <w:tc>
          <w:tcPr>
            <w:tcW w:w="2134" w:type="dxa"/>
            <w:vMerge/>
          </w:tcPr>
          <w:p w14:paraId="3505CFA1" w14:textId="77777777" w:rsidR="00DE5D42" w:rsidRDefault="00DE5D42" w:rsidP="00DE5D42">
            <w:pPr>
              <w:rPr>
                <w:rFonts w:eastAsia="Times New Roman" w:cs="Times New Roman"/>
                <w:szCs w:val="24"/>
                <w:lang w:val="en-US"/>
              </w:rPr>
            </w:pPr>
          </w:p>
        </w:tc>
        <w:tc>
          <w:tcPr>
            <w:tcW w:w="4351" w:type="dxa"/>
            <w:vMerge/>
          </w:tcPr>
          <w:p w14:paraId="3AFB1ABF" w14:textId="77777777" w:rsidR="00DE5D42" w:rsidRDefault="00DE5D42" w:rsidP="00DE5D42">
            <w:pPr>
              <w:pStyle w:val="ListParagraph"/>
              <w:numPr>
                <w:ilvl w:val="0"/>
                <w:numId w:val="37"/>
              </w:numPr>
              <w:ind w:left="466" w:hanging="425"/>
              <w:rPr>
                <w:rFonts w:eastAsia="Times New Roman" w:cs="Arial"/>
                <w:color w:val="FF0000"/>
                <w:szCs w:val="24"/>
                <w:lang w:val="en-US" w:eastAsia="en-GB"/>
              </w:rPr>
            </w:pPr>
          </w:p>
        </w:tc>
        <w:tc>
          <w:tcPr>
            <w:tcW w:w="2552" w:type="dxa"/>
            <w:vMerge/>
          </w:tcPr>
          <w:p w14:paraId="4E3DE142" w14:textId="77777777" w:rsidR="00DE5D42" w:rsidRDefault="00DE5D42" w:rsidP="00DE5D42">
            <w:pPr>
              <w:rPr>
                <w:rFonts w:eastAsia="Times New Roman" w:cs="Times New Roman"/>
                <w:szCs w:val="24"/>
                <w:lang w:val="en-US"/>
              </w:rPr>
            </w:pPr>
          </w:p>
        </w:tc>
        <w:tc>
          <w:tcPr>
            <w:tcW w:w="1894" w:type="dxa"/>
            <w:vMerge/>
          </w:tcPr>
          <w:p w14:paraId="36F792F2" w14:textId="77777777" w:rsidR="00DE5D42" w:rsidRDefault="00DE5D42" w:rsidP="00DE5D42">
            <w:pPr>
              <w:rPr>
                <w:rFonts w:eastAsia="Times New Roman" w:cs="Times New Roman"/>
                <w:szCs w:val="24"/>
                <w:lang w:val="en-US"/>
              </w:rPr>
            </w:pPr>
          </w:p>
        </w:tc>
        <w:tc>
          <w:tcPr>
            <w:tcW w:w="1559" w:type="dxa"/>
            <w:vMerge/>
          </w:tcPr>
          <w:p w14:paraId="52CD0BF4" w14:textId="77777777" w:rsidR="00DE5D42" w:rsidRPr="00244869" w:rsidRDefault="00DE5D42" w:rsidP="00DE5D42">
            <w:pPr>
              <w:rPr>
                <w:rFonts w:eastAsia="Times New Roman" w:cs="Arial"/>
                <w:b/>
                <w:color w:val="FF0000"/>
                <w:szCs w:val="24"/>
                <w:lang w:val="en-US"/>
              </w:rPr>
            </w:pPr>
          </w:p>
        </w:tc>
        <w:tc>
          <w:tcPr>
            <w:tcW w:w="3836" w:type="dxa"/>
          </w:tcPr>
          <w:p w14:paraId="1F5078C4" w14:textId="2E0A8BDE" w:rsidR="00DE5D42" w:rsidRPr="00DE5D42" w:rsidRDefault="00DE5D42" w:rsidP="00DE5D42">
            <w:pPr>
              <w:rPr>
                <w:rFonts w:eastAsia="Times New Roman" w:cs="Times New Roman"/>
                <w:b/>
                <w:bCs/>
                <w:szCs w:val="24"/>
                <w:lang w:val="en-US"/>
              </w:rPr>
            </w:pPr>
            <w:r w:rsidRPr="00DE5D42">
              <w:rPr>
                <w:b/>
                <w:bCs/>
              </w:rPr>
              <w:t xml:space="preserve">November:  </w:t>
            </w:r>
          </w:p>
        </w:tc>
        <w:tc>
          <w:tcPr>
            <w:tcW w:w="2552" w:type="dxa"/>
            <w:gridSpan w:val="2"/>
            <w:vMerge/>
          </w:tcPr>
          <w:p w14:paraId="6D35CAF8" w14:textId="77777777" w:rsidR="00DE5D42" w:rsidRPr="00244869" w:rsidRDefault="00DE5D42" w:rsidP="00DE5D42">
            <w:pPr>
              <w:rPr>
                <w:rFonts w:ascii="Arial" w:eastAsia="Times New Roman" w:hAnsi="Arial" w:cs="Times New Roman"/>
                <w:sz w:val="20"/>
                <w:szCs w:val="24"/>
                <w:lang w:val="en-US"/>
              </w:rPr>
            </w:pPr>
          </w:p>
        </w:tc>
      </w:tr>
      <w:tr w:rsidR="00DE5D42" w:rsidRPr="00244869" w14:paraId="7E8959E5" w14:textId="77777777" w:rsidTr="006A584C">
        <w:trPr>
          <w:trHeight w:val="424"/>
        </w:trPr>
        <w:tc>
          <w:tcPr>
            <w:tcW w:w="557" w:type="dxa"/>
            <w:vMerge/>
          </w:tcPr>
          <w:p w14:paraId="1A584C72" w14:textId="77777777" w:rsidR="00DE5D42" w:rsidRDefault="00DE5D42" w:rsidP="00DE5D42">
            <w:pPr>
              <w:rPr>
                <w:rFonts w:eastAsia="Times New Roman" w:cs="Times New Roman"/>
                <w:szCs w:val="24"/>
                <w:lang w:val="en-US"/>
              </w:rPr>
            </w:pPr>
          </w:p>
        </w:tc>
        <w:tc>
          <w:tcPr>
            <w:tcW w:w="1982" w:type="dxa"/>
            <w:vMerge/>
          </w:tcPr>
          <w:p w14:paraId="48796843" w14:textId="77777777" w:rsidR="00DE5D42" w:rsidRDefault="00DE5D42" w:rsidP="00DE5D42">
            <w:pPr>
              <w:numPr>
                <w:ilvl w:val="0"/>
                <w:numId w:val="2"/>
              </w:numPr>
              <w:contextualSpacing/>
              <w:rPr>
                <w:rFonts w:eastAsia="Times New Roman" w:cs="Arial"/>
                <w:szCs w:val="24"/>
                <w:lang w:val="en-US" w:eastAsia="en-GB"/>
              </w:rPr>
            </w:pPr>
          </w:p>
        </w:tc>
        <w:tc>
          <w:tcPr>
            <w:tcW w:w="2134" w:type="dxa"/>
            <w:vMerge/>
          </w:tcPr>
          <w:p w14:paraId="74A1AAAD" w14:textId="77777777" w:rsidR="00DE5D42" w:rsidRDefault="00DE5D42" w:rsidP="00DE5D42">
            <w:pPr>
              <w:rPr>
                <w:rFonts w:eastAsia="Times New Roman" w:cs="Times New Roman"/>
                <w:szCs w:val="24"/>
                <w:lang w:val="en-US"/>
              </w:rPr>
            </w:pPr>
          </w:p>
        </w:tc>
        <w:tc>
          <w:tcPr>
            <w:tcW w:w="4351" w:type="dxa"/>
            <w:vMerge/>
          </w:tcPr>
          <w:p w14:paraId="791DB4F7" w14:textId="77777777" w:rsidR="00DE5D42" w:rsidRDefault="00DE5D42" w:rsidP="00DE5D42">
            <w:pPr>
              <w:pStyle w:val="ListParagraph"/>
              <w:numPr>
                <w:ilvl w:val="0"/>
                <w:numId w:val="37"/>
              </w:numPr>
              <w:ind w:left="466" w:hanging="425"/>
              <w:rPr>
                <w:rFonts w:eastAsia="Times New Roman" w:cs="Arial"/>
                <w:color w:val="FF0000"/>
                <w:szCs w:val="24"/>
                <w:lang w:val="en-US" w:eastAsia="en-GB"/>
              </w:rPr>
            </w:pPr>
          </w:p>
        </w:tc>
        <w:tc>
          <w:tcPr>
            <w:tcW w:w="2552" w:type="dxa"/>
            <w:vMerge/>
          </w:tcPr>
          <w:p w14:paraId="03B46D55" w14:textId="77777777" w:rsidR="00DE5D42" w:rsidRDefault="00DE5D42" w:rsidP="00DE5D42">
            <w:pPr>
              <w:rPr>
                <w:rFonts w:eastAsia="Times New Roman" w:cs="Times New Roman"/>
                <w:szCs w:val="24"/>
                <w:lang w:val="en-US"/>
              </w:rPr>
            </w:pPr>
          </w:p>
        </w:tc>
        <w:tc>
          <w:tcPr>
            <w:tcW w:w="1894" w:type="dxa"/>
            <w:vMerge/>
          </w:tcPr>
          <w:p w14:paraId="3BD30443" w14:textId="77777777" w:rsidR="00DE5D42" w:rsidRDefault="00DE5D42" w:rsidP="00DE5D42">
            <w:pPr>
              <w:rPr>
                <w:rFonts w:eastAsia="Times New Roman" w:cs="Times New Roman"/>
                <w:szCs w:val="24"/>
                <w:lang w:val="en-US"/>
              </w:rPr>
            </w:pPr>
          </w:p>
        </w:tc>
        <w:tc>
          <w:tcPr>
            <w:tcW w:w="1559" w:type="dxa"/>
            <w:vMerge/>
          </w:tcPr>
          <w:p w14:paraId="29574287" w14:textId="77777777" w:rsidR="00DE5D42" w:rsidRPr="00244869" w:rsidRDefault="00DE5D42" w:rsidP="00DE5D42">
            <w:pPr>
              <w:rPr>
                <w:rFonts w:eastAsia="Times New Roman" w:cs="Arial"/>
                <w:b/>
                <w:color w:val="FF0000"/>
                <w:szCs w:val="24"/>
                <w:lang w:val="en-US"/>
              </w:rPr>
            </w:pPr>
          </w:p>
        </w:tc>
        <w:tc>
          <w:tcPr>
            <w:tcW w:w="3836" w:type="dxa"/>
          </w:tcPr>
          <w:p w14:paraId="139FF3C3" w14:textId="65A4994A" w:rsidR="00DE5D42" w:rsidRPr="00DE5D42" w:rsidRDefault="00DE5D42" w:rsidP="00DE5D42">
            <w:pPr>
              <w:rPr>
                <w:rFonts w:eastAsia="Times New Roman" w:cs="Times New Roman"/>
                <w:b/>
                <w:bCs/>
                <w:szCs w:val="24"/>
                <w:lang w:val="en-US"/>
              </w:rPr>
            </w:pPr>
            <w:r w:rsidRPr="00DE5D42">
              <w:rPr>
                <w:b/>
                <w:bCs/>
              </w:rPr>
              <w:t xml:space="preserve">January: </w:t>
            </w:r>
          </w:p>
        </w:tc>
        <w:tc>
          <w:tcPr>
            <w:tcW w:w="2552" w:type="dxa"/>
            <w:gridSpan w:val="2"/>
            <w:vMerge/>
          </w:tcPr>
          <w:p w14:paraId="7A573496" w14:textId="77777777" w:rsidR="00DE5D42" w:rsidRPr="00244869" w:rsidRDefault="00DE5D42" w:rsidP="00DE5D42">
            <w:pPr>
              <w:rPr>
                <w:rFonts w:ascii="Arial" w:eastAsia="Times New Roman" w:hAnsi="Arial" w:cs="Times New Roman"/>
                <w:sz w:val="20"/>
                <w:szCs w:val="24"/>
                <w:lang w:val="en-US"/>
              </w:rPr>
            </w:pPr>
          </w:p>
        </w:tc>
      </w:tr>
      <w:tr w:rsidR="00DE5D42" w:rsidRPr="00244869" w14:paraId="5A00421C" w14:textId="77777777" w:rsidTr="006A584C">
        <w:trPr>
          <w:trHeight w:val="424"/>
        </w:trPr>
        <w:tc>
          <w:tcPr>
            <w:tcW w:w="557" w:type="dxa"/>
            <w:vMerge/>
          </w:tcPr>
          <w:p w14:paraId="764AACAF" w14:textId="77777777" w:rsidR="00DE5D42" w:rsidRDefault="00DE5D42" w:rsidP="00DE5D42">
            <w:pPr>
              <w:rPr>
                <w:rFonts w:eastAsia="Times New Roman" w:cs="Times New Roman"/>
                <w:szCs w:val="24"/>
                <w:lang w:val="en-US"/>
              </w:rPr>
            </w:pPr>
          </w:p>
        </w:tc>
        <w:tc>
          <w:tcPr>
            <w:tcW w:w="1982" w:type="dxa"/>
            <w:vMerge/>
          </w:tcPr>
          <w:p w14:paraId="29CFB794" w14:textId="77777777" w:rsidR="00DE5D42" w:rsidRDefault="00DE5D42" w:rsidP="00DE5D42">
            <w:pPr>
              <w:numPr>
                <w:ilvl w:val="0"/>
                <w:numId w:val="2"/>
              </w:numPr>
              <w:contextualSpacing/>
              <w:rPr>
                <w:rFonts w:eastAsia="Times New Roman" w:cs="Arial"/>
                <w:szCs w:val="24"/>
                <w:lang w:val="en-US" w:eastAsia="en-GB"/>
              </w:rPr>
            </w:pPr>
          </w:p>
        </w:tc>
        <w:tc>
          <w:tcPr>
            <w:tcW w:w="2134" w:type="dxa"/>
            <w:vMerge/>
          </w:tcPr>
          <w:p w14:paraId="20C261F0" w14:textId="77777777" w:rsidR="00DE5D42" w:rsidRDefault="00DE5D42" w:rsidP="00DE5D42">
            <w:pPr>
              <w:rPr>
                <w:rFonts w:eastAsia="Times New Roman" w:cs="Times New Roman"/>
                <w:szCs w:val="24"/>
                <w:lang w:val="en-US"/>
              </w:rPr>
            </w:pPr>
          </w:p>
        </w:tc>
        <w:tc>
          <w:tcPr>
            <w:tcW w:w="4351" w:type="dxa"/>
            <w:vMerge/>
          </w:tcPr>
          <w:p w14:paraId="5C33FE5D" w14:textId="77777777" w:rsidR="00DE5D42" w:rsidRDefault="00DE5D42" w:rsidP="00DE5D42">
            <w:pPr>
              <w:pStyle w:val="ListParagraph"/>
              <w:numPr>
                <w:ilvl w:val="0"/>
                <w:numId w:val="37"/>
              </w:numPr>
              <w:ind w:left="466" w:hanging="425"/>
              <w:rPr>
                <w:rFonts w:eastAsia="Times New Roman" w:cs="Arial"/>
                <w:color w:val="FF0000"/>
                <w:szCs w:val="24"/>
                <w:lang w:val="en-US" w:eastAsia="en-GB"/>
              </w:rPr>
            </w:pPr>
          </w:p>
        </w:tc>
        <w:tc>
          <w:tcPr>
            <w:tcW w:w="2552" w:type="dxa"/>
            <w:vMerge/>
          </w:tcPr>
          <w:p w14:paraId="51B22F3E" w14:textId="77777777" w:rsidR="00DE5D42" w:rsidRDefault="00DE5D42" w:rsidP="00DE5D42">
            <w:pPr>
              <w:rPr>
                <w:rFonts w:eastAsia="Times New Roman" w:cs="Times New Roman"/>
                <w:szCs w:val="24"/>
                <w:lang w:val="en-US"/>
              </w:rPr>
            </w:pPr>
          </w:p>
        </w:tc>
        <w:tc>
          <w:tcPr>
            <w:tcW w:w="1894" w:type="dxa"/>
            <w:vMerge/>
          </w:tcPr>
          <w:p w14:paraId="3BCB4839" w14:textId="77777777" w:rsidR="00DE5D42" w:rsidRDefault="00DE5D42" w:rsidP="00DE5D42">
            <w:pPr>
              <w:rPr>
                <w:rFonts w:eastAsia="Times New Roman" w:cs="Times New Roman"/>
                <w:szCs w:val="24"/>
                <w:lang w:val="en-US"/>
              </w:rPr>
            </w:pPr>
          </w:p>
        </w:tc>
        <w:tc>
          <w:tcPr>
            <w:tcW w:w="1559" w:type="dxa"/>
            <w:vMerge/>
          </w:tcPr>
          <w:p w14:paraId="009E7F5D" w14:textId="77777777" w:rsidR="00DE5D42" w:rsidRPr="00244869" w:rsidRDefault="00DE5D42" w:rsidP="00DE5D42">
            <w:pPr>
              <w:rPr>
                <w:rFonts w:eastAsia="Times New Roman" w:cs="Arial"/>
                <w:b/>
                <w:color w:val="FF0000"/>
                <w:szCs w:val="24"/>
                <w:lang w:val="en-US"/>
              </w:rPr>
            </w:pPr>
          </w:p>
        </w:tc>
        <w:tc>
          <w:tcPr>
            <w:tcW w:w="3836" w:type="dxa"/>
          </w:tcPr>
          <w:p w14:paraId="5B88BF4B" w14:textId="76999D52" w:rsidR="00DE5D42" w:rsidRPr="00DE5D42" w:rsidRDefault="00DE5D42" w:rsidP="00DE5D42">
            <w:pPr>
              <w:rPr>
                <w:rFonts w:eastAsia="Times New Roman" w:cs="Times New Roman"/>
                <w:b/>
                <w:bCs/>
                <w:szCs w:val="24"/>
                <w:lang w:val="en-US"/>
              </w:rPr>
            </w:pPr>
            <w:r w:rsidRPr="00DE5D42">
              <w:rPr>
                <w:b/>
                <w:bCs/>
              </w:rPr>
              <w:t>March:</w:t>
            </w:r>
          </w:p>
        </w:tc>
        <w:tc>
          <w:tcPr>
            <w:tcW w:w="2552" w:type="dxa"/>
            <w:gridSpan w:val="2"/>
            <w:vMerge/>
          </w:tcPr>
          <w:p w14:paraId="281F760B" w14:textId="77777777" w:rsidR="00DE5D42" w:rsidRPr="00244869" w:rsidRDefault="00DE5D42" w:rsidP="00DE5D42">
            <w:pPr>
              <w:rPr>
                <w:rFonts w:ascii="Arial" w:eastAsia="Times New Roman" w:hAnsi="Arial" w:cs="Times New Roman"/>
                <w:sz w:val="20"/>
                <w:szCs w:val="24"/>
                <w:lang w:val="en-US"/>
              </w:rPr>
            </w:pPr>
          </w:p>
        </w:tc>
      </w:tr>
    </w:tbl>
    <w:p w14:paraId="389C3050" w14:textId="195518A7" w:rsidR="00F62EDE" w:rsidRDefault="00F62EDE"/>
    <w:tbl>
      <w:tblPr>
        <w:tblStyle w:val="TableGrid"/>
        <w:tblW w:w="21395" w:type="dxa"/>
        <w:tblLayout w:type="fixed"/>
        <w:tblLook w:val="04A0" w:firstRow="1" w:lastRow="0" w:firstColumn="1" w:lastColumn="0" w:noHBand="0" w:noVBand="1"/>
      </w:tblPr>
      <w:tblGrid>
        <w:gridCol w:w="557"/>
        <w:gridCol w:w="1982"/>
        <w:gridCol w:w="2134"/>
        <w:gridCol w:w="4351"/>
        <w:gridCol w:w="2552"/>
        <w:gridCol w:w="1894"/>
        <w:gridCol w:w="1559"/>
        <w:gridCol w:w="3836"/>
        <w:gridCol w:w="2498"/>
        <w:gridCol w:w="32"/>
      </w:tblGrid>
      <w:tr w:rsidR="001D0BF9" w:rsidRPr="00244869" w14:paraId="339DCE04" w14:textId="77777777" w:rsidTr="006A584C">
        <w:trPr>
          <w:trHeight w:val="644"/>
        </w:trPr>
        <w:tc>
          <w:tcPr>
            <w:tcW w:w="21395" w:type="dxa"/>
            <w:gridSpan w:val="10"/>
            <w:shd w:val="clear" w:color="auto" w:fill="7030A0"/>
          </w:tcPr>
          <w:p w14:paraId="5AF63D62" w14:textId="77777777" w:rsidR="001D0BF9" w:rsidRPr="00244869" w:rsidRDefault="001D0BF9" w:rsidP="001D0BF9">
            <w:pPr>
              <w:rPr>
                <w:rFonts w:eastAsia="Times New Roman" w:cs="Times New Roman"/>
                <w:sz w:val="20"/>
                <w:szCs w:val="24"/>
                <w:lang w:val="en-US"/>
              </w:rPr>
            </w:pPr>
            <w:r w:rsidRPr="00244869">
              <w:rPr>
                <w:rFonts w:eastAsia="Times New Roman" w:cs="Times New Roman"/>
                <w:b/>
                <w:color w:val="FFFFFF" w:themeColor="background1"/>
                <w:sz w:val="28"/>
                <w:szCs w:val="24"/>
                <w:lang w:val="en-US"/>
              </w:rPr>
              <w:t>4. Prevention</w:t>
            </w:r>
            <w:r w:rsidRPr="00244869">
              <w:rPr>
                <w:rFonts w:eastAsia="Times New Roman" w:cs="Times New Roman"/>
                <w:color w:val="FFFFFF" w:themeColor="background1"/>
                <w:sz w:val="28"/>
                <w:szCs w:val="24"/>
                <w:lang w:val="en-US"/>
              </w:rPr>
              <w:t xml:space="preserve">: </w:t>
            </w:r>
            <w:r w:rsidRPr="00244869">
              <w:rPr>
                <w:rFonts w:cs="Arial"/>
                <w:color w:val="FFFFFF" w:themeColor="background1"/>
                <w:sz w:val="28"/>
              </w:rPr>
              <w:t>Individuals will receive clear information about what abuse and neglect is, how to recognise the signs and what they can do to seek help and support.</w:t>
            </w:r>
          </w:p>
        </w:tc>
      </w:tr>
      <w:tr w:rsidR="006A584C" w:rsidRPr="00244869" w14:paraId="3CBCE5BC" w14:textId="77777777" w:rsidTr="006A584C">
        <w:trPr>
          <w:gridAfter w:val="1"/>
          <w:wAfter w:w="32" w:type="dxa"/>
          <w:trHeight w:val="922"/>
        </w:trPr>
        <w:tc>
          <w:tcPr>
            <w:tcW w:w="2539" w:type="dxa"/>
            <w:gridSpan w:val="2"/>
            <w:shd w:val="clear" w:color="auto" w:fill="D9D9D9" w:themeFill="background1" w:themeFillShade="D9"/>
          </w:tcPr>
          <w:p w14:paraId="47F53B21"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Rationale</w:t>
            </w:r>
          </w:p>
        </w:tc>
        <w:tc>
          <w:tcPr>
            <w:tcW w:w="2134" w:type="dxa"/>
            <w:shd w:val="clear" w:color="auto" w:fill="D9D9D9" w:themeFill="background1" w:themeFillShade="D9"/>
          </w:tcPr>
          <w:p w14:paraId="25EA4C5D"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Outcome</w:t>
            </w:r>
          </w:p>
        </w:tc>
        <w:tc>
          <w:tcPr>
            <w:tcW w:w="4351" w:type="dxa"/>
            <w:shd w:val="clear" w:color="auto" w:fill="D9D9D9" w:themeFill="background1" w:themeFillShade="D9"/>
          </w:tcPr>
          <w:p w14:paraId="28804A6D"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Action(s)</w:t>
            </w:r>
          </w:p>
        </w:tc>
        <w:tc>
          <w:tcPr>
            <w:tcW w:w="2552" w:type="dxa"/>
            <w:shd w:val="clear" w:color="auto" w:fill="D9D9D9" w:themeFill="background1" w:themeFillShade="D9"/>
          </w:tcPr>
          <w:p w14:paraId="5CB40BBE"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Lead Officer or Group</w:t>
            </w:r>
          </w:p>
        </w:tc>
        <w:tc>
          <w:tcPr>
            <w:tcW w:w="1894" w:type="dxa"/>
            <w:shd w:val="clear" w:color="auto" w:fill="D9D9D9" w:themeFill="background1" w:themeFillShade="D9"/>
          </w:tcPr>
          <w:p w14:paraId="02335131"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Timescale/</w:t>
            </w:r>
          </w:p>
          <w:p w14:paraId="05BE7E20"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Review Date</w:t>
            </w:r>
          </w:p>
        </w:tc>
        <w:tc>
          <w:tcPr>
            <w:tcW w:w="1559" w:type="dxa"/>
            <w:shd w:val="clear" w:color="auto" w:fill="D9D9D9" w:themeFill="background1" w:themeFillShade="D9"/>
          </w:tcPr>
          <w:p w14:paraId="309AC216"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Status</w:t>
            </w:r>
          </w:p>
        </w:tc>
        <w:tc>
          <w:tcPr>
            <w:tcW w:w="3836" w:type="dxa"/>
            <w:shd w:val="clear" w:color="auto" w:fill="D9D9D9" w:themeFill="background1" w:themeFillShade="D9"/>
          </w:tcPr>
          <w:p w14:paraId="3C14993D"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Progress</w:t>
            </w:r>
          </w:p>
        </w:tc>
        <w:tc>
          <w:tcPr>
            <w:tcW w:w="2498" w:type="dxa"/>
            <w:shd w:val="clear" w:color="auto" w:fill="D9D9D9" w:themeFill="background1" w:themeFillShade="D9"/>
          </w:tcPr>
          <w:p w14:paraId="7D478B6E"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Evidence of Achievement</w:t>
            </w:r>
          </w:p>
        </w:tc>
      </w:tr>
      <w:tr w:rsidR="006A584C" w:rsidRPr="00244869" w14:paraId="6C9BD096" w14:textId="77777777" w:rsidTr="006A584C">
        <w:trPr>
          <w:gridAfter w:val="1"/>
          <w:wAfter w:w="32" w:type="dxa"/>
          <w:trHeight w:val="274"/>
        </w:trPr>
        <w:tc>
          <w:tcPr>
            <w:tcW w:w="557" w:type="dxa"/>
            <w:vMerge w:val="restart"/>
          </w:tcPr>
          <w:p w14:paraId="509E86ED" w14:textId="0B1107D8" w:rsidR="006A584C" w:rsidRPr="00244869" w:rsidRDefault="006A584C" w:rsidP="001C3D72">
            <w:pPr>
              <w:rPr>
                <w:rFonts w:eastAsia="Times New Roman" w:cs="Times New Roman"/>
                <w:szCs w:val="24"/>
                <w:lang w:val="en-US"/>
              </w:rPr>
            </w:pPr>
            <w:r>
              <w:rPr>
                <w:rFonts w:eastAsia="Times New Roman" w:cs="Times New Roman"/>
                <w:szCs w:val="24"/>
                <w:lang w:val="en-US"/>
              </w:rPr>
              <w:t>4.1</w:t>
            </w:r>
          </w:p>
        </w:tc>
        <w:tc>
          <w:tcPr>
            <w:tcW w:w="1982" w:type="dxa"/>
            <w:vMerge w:val="restart"/>
          </w:tcPr>
          <w:p w14:paraId="78888CC5" w14:textId="161A017C" w:rsidR="006A584C" w:rsidRDefault="006A584C" w:rsidP="001C3D72">
            <w:pPr>
              <w:numPr>
                <w:ilvl w:val="0"/>
                <w:numId w:val="2"/>
              </w:numPr>
              <w:contextualSpacing/>
              <w:rPr>
                <w:rFonts w:eastAsia="Times New Roman" w:cs="Times New Roman"/>
                <w:szCs w:val="24"/>
                <w:lang w:val="en-US"/>
              </w:rPr>
            </w:pPr>
            <w:r>
              <w:rPr>
                <w:rFonts w:eastAsia="Times New Roman" w:cs="Times New Roman"/>
                <w:szCs w:val="24"/>
                <w:lang w:val="en-US"/>
              </w:rPr>
              <w:t>NSAB Self-Assessment Session 2019</w:t>
            </w:r>
          </w:p>
          <w:p w14:paraId="7EB7AE83" w14:textId="7BCECE42" w:rsidR="009C2F86" w:rsidRDefault="009C2F86" w:rsidP="001C3D72">
            <w:pPr>
              <w:numPr>
                <w:ilvl w:val="0"/>
                <w:numId w:val="2"/>
              </w:numPr>
              <w:contextualSpacing/>
              <w:rPr>
                <w:rFonts w:eastAsia="Times New Roman" w:cs="Times New Roman"/>
                <w:szCs w:val="24"/>
                <w:lang w:val="en-US"/>
              </w:rPr>
            </w:pPr>
            <w:proofErr w:type="spellStart"/>
            <w:r>
              <w:rPr>
                <w:rFonts w:eastAsia="Times New Roman" w:cs="Times New Roman"/>
                <w:szCs w:val="24"/>
                <w:lang w:val="en-US"/>
              </w:rPr>
              <w:t>Covid</w:t>
            </w:r>
            <w:proofErr w:type="spellEnd"/>
            <w:r>
              <w:rPr>
                <w:rFonts w:eastAsia="Times New Roman" w:cs="Times New Roman"/>
                <w:szCs w:val="24"/>
                <w:lang w:val="en-US"/>
              </w:rPr>
              <w:t xml:space="preserve"> recovery/refocus</w:t>
            </w:r>
          </w:p>
          <w:p w14:paraId="47CBA636" w14:textId="65E84167" w:rsidR="00C60190" w:rsidRPr="00C60190" w:rsidRDefault="00C60190" w:rsidP="00C60190">
            <w:pPr>
              <w:pStyle w:val="ListParagraph"/>
              <w:numPr>
                <w:ilvl w:val="0"/>
                <w:numId w:val="2"/>
              </w:numPr>
              <w:rPr>
                <w:rFonts w:eastAsia="Times New Roman" w:cs="Times New Roman"/>
                <w:szCs w:val="24"/>
                <w:lang w:val="en-US"/>
              </w:rPr>
            </w:pPr>
            <w:r>
              <w:rPr>
                <w:rFonts w:eastAsia="Times New Roman" w:cs="Times New Roman"/>
                <w:szCs w:val="24"/>
                <w:lang w:val="en-US"/>
              </w:rPr>
              <w:t>LGA/ADASS Safeguarding Concerns Guidance.</w:t>
            </w:r>
          </w:p>
          <w:p w14:paraId="298D6478" w14:textId="77777777" w:rsidR="006A584C" w:rsidRPr="006A584C" w:rsidRDefault="006A584C" w:rsidP="006A584C">
            <w:pPr>
              <w:rPr>
                <w:rFonts w:eastAsia="Times New Roman" w:cs="Times New Roman"/>
                <w:szCs w:val="24"/>
                <w:lang w:val="en-US"/>
              </w:rPr>
            </w:pPr>
          </w:p>
        </w:tc>
        <w:tc>
          <w:tcPr>
            <w:tcW w:w="2134" w:type="dxa"/>
            <w:vMerge w:val="restart"/>
          </w:tcPr>
          <w:p w14:paraId="30540FA9" w14:textId="7BA29C4A" w:rsidR="006A584C" w:rsidRPr="00244869" w:rsidRDefault="006A584C" w:rsidP="001C3D72">
            <w:pPr>
              <w:rPr>
                <w:rFonts w:eastAsia="Times New Roman" w:cs="Times New Roman"/>
                <w:szCs w:val="24"/>
                <w:lang w:val="en-US"/>
              </w:rPr>
            </w:pPr>
            <w:r>
              <w:rPr>
                <w:rFonts w:eastAsia="Times New Roman" w:cs="Times New Roman"/>
                <w:szCs w:val="24"/>
                <w:lang w:val="en-US"/>
              </w:rPr>
              <w:t xml:space="preserve">The </w:t>
            </w:r>
            <w:r w:rsidRPr="004D1838">
              <w:rPr>
                <w:rFonts w:eastAsia="Times New Roman" w:cs="Times New Roman"/>
                <w:b/>
                <w:bCs/>
                <w:szCs w:val="24"/>
                <w:lang w:val="en-US"/>
              </w:rPr>
              <w:t>workforce</w:t>
            </w:r>
            <w:r>
              <w:rPr>
                <w:rFonts w:eastAsia="Times New Roman" w:cs="Times New Roman"/>
                <w:szCs w:val="24"/>
                <w:lang w:val="en-US"/>
              </w:rPr>
              <w:t xml:space="preserve"> in Newcastle is </w:t>
            </w:r>
            <w:r w:rsidRPr="004D1838">
              <w:rPr>
                <w:rFonts w:eastAsia="Times New Roman" w:cs="Times New Roman"/>
                <w:b/>
                <w:bCs/>
                <w:szCs w:val="24"/>
                <w:lang w:val="en-US"/>
              </w:rPr>
              <w:t>accessing high quality learning and development</w:t>
            </w:r>
            <w:r>
              <w:rPr>
                <w:rFonts w:eastAsia="Times New Roman" w:cs="Times New Roman"/>
                <w:szCs w:val="24"/>
                <w:lang w:val="en-US"/>
              </w:rPr>
              <w:t xml:space="preserve"> opportunities</w:t>
            </w:r>
            <w:r w:rsidR="009C2F86">
              <w:rPr>
                <w:rFonts w:eastAsia="Times New Roman" w:cs="Times New Roman"/>
                <w:szCs w:val="24"/>
                <w:lang w:val="en-US"/>
              </w:rPr>
              <w:t xml:space="preserve"> </w:t>
            </w:r>
            <w:proofErr w:type="spellStart"/>
            <w:r w:rsidR="009C2F86">
              <w:rPr>
                <w:rFonts w:eastAsia="Times New Roman" w:cs="Times New Roman"/>
                <w:szCs w:val="24"/>
                <w:lang w:val="en-US"/>
              </w:rPr>
              <w:t>approprioate</w:t>
            </w:r>
            <w:proofErr w:type="spellEnd"/>
            <w:r w:rsidR="009C2F86">
              <w:rPr>
                <w:rFonts w:eastAsia="Times New Roman" w:cs="Times New Roman"/>
                <w:szCs w:val="24"/>
                <w:lang w:val="en-US"/>
              </w:rPr>
              <w:t xml:space="preserve"> to their role</w:t>
            </w:r>
            <w:r>
              <w:rPr>
                <w:rFonts w:eastAsia="Times New Roman" w:cs="Times New Roman"/>
                <w:szCs w:val="24"/>
                <w:lang w:val="en-US"/>
              </w:rPr>
              <w:t>.</w:t>
            </w:r>
          </w:p>
        </w:tc>
        <w:tc>
          <w:tcPr>
            <w:tcW w:w="4351" w:type="dxa"/>
            <w:vMerge w:val="restart"/>
          </w:tcPr>
          <w:p w14:paraId="4150E586" w14:textId="0EFCCE78" w:rsidR="009C2F86" w:rsidRDefault="009C2F86" w:rsidP="009C2F86">
            <w:pPr>
              <w:pStyle w:val="ListParagraph"/>
              <w:numPr>
                <w:ilvl w:val="0"/>
                <w:numId w:val="19"/>
              </w:numPr>
              <w:ind w:left="252" w:hanging="266"/>
              <w:rPr>
                <w:rFonts w:eastAsia="Times New Roman" w:cs="Arial"/>
                <w:szCs w:val="24"/>
                <w:lang w:val="en-US" w:eastAsia="en-GB"/>
              </w:rPr>
            </w:pPr>
            <w:bookmarkStart w:id="2" w:name="_Hlk66373493"/>
            <w:r>
              <w:rPr>
                <w:rFonts w:eastAsia="Times New Roman" w:cs="Arial"/>
                <w:szCs w:val="24"/>
                <w:lang w:val="en-US" w:eastAsia="en-GB"/>
              </w:rPr>
              <w:t>The NSAB (and NSCP) consider proposals around the renewal of the e-learning contract.</w:t>
            </w:r>
          </w:p>
          <w:p w14:paraId="13899BDA" w14:textId="212CADE6" w:rsidR="009C2F86" w:rsidRDefault="009C2F86" w:rsidP="009C2F86">
            <w:pPr>
              <w:pStyle w:val="ListParagraph"/>
              <w:ind w:left="252"/>
              <w:rPr>
                <w:rFonts w:eastAsia="Times New Roman" w:cs="Arial"/>
                <w:szCs w:val="24"/>
                <w:lang w:val="en-US" w:eastAsia="en-GB"/>
              </w:rPr>
            </w:pPr>
          </w:p>
          <w:p w14:paraId="4A1810C5" w14:textId="037D0FA5" w:rsidR="009C2F86" w:rsidRDefault="009C2F86" w:rsidP="009C2F86">
            <w:pPr>
              <w:pStyle w:val="ListParagraph"/>
              <w:ind w:left="252"/>
              <w:rPr>
                <w:rFonts w:eastAsia="Times New Roman" w:cs="Arial"/>
                <w:szCs w:val="24"/>
                <w:lang w:val="en-US" w:eastAsia="en-GB"/>
              </w:rPr>
            </w:pPr>
          </w:p>
          <w:p w14:paraId="6FCDDADF" w14:textId="77777777" w:rsidR="009C2F86" w:rsidRPr="009C2F86" w:rsidRDefault="009C2F86" w:rsidP="009C2F86">
            <w:pPr>
              <w:pStyle w:val="ListParagraph"/>
              <w:ind w:left="252"/>
              <w:rPr>
                <w:rFonts w:eastAsia="Times New Roman" w:cs="Arial"/>
                <w:szCs w:val="24"/>
                <w:lang w:val="en-US" w:eastAsia="en-GB"/>
              </w:rPr>
            </w:pPr>
          </w:p>
          <w:p w14:paraId="1027DC3C" w14:textId="340C9EE0" w:rsidR="009C2F86" w:rsidRDefault="009C2F86" w:rsidP="009C2F86">
            <w:pPr>
              <w:pStyle w:val="ListParagraph"/>
              <w:numPr>
                <w:ilvl w:val="0"/>
                <w:numId w:val="19"/>
              </w:numPr>
              <w:ind w:left="252" w:hanging="266"/>
              <w:rPr>
                <w:rFonts w:eastAsia="Times New Roman" w:cs="Arial"/>
                <w:szCs w:val="24"/>
                <w:lang w:val="en-US" w:eastAsia="en-GB"/>
              </w:rPr>
            </w:pPr>
            <w:r>
              <w:rPr>
                <w:rFonts w:eastAsia="Times New Roman" w:cs="Arial"/>
                <w:szCs w:val="24"/>
                <w:lang w:val="en-US" w:eastAsia="en-GB"/>
              </w:rPr>
              <w:t xml:space="preserve">The NSAB multi-agency training offer is re-launched and widely promoted </w:t>
            </w:r>
            <w:proofErr w:type="gramStart"/>
            <w:r>
              <w:rPr>
                <w:rFonts w:eastAsia="Times New Roman" w:cs="Arial"/>
                <w:szCs w:val="24"/>
                <w:lang w:val="en-US" w:eastAsia="en-GB"/>
              </w:rPr>
              <w:t>in light of</w:t>
            </w:r>
            <w:proofErr w:type="gramEnd"/>
            <w:r>
              <w:rPr>
                <w:rFonts w:eastAsia="Times New Roman" w:cs="Arial"/>
                <w:szCs w:val="24"/>
                <w:lang w:val="en-US" w:eastAsia="en-GB"/>
              </w:rPr>
              <w:t xml:space="preserve"> changes to it arising from Covid-19.</w:t>
            </w:r>
          </w:p>
          <w:p w14:paraId="38BDF30F" w14:textId="6C54E6D1" w:rsidR="009C2F86" w:rsidRPr="009C2F86" w:rsidRDefault="006A584C" w:rsidP="009C2F86">
            <w:pPr>
              <w:pStyle w:val="ListParagraph"/>
              <w:numPr>
                <w:ilvl w:val="0"/>
                <w:numId w:val="19"/>
              </w:numPr>
              <w:ind w:left="252" w:hanging="266"/>
              <w:rPr>
                <w:rFonts w:eastAsia="Times New Roman" w:cs="Arial"/>
                <w:szCs w:val="24"/>
                <w:lang w:val="en-US" w:eastAsia="en-GB"/>
              </w:rPr>
            </w:pPr>
            <w:r w:rsidRPr="003D04C8">
              <w:rPr>
                <w:rFonts w:eastAsia="Times New Roman" w:cs="Arial"/>
                <w:szCs w:val="24"/>
                <w:lang w:val="en-US" w:eastAsia="en-GB"/>
              </w:rPr>
              <w:t>All partner agencies of the NSAB to provide assurance around their safeguarding adults training (uptake, content, training policy).</w:t>
            </w:r>
            <w:bookmarkEnd w:id="2"/>
          </w:p>
          <w:p w14:paraId="56F46462" w14:textId="79374B20" w:rsidR="009C2F86" w:rsidRPr="009C2F86" w:rsidRDefault="009C2F86" w:rsidP="009C2F86">
            <w:pPr>
              <w:pStyle w:val="ListParagraph"/>
              <w:numPr>
                <w:ilvl w:val="0"/>
                <w:numId w:val="19"/>
              </w:numPr>
              <w:ind w:left="252" w:hanging="266"/>
              <w:rPr>
                <w:rFonts w:eastAsia="Times New Roman" w:cs="Arial"/>
                <w:szCs w:val="24"/>
                <w:lang w:val="en-US" w:eastAsia="en-GB"/>
              </w:rPr>
            </w:pPr>
            <w:r>
              <w:rPr>
                <w:rFonts w:eastAsia="Times New Roman" w:cs="Arial"/>
                <w:szCs w:val="24"/>
                <w:lang w:val="en-US" w:eastAsia="en-GB"/>
              </w:rPr>
              <w:t xml:space="preserve">Safeguarding adults training (single and multi-agency) </w:t>
            </w:r>
            <w:proofErr w:type="spellStart"/>
            <w:r>
              <w:rPr>
                <w:rFonts w:eastAsia="Times New Roman" w:cs="Arial"/>
                <w:szCs w:val="24"/>
                <w:lang w:val="en-US" w:eastAsia="en-GB"/>
              </w:rPr>
              <w:t>emphasises</w:t>
            </w:r>
            <w:proofErr w:type="spellEnd"/>
            <w:r>
              <w:rPr>
                <w:rFonts w:eastAsia="Times New Roman" w:cs="Arial"/>
                <w:szCs w:val="24"/>
                <w:lang w:val="en-US" w:eastAsia="en-GB"/>
              </w:rPr>
              <w:t xml:space="preserve"> </w:t>
            </w:r>
            <w:r>
              <w:rPr>
                <w:rFonts w:cstheme="minorHAnsi"/>
              </w:rPr>
              <w:t xml:space="preserve">key basic safeguarding messages (e.g. signs and indicators) to ensure </w:t>
            </w:r>
            <w:proofErr w:type="spellStart"/>
            <w:r>
              <w:rPr>
                <w:rFonts w:cstheme="minorHAnsi"/>
              </w:rPr>
              <w:t>pracitioners</w:t>
            </w:r>
            <w:proofErr w:type="spellEnd"/>
            <w:r>
              <w:rPr>
                <w:rFonts w:cstheme="minorHAnsi"/>
              </w:rPr>
              <w:t xml:space="preserve"> are open (and proactive in their work) to the  possibility that abuse/neglect may have </w:t>
            </w:r>
            <w:r>
              <w:rPr>
                <w:rFonts w:cstheme="minorHAnsi"/>
              </w:rPr>
              <w:lastRenderedPageBreak/>
              <w:t xml:space="preserve">been hidden during lockdown when face-to-face contact resumes.  </w:t>
            </w:r>
          </w:p>
        </w:tc>
        <w:tc>
          <w:tcPr>
            <w:tcW w:w="2552" w:type="dxa"/>
            <w:vMerge w:val="restart"/>
          </w:tcPr>
          <w:p w14:paraId="78BBED06" w14:textId="6F10D239" w:rsidR="006A584C" w:rsidRPr="003D04C8" w:rsidRDefault="006A584C" w:rsidP="001C3D72">
            <w:pPr>
              <w:rPr>
                <w:rFonts w:eastAsia="Times New Roman" w:cs="Times New Roman"/>
                <w:szCs w:val="24"/>
                <w:lang w:val="en-US"/>
              </w:rPr>
            </w:pPr>
            <w:r w:rsidRPr="003D04C8">
              <w:rPr>
                <w:rFonts w:eastAsia="Times New Roman" w:cs="Times New Roman"/>
                <w:szCs w:val="24"/>
                <w:lang w:val="en-US"/>
              </w:rPr>
              <w:lastRenderedPageBreak/>
              <w:t>NSAB Learning and Development Committee</w:t>
            </w:r>
            <w:r w:rsidR="009C2F86">
              <w:rPr>
                <w:rFonts w:eastAsia="Times New Roman" w:cs="Times New Roman"/>
                <w:szCs w:val="24"/>
                <w:lang w:val="en-US"/>
              </w:rPr>
              <w:t xml:space="preserve"> </w:t>
            </w:r>
            <w:r w:rsidR="009C2F86" w:rsidRPr="003D04C8">
              <w:rPr>
                <w:rFonts w:eastAsia="Times New Roman" w:cs="Times New Roman"/>
                <w:szCs w:val="24"/>
                <w:lang w:val="en-US"/>
              </w:rPr>
              <w:t>&amp; NSCP Learning and Improvement Group</w:t>
            </w:r>
          </w:p>
          <w:p w14:paraId="5C80EED2" w14:textId="60BE66DD" w:rsidR="006A584C" w:rsidRPr="003D04C8" w:rsidRDefault="009C2F86" w:rsidP="001C3D72">
            <w:pPr>
              <w:rPr>
                <w:rFonts w:eastAsia="Times New Roman" w:cs="Times New Roman"/>
                <w:i/>
                <w:iCs/>
                <w:szCs w:val="24"/>
                <w:lang w:val="en-US"/>
              </w:rPr>
            </w:pPr>
            <w:r w:rsidRPr="003D04C8">
              <w:rPr>
                <w:rFonts w:eastAsia="Times New Roman" w:cs="Times New Roman"/>
                <w:i/>
                <w:iCs/>
                <w:szCs w:val="24"/>
                <w:lang w:val="en-US"/>
              </w:rPr>
              <w:t>(NSAB contribute /influence)</w:t>
            </w:r>
          </w:p>
          <w:p w14:paraId="21D7EBFA" w14:textId="77777777" w:rsidR="00772AA8" w:rsidRPr="003D04C8" w:rsidRDefault="00772AA8" w:rsidP="00772AA8">
            <w:pPr>
              <w:rPr>
                <w:rFonts w:eastAsia="Times New Roman" w:cs="Times New Roman"/>
                <w:szCs w:val="24"/>
                <w:lang w:val="en-US"/>
              </w:rPr>
            </w:pPr>
            <w:r w:rsidRPr="003D04C8">
              <w:rPr>
                <w:rFonts w:eastAsia="Times New Roman" w:cs="Times New Roman"/>
                <w:szCs w:val="24"/>
                <w:lang w:val="en-US"/>
              </w:rPr>
              <w:t>NSAB Learning and Development Committee</w:t>
            </w:r>
          </w:p>
          <w:p w14:paraId="73849CB3" w14:textId="77777777" w:rsidR="00772AA8" w:rsidRPr="003D04C8" w:rsidRDefault="00772AA8" w:rsidP="00772AA8">
            <w:pPr>
              <w:rPr>
                <w:rFonts w:eastAsia="Times New Roman" w:cs="Times New Roman"/>
                <w:i/>
                <w:iCs/>
                <w:szCs w:val="24"/>
                <w:lang w:val="en-US"/>
              </w:rPr>
            </w:pPr>
            <w:r w:rsidRPr="003D04C8">
              <w:rPr>
                <w:rFonts w:eastAsia="Times New Roman" w:cs="Times New Roman"/>
                <w:i/>
                <w:iCs/>
                <w:szCs w:val="24"/>
                <w:lang w:val="en-US"/>
              </w:rPr>
              <w:t>(NSAB Lead)</w:t>
            </w:r>
          </w:p>
          <w:p w14:paraId="07FEA663" w14:textId="6337C2AD" w:rsidR="006A584C" w:rsidRPr="003D04C8" w:rsidRDefault="006A584C" w:rsidP="001C3D72">
            <w:pPr>
              <w:rPr>
                <w:rFonts w:eastAsia="Times New Roman" w:cs="Times New Roman"/>
                <w:szCs w:val="24"/>
                <w:lang w:val="en-US"/>
              </w:rPr>
            </w:pPr>
            <w:r w:rsidRPr="003D04C8">
              <w:rPr>
                <w:rFonts w:eastAsia="Times New Roman" w:cs="Times New Roman"/>
                <w:szCs w:val="24"/>
                <w:lang w:val="en-US"/>
              </w:rPr>
              <w:t xml:space="preserve">NSAB Learning and Development Committee </w:t>
            </w:r>
          </w:p>
          <w:p w14:paraId="0BCA2D46" w14:textId="77777777" w:rsidR="009C2F86" w:rsidRPr="003D04C8" w:rsidRDefault="009C2F86" w:rsidP="009C2F86">
            <w:pPr>
              <w:rPr>
                <w:rFonts w:eastAsia="Times New Roman" w:cs="Times New Roman"/>
                <w:i/>
                <w:iCs/>
                <w:szCs w:val="24"/>
                <w:lang w:val="en-US"/>
              </w:rPr>
            </w:pPr>
            <w:r w:rsidRPr="003D04C8">
              <w:rPr>
                <w:rFonts w:eastAsia="Times New Roman" w:cs="Times New Roman"/>
                <w:i/>
                <w:iCs/>
                <w:szCs w:val="24"/>
                <w:lang w:val="en-US"/>
              </w:rPr>
              <w:t>(NSAB Lead)</w:t>
            </w:r>
          </w:p>
          <w:p w14:paraId="2E45E0F4" w14:textId="594A03A2" w:rsidR="006A584C" w:rsidRPr="003D04C8" w:rsidRDefault="006A584C" w:rsidP="001C3D72">
            <w:pPr>
              <w:rPr>
                <w:rFonts w:eastAsia="Times New Roman" w:cs="Times New Roman"/>
                <w:szCs w:val="24"/>
                <w:lang w:val="en-US"/>
              </w:rPr>
            </w:pPr>
            <w:r w:rsidRPr="003D04C8">
              <w:rPr>
                <w:rFonts w:eastAsia="Times New Roman" w:cs="Times New Roman"/>
                <w:szCs w:val="24"/>
                <w:lang w:val="en-US"/>
              </w:rPr>
              <w:t>NSAB Learning and Development Committee</w:t>
            </w:r>
          </w:p>
          <w:p w14:paraId="49D3C0F7" w14:textId="77777777" w:rsidR="006A584C" w:rsidRPr="003D04C8" w:rsidRDefault="006A584C" w:rsidP="001C3D72">
            <w:pPr>
              <w:rPr>
                <w:rFonts w:eastAsia="Times New Roman" w:cs="Times New Roman"/>
                <w:i/>
                <w:iCs/>
                <w:szCs w:val="24"/>
                <w:lang w:val="en-US"/>
              </w:rPr>
            </w:pPr>
            <w:r w:rsidRPr="003D04C8">
              <w:rPr>
                <w:rFonts w:eastAsia="Times New Roman" w:cs="Times New Roman"/>
                <w:i/>
                <w:iCs/>
                <w:szCs w:val="24"/>
                <w:lang w:val="en-US"/>
              </w:rPr>
              <w:t>(NSAB Lead)</w:t>
            </w:r>
          </w:p>
          <w:p w14:paraId="5B9E92C7" w14:textId="77777777" w:rsidR="006A584C" w:rsidRPr="003D04C8" w:rsidRDefault="006A584C" w:rsidP="001C3D72">
            <w:pPr>
              <w:rPr>
                <w:rFonts w:eastAsia="Times New Roman" w:cs="Times New Roman"/>
                <w:i/>
                <w:iCs/>
                <w:szCs w:val="24"/>
                <w:lang w:val="en-US"/>
              </w:rPr>
            </w:pPr>
          </w:p>
        </w:tc>
        <w:tc>
          <w:tcPr>
            <w:tcW w:w="1894" w:type="dxa"/>
            <w:vMerge w:val="restart"/>
          </w:tcPr>
          <w:p w14:paraId="6E598AB7" w14:textId="77777777" w:rsidR="009C2F86" w:rsidRDefault="009C2F86" w:rsidP="001C3D72">
            <w:pPr>
              <w:rPr>
                <w:rFonts w:eastAsia="Times New Roman" w:cs="Times New Roman"/>
                <w:szCs w:val="24"/>
                <w:lang w:val="en-US"/>
              </w:rPr>
            </w:pPr>
          </w:p>
          <w:p w14:paraId="42057E40" w14:textId="1EE2656B" w:rsidR="006A584C" w:rsidRPr="003D04C8" w:rsidRDefault="009C2F86" w:rsidP="001C3D72">
            <w:pPr>
              <w:rPr>
                <w:rFonts w:eastAsia="Times New Roman" w:cs="Times New Roman"/>
                <w:szCs w:val="24"/>
                <w:lang w:val="en-US"/>
              </w:rPr>
            </w:pPr>
            <w:r>
              <w:rPr>
                <w:rFonts w:eastAsia="Times New Roman" w:cs="Times New Roman"/>
                <w:szCs w:val="24"/>
                <w:lang w:val="en-US"/>
              </w:rPr>
              <w:t>May 2021</w:t>
            </w:r>
          </w:p>
          <w:p w14:paraId="67C94253" w14:textId="77777777" w:rsidR="006A584C" w:rsidRPr="003D04C8" w:rsidRDefault="006A584C" w:rsidP="001C3D72">
            <w:pPr>
              <w:rPr>
                <w:rFonts w:eastAsia="Times New Roman" w:cs="Times New Roman"/>
                <w:szCs w:val="24"/>
                <w:lang w:val="en-US"/>
              </w:rPr>
            </w:pPr>
          </w:p>
          <w:p w14:paraId="2F026BA1" w14:textId="77777777" w:rsidR="006A584C" w:rsidRPr="003D04C8" w:rsidRDefault="006A584C" w:rsidP="001C3D72">
            <w:pPr>
              <w:rPr>
                <w:rFonts w:eastAsia="Times New Roman" w:cs="Times New Roman"/>
                <w:szCs w:val="24"/>
                <w:lang w:val="en-US"/>
              </w:rPr>
            </w:pPr>
          </w:p>
          <w:p w14:paraId="2DFF420B" w14:textId="77777777" w:rsidR="009C2F86" w:rsidRDefault="009C2F86" w:rsidP="00772AA8">
            <w:pPr>
              <w:rPr>
                <w:rFonts w:eastAsia="Times New Roman" w:cs="Times New Roman"/>
                <w:szCs w:val="24"/>
                <w:lang w:val="en-US"/>
              </w:rPr>
            </w:pPr>
          </w:p>
          <w:p w14:paraId="64CEDFA8" w14:textId="77777777" w:rsidR="009C2F86" w:rsidRDefault="009C2F86" w:rsidP="00772AA8">
            <w:pPr>
              <w:rPr>
                <w:rFonts w:eastAsia="Times New Roman" w:cs="Times New Roman"/>
                <w:szCs w:val="24"/>
                <w:lang w:val="en-US"/>
              </w:rPr>
            </w:pPr>
          </w:p>
          <w:p w14:paraId="5EF8416C" w14:textId="77777777" w:rsidR="009C2F86" w:rsidRDefault="009C2F86" w:rsidP="00772AA8">
            <w:pPr>
              <w:rPr>
                <w:rFonts w:eastAsia="Times New Roman" w:cs="Times New Roman"/>
                <w:szCs w:val="24"/>
                <w:lang w:val="en-US"/>
              </w:rPr>
            </w:pPr>
          </w:p>
          <w:p w14:paraId="5F32974D" w14:textId="55655A10" w:rsidR="00772AA8" w:rsidRPr="003D04C8" w:rsidRDefault="009C2F86" w:rsidP="00772AA8">
            <w:pPr>
              <w:rPr>
                <w:rFonts w:eastAsia="Times New Roman" w:cs="Times New Roman"/>
                <w:szCs w:val="24"/>
                <w:lang w:val="en-US"/>
              </w:rPr>
            </w:pPr>
            <w:r>
              <w:rPr>
                <w:rFonts w:eastAsia="Times New Roman" w:cs="Times New Roman"/>
                <w:szCs w:val="24"/>
                <w:lang w:val="en-US"/>
              </w:rPr>
              <w:t>July 2021</w:t>
            </w:r>
          </w:p>
          <w:p w14:paraId="0AE7D489" w14:textId="77777777" w:rsidR="006A584C" w:rsidRPr="003D04C8" w:rsidRDefault="006A584C" w:rsidP="001C3D72">
            <w:pPr>
              <w:rPr>
                <w:rFonts w:eastAsia="Times New Roman" w:cs="Times New Roman"/>
                <w:szCs w:val="24"/>
                <w:lang w:val="en-US"/>
              </w:rPr>
            </w:pPr>
          </w:p>
          <w:p w14:paraId="250E0AD7" w14:textId="77777777" w:rsidR="00772AA8" w:rsidRPr="003D04C8" w:rsidRDefault="00772AA8" w:rsidP="001C3D72">
            <w:pPr>
              <w:rPr>
                <w:rFonts w:eastAsia="Times New Roman" w:cs="Times New Roman"/>
                <w:szCs w:val="24"/>
                <w:lang w:val="en-US"/>
              </w:rPr>
            </w:pPr>
          </w:p>
          <w:p w14:paraId="5C5A9088" w14:textId="0A3048A7" w:rsidR="006A584C" w:rsidRDefault="009C2F86" w:rsidP="001C3D72">
            <w:pPr>
              <w:rPr>
                <w:rFonts w:eastAsia="Times New Roman" w:cs="Times New Roman"/>
                <w:szCs w:val="24"/>
                <w:lang w:val="en-US"/>
              </w:rPr>
            </w:pPr>
            <w:r>
              <w:rPr>
                <w:rFonts w:eastAsia="Times New Roman" w:cs="Times New Roman"/>
                <w:szCs w:val="24"/>
                <w:lang w:val="en-US"/>
              </w:rPr>
              <w:t>March 2022</w:t>
            </w:r>
          </w:p>
          <w:p w14:paraId="795FE67D" w14:textId="6F1A2F9C" w:rsidR="009C2F86" w:rsidRDefault="009C2F86" w:rsidP="001C3D72">
            <w:pPr>
              <w:rPr>
                <w:rFonts w:eastAsia="Times New Roman" w:cs="Times New Roman"/>
                <w:szCs w:val="24"/>
                <w:lang w:val="en-US"/>
              </w:rPr>
            </w:pPr>
          </w:p>
          <w:p w14:paraId="5AA16A95" w14:textId="7D82BA28" w:rsidR="009C2F86" w:rsidRDefault="009C2F86" w:rsidP="001C3D72">
            <w:pPr>
              <w:rPr>
                <w:rFonts w:eastAsia="Times New Roman" w:cs="Times New Roman"/>
                <w:szCs w:val="24"/>
                <w:lang w:val="en-US"/>
              </w:rPr>
            </w:pPr>
          </w:p>
          <w:p w14:paraId="1B2C7D2E" w14:textId="73F57B45" w:rsidR="009C2F86" w:rsidRPr="003D04C8" w:rsidRDefault="009C2F86" w:rsidP="001C3D72">
            <w:pPr>
              <w:rPr>
                <w:rFonts w:eastAsia="Times New Roman" w:cs="Times New Roman"/>
                <w:szCs w:val="24"/>
                <w:lang w:val="en-US"/>
              </w:rPr>
            </w:pPr>
            <w:r>
              <w:rPr>
                <w:rFonts w:eastAsia="Times New Roman" w:cs="Times New Roman"/>
                <w:szCs w:val="24"/>
                <w:lang w:val="en-US"/>
              </w:rPr>
              <w:t>May 2021</w:t>
            </w:r>
          </w:p>
          <w:p w14:paraId="196787A7" w14:textId="77777777" w:rsidR="006A584C" w:rsidRPr="003D04C8" w:rsidRDefault="006A584C" w:rsidP="001C3D72">
            <w:pPr>
              <w:rPr>
                <w:rFonts w:eastAsia="Times New Roman" w:cs="Times New Roman"/>
                <w:szCs w:val="24"/>
                <w:lang w:val="en-US"/>
              </w:rPr>
            </w:pPr>
          </w:p>
          <w:p w14:paraId="33CBC7C4" w14:textId="77777777" w:rsidR="006A584C" w:rsidRPr="003D04C8" w:rsidRDefault="006A584C" w:rsidP="001C3D72">
            <w:pPr>
              <w:rPr>
                <w:rFonts w:eastAsia="Times New Roman" w:cs="Times New Roman"/>
                <w:szCs w:val="24"/>
                <w:lang w:val="en-US"/>
              </w:rPr>
            </w:pPr>
          </w:p>
          <w:p w14:paraId="2BBB8997" w14:textId="77777777" w:rsidR="006A584C" w:rsidRPr="003D04C8" w:rsidRDefault="006A584C" w:rsidP="001C3D72">
            <w:pPr>
              <w:rPr>
                <w:rFonts w:eastAsia="Times New Roman" w:cs="Times New Roman"/>
                <w:szCs w:val="24"/>
                <w:lang w:val="en-US"/>
              </w:rPr>
            </w:pPr>
          </w:p>
          <w:p w14:paraId="549A2219" w14:textId="44A80209" w:rsidR="006A584C" w:rsidRPr="003D04C8" w:rsidRDefault="006A584C" w:rsidP="001C3D72">
            <w:pPr>
              <w:rPr>
                <w:rFonts w:eastAsia="Times New Roman" w:cs="Times New Roman"/>
                <w:szCs w:val="24"/>
                <w:lang w:val="en-US"/>
              </w:rPr>
            </w:pPr>
          </w:p>
          <w:p w14:paraId="7C62EF47" w14:textId="77777777" w:rsidR="006A584C" w:rsidRPr="003D04C8" w:rsidRDefault="006A584C" w:rsidP="001C3D72">
            <w:pPr>
              <w:rPr>
                <w:rFonts w:eastAsia="Times New Roman" w:cs="Times New Roman"/>
                <w:szCs w:val="24"/>
                <w:lang w:val="en-US"/>
              </w:rPr>
            </w:pPr>
          </w:p>
          <w:p w14:paraId="7D1F96D1" w14:textId="077A452E" w:rsidR="006A584C" w:rsidRPr="003D04C8" w:rsidRDefault="006A584C" w:rsidP="001C3D72">
            <w:pPr>
              <w:rPr>
                <w:rFonts w:eastAsia="Times New Roman" w:cs="Times New Roman"/>
                <w:szCs w:val="24"/>
                <w:lang w:val="en-US"/>
              </w:rPr>
            </w:pPr>
          </w:p>
        </w:tc>
        <w:tc>
          <w:tcPr>
            <w:tcW w:w="1559" w:type="dxa"/>
            <w:vMerge w:val="restart"/>
          </w:tcPr>
          <w:p w14:paraId="06F69E58" w14:textId="77777777" w:rsidR="006A584C" w:rsidRPr="00244869" w:rsidRDefault="006A584C" w:rsidP="001C3D72">
            <w:pPr>
              <w:rPr>
                <w:rFonts w:eastAsia="Times New Roman" w:cs="Times New Roman"/>
                <w:szCs w:val="24"/>
                <w:lang w:val="en-US"/>
              </w:rPr>
            </w:pPr>
          </w:p>
          <w:p w14:paraId="3E25489F" w14:textId="77777777" w:rsidR="006A584C" w:rsidRPr="00244869" w:rsidRDefault="006A584C" w:rsidP="001C3D72">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375FCD82" w14:textId="77777777" w:rsidR="006A584C" w:rsidRPr="00244869" w:rsidRDefault="006A584C" w:rsidP="001C3D72">
            <w:pPr>
              <w:rPr>
                <w:rFonts w:eastAsia="Times New Roman" w:cs="Arial"/>
                <w:szCs w:val="24"/>
                <w:lang w:val="en-US"/>
              </w:rPr>
            </w:pPr>
          </w:p>
          <w:p w14:paraId="715BD495" w14:textId="0B3E1CA5" w:rsidR="006A584C" w:rsidRPr="00244869" w:rsidRDefault="00851F31" w:rsidP="001C3D72">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end"/>
            </w:r>
            <w:r w:rsidR="006A584C" w:rsidRPr="00244869">
              <w:rPr>
                <w:rFonts w:eastAsia="Times New Roman" w:cs="Arial"/>
                <w:b/>
                <w:color w:val="FF9900"/>
                <w:szCs w:val="24"/>
                <w:lang w:val="en-US"/>
              </w:rPr>
              <w:t xml:space="preserve"> Amber</w:t>
            </w:r>
          </w:p>
          <w:p w14:paraId="6AF74898" w14:textId="77777777" w:rsidR="006A584C" w:rsidRPr="00244869" w:rsidRDefault="006A584C" w:rsidP="001C3D72">
            <w:pPr>
              <w:rPr>
                <w:rFonts w:eastAsia="Times New Roman" w:cs="Arial"/>
                <w:szCs w:val="24"/>
                <w:lang w:val="en-US"/>
              </w:rPr>
            </w:pPr>
          </w:p>
          <w:p w14:paraId="2BA8E1C9" w14:textId="45485CBC" w:rsidR="006A584C" w:rsidRPr="00244869" w:rsidRDefault="00EC0CB7" w:rsidP="001C3D72">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6A584C" w:rsidRPr="00244869">
              <w:rPr>
                <w:rFonts w:eastAsia="Times New Roman" w:cs="Arial"/>
                <w:b/>
                <w:color w:val="008000"/>
                <w:szCs w:val="24"/>
                <w:lang w:val="en-US"/>
              </w:rPr>
              <w:t xml:space="preserve"> Green</w:t>
            </w:r>
          </w:p>
          <w:p w14:paraId="08EAAB86" w14:textId="77777777" w:rsidR="006A584C" w:rsidRPr="00244869" w:rsidRDefault="006A584C" w:rsidP="001C3D72">
            <w:pPr>
              <w:rPr>
                <w:rFonts w:eastAsia="Times New Roman" w:cs="Arial"/>
                <w:szCs w:val="24"/>
                <w:lang w:val="en-US"/>
              </w:rPr>
            </w:pPr>
          </w:p>
          <w:p w14:paraId="2DC2DC71" w14:textId="7B9354DC" w:rsidR="006A584C" w:rsidRPr="00244869" w:rsidRDefault="009C2F86" w:rsidP="001C3D72">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Pr>
                <w:rFonts w:eastAsia="Times New Roman" w:cs="Arial"/>
                <w:b/>
                <w:szCs w:val="24"/>
                <w:lang w:val="en-US"/>
              </w:rPr>
              <w:fldChar w:fldCharType="end"/>
            </w:r>
            <w:r w:rsidR="006A584C" w:rsidRPr="00244869">
              <w:rPr>
                <w:rFonts w:eastAsia="Times New Roman" w:cs="Arial"/>
                <w:b/>
                <w:szCs w:val="24"/>
                <w:lang w:val="en-US"/>
              </w:rPr>
              <w:t xml:space="preserve"> </w:t>
            </w:r>
            <w:r w:rsidR="006A584C" w:rsidRPr="00244869">
              <w:rPr>
                <w:rFonts w:eastAsia="Times New Roman" w:cs="Arial"/>
                <w:szCs w:val="24"/>
                <w:lang w:val="en-US"/>
              </w:rPr>
              <w:t>Complete</w:t>
            </w:r>
          </w:p>
          <w:p w14:paraId="278FADB3" w14:textId="77777777" w:rsidR="006A584C" w:rsidRPr="00244869" w:rsidRDefault="006A584C" w:rsidP="001C3D72">
            <w:pPr>
              <w:rPr>
                <w:rFonts w:eastAsia="Times New Roman" w:cs="Times New Roman"/>
                <w:szCs w:val="24"/>
                <w:lang w:val="en-US"/>
              </w:rPr>
            </w:pPr>
          </w:p>
        </w:tc>
        <w:tc>
          <w:tcPr>
            <w:tcW w:w="3836" w:type="dxa"/>
          </w:tcPr>
          <w:p w14:paraId="4E076CEA" w14:textId="0C9BB421" w:rsidR="00851F31" w:rsidRPr="00244869" w:rsidRDefault="006A584C" w:rsidP="001C3D72">
            <w:pPr>
              <w:rPr>
                <w:rFonts w:eastAsia="Times New Roman" w:cs="Times New Roman"/>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498" w:type="dxa"/>
            <w:vMerge w:val="restart"/>
          </w:tcPr>
          <w:p w14:paraId="0DEA3264" w14:textId="77777777" w:rsidR="006A584C" w:rsidRPr="00244869" w:rsidRDefault="006A584C" w:rsidP="001C3D72">
            <w:pPr>
              <w:rPr>
                <w:rFonts w:ascii="Arial" w:eastAsia="Times New Roman" w:hAnsi="Arial" w:cs="Times New Roman"/>
                <w:sz w:val="20"/>
                <w:szCs w:val="24"/>
                <w:lang w:val="en-US"/>
              </w:rPr>
            </w:pPr>
          </w:p>
        </w:tc>
      </w:tr>
      <w:tr w:rsidR="006A584C" w:rsidRPr="00244869" w14:paraId="65AA17BC" w14:textId="77777777" w:rsidTr="006A584C">
        <w:trPr>
          <w:gridAfter w:val="1"/>
          <w:wAfter w:w="32" w:type="dxa"/>
          <w:trHeight w:val="806"/>
        </w:trPr>
        <w:tc>
          <w:tcPr>
            <w:tcW w:w="557" w:type="dxa"/>
            <w:vMerge/>
          </w:tcPr>
          <w:p w14:paraId="4765B1D8" w14:textId="77777777" w:rsidR="006A584C" w:rsidRDefault="006A584C" w:rsidP="00F73D4D">
            <w:pPr>
              <w:rPr>
                <w:rFonts w:eastAsia="Times New Roman" w:cs="Times New Roman"/>
                <w:szCs w:val="24"/>
                <w:lang w:val="en-US"/>
              </w:rPr>
            </w:pPr>
          </w:p>
        </w:tc>
        <w:tc>
          <w:tcPr>
            <w:tcW w:w="1982" w:type="dxa"/>
            <w:vMerge/>
          </w:tcPr>
          <w:p w14:paraId="23647713" w14:textId="77777777" w:rsidR="006A584C" w:rsidRDefault="006A584C" w:rsidP="00F73D4D">
            <w:pPr>
              <w:numPr>
                <w:ilvl w:val="0"/>
                <w:numId w:val="2"/>
              </w:numPr>
              <w:contextualSpacing/>
            </w:pPr>
          </w:p>
        </w:tc>
        <w:tc>
          <w:tcPr>
            <w:tcW w:w="2134" w:type="dxa"/>
            <w:vMerge/>
          </w:tcPr>
          <w:p w14:paraId="6038D1F1" w14:textId="77777777" w:rsidR="006A584C" w:rsidRDefault="006A584C" w:rsidP="00F73D4D">
            <w:pPr>
              <w:rPr>
                <w:rFonts w:eastAsia="Times New Roman" w:cs="Times New Roman"/>
                <w:szCs w:val="24"/>
                <w:lang w:val="en-US"/>
              </w:rPr>
            </w:pPr>
          </w:p>
        </w:tc>
        <w:tc>
          <w:tcPr>
            <w:tcW w:w="4351" w:type="dxa"/>
            <w:vMerge/>
          </w:tcPr>
          <w:p w14:paraId="7EDAF3AC" w14:textId="77777777" w:rsidR="006A584C" w:rsidRDefault="006A584C" w:rsidP="00FD73EF">
            <w:pPr>
              <w:pStyle w:val="ListParagraph"/>
              <w:numPr>
                <w:ilvl w:val="0"/>
                <w:numId w:val="19"/>
              </w:numPr>
              <w:ind w:left="252" w:hanging="266"/>
              <w:rPr>
                <w:rFonts w:eastAsia="Times New Roman" w:cs="Arial"/>
                <w:szCs w:val="24"/>
                <w:lang w:val="en-US" w:eastAsia="en-GB"/>
              </w:rPr>
            </w:pPr>
          </w:p>
        </w:tc>
        <w:tc>
          <w:tcPr>
            <w:tcW w:w="2552" w:type="dxa"/>
            <w:vMerge/>
          </w:tcPr>
          <w:p w14:paraId="30C3079E" w14:textId="77777777" w:rsidR="006A584C" w:rsidRDefault="006A584C" w:rsidP="00F73D4D">
            <w:pPr>
              <w:rPr>
                <w:rFonts w:eastAsia="Times New Roman" w:cs="Times New Roman"/>
                <w:szCs w:val="24"/>
                <w:lang w:val="en-US"/>
              </w:rPr>
            </w:pPr>
          </w:p>
        </w:tc>
        <w:tc>
          <w:tcPr>
            <w:tcW w:w="1894" w:type="dxa"/>
            <w:vMerge/>
          </w:tcPr>
          <w:p w14:paraId="4508153C" w14:textId="77777777" w:rsidR="006A584C" w:rsidRDefault="006A584C" w:rsidP="00F73D4D">
            <w:pPr>
              <w:rPr>
                <w:rFonts w:eastAsia="Times New Roman" w:cs="Times New Roman"/>
                <w:szCs w:val="24"/>
                <w:lang w:val="en-US"/>
              </w:rPr>
            </w:pPr>
          </w:p>
        </w:tc>
        <w:tc>
          <w:tcPr>
            <w:tcW w:w="1559" w:type="dxa"/>
            <w:vMerge/>
          </w:tcPr>
          <w:p w14:paraId="06257366" w14:textId="77777777" w:rsidR="006A584C" w:rsidRPr="00244869" w:rsidRDefault="006A584C" w:rsidP="00F73D4D">
            <w:pPr>
              <w:rPr>
                <w:rFonts w:eastAsia="Times New Roman" w:cs="Times New Roman"/>
                <w:szCs w:val="24"/>
                <w:lang w:val="en-US"/>
              </w:rPr>
            </w:pPr>
          </w:p>
        </w:tc>
        <w:tc>
          <w:tcPr>
            <w:tcW w:w="3836" w:type="dxa"/>
          </w:tcPr>
          <w:p w14:paraId="65C8C6E6" w14:textId="2B23FE60" w:rsidR="006A584C" w:rsidRPr="00144A7A" w:rsidRDefault="006A584C" w:rsidP="00F73D4D">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498" w:type="dxa"/>
            <w:vMerge/>
          </w:tcPr>
          <w:p w14:paraId="62836442" w14:textId="77777777" w:rsidR="006A584C" w:rsidRPr="00244869" w:rsidRDefault="006A584C" w:rsidP="00F73D4D">
            <w:pPr>
              <w:rPr>
                <w:rFonts w:ascii="Arial" w:eastAsia="Times New Roman" w:hAnsi="Arial" w:cs="Times New Roman"/>
                <w:sz w:val="20"/>
                <w:szCs w:val="24"/>
                <w:lang w:val="en-US"/>
              </w:rPr>
            </w:pPr>
          </w:p>
        </w:tc>
      </w:tr>
      <w:tr w:rsidR="006A584C" w:rsidRPr="00244869" w14:paraId="00F6B1A0" w14:textId="77777777" w:rsidTr="006A584C">
        <w:trPr>
          <w:gridAfter w:val="1"/>
          <w:wAfter w:w="32" w:type="dxa"/>
          <w:trHeight w:val="806"/>
        </w:trPr>
        <w:tc>
          <w:tcPr>
            <w:tcW w:w="557" w:type="dxa"/>
            <w:vMerge/>
          </w:tcPr>
          <w:p w14:paraId="495D6661" w14:textId="77777777" w:rsidR="006A584C" w:rsidRDefault="006A584C" w:rsidP="00F73D4D">
            <w:pPr>
              <w:rPr>
                <w:rFonts w:eastAsia="Times New Roman" w:cs="Times New Roman"/>
                <w:szCs w:val="24"/>
                <w:lang w:val="en-US"/>
              </w:rPr>
            </w:pPr>
          </w:p>
        </w:tc>
        <w:tc>
          <w:tcPr>
            <w:tcW w:w="1982" w:type="dxa"/>
            <w:vMerge/>
          </w:tcPr>
          <w:p w14:paraId="1F2D8456" w14:textId="77777777" w:rsidR="006A584C" w:rsidRDefault="006A584C" w:rsidP="00F73D4D">
            <w:pPr>
              <w:numPr>
                <w:ilvl w:val="0"/>
                <w:numId w:val="2"/>
              </w:numPr>
              <w:contextualSpacing/>
            </w:pPr>
          </w:p>
        </w:tc>
        <w:tc>
          <w:tcPr>
            <w:tcW w:w="2134" w:type="dxa"/>
            <w:vMerge/>
          </w:tcPr>
          <w:p w14:paraId="303A9CB4" w14:textId="77777777" w:rsidR="006A584C" w:rsidRDefault="006A584C" w:rsidP="00F73D4D">
            <w:pPr>
              <w:rPr>
                <w:rFonts w:eastAsia="Times New Roman" w:cs="Times New Roman"/>
                <w:szCs w:val="24"/>
                <w:lang w:val="en-US"/>
              </w:rPr>
            </w:pPr>
          </w:p>
        </w:tc>
        <w:tc>
          <w:tcPr>
            <w:tcW w:w="4351" w:type="dxa"/>
            <w:vMerge/>
          </w:tcPr>
          <w:p w14:paraId="539A677A" w14:textId="77777777" w:rsidR="006A584C" w:rsidRDefault="006A584C" w:rsidP="00FD73EF">
            <w:pPr>
              <w:pStyle w:val="ListParagraph"/>
              <w:numPr>
                <w:ilvl w:val="0"/>
                <w:numId w:val="19"/>
              </w:numPr>
              <w:ind w:left="252" w:hanging="266"/>
              <w:rPr>
                <w:rFonts w:eastAsia="Times New Roman" w:cs="Arial"/>
                <w:szCs w:val="24"/>
                <w:lang w:val="en-US" w:eastAsia="en-GB"/>
              </w:rPr>
            </w:pPr>
          </w:p>
        </w:tc>
        <w:tc>
          <w:tcPr>
            <w:tcW w:w="2552" w:type="dxa"/>
            <w:vMerge/>
          </w:tcPr>
          <w:p w14:paraId="6580951A" w14:textId="77777777" w:rsidR="006A584C" w:rsidRDefault="006A584C" w:rsidP="00F73D4D">
            <w:pPr>
              <w:rPr>
                <w:rFonts w:eastAsia="Times New Roman" w:cs="Times New Roman"/>
                <w:szCs w:val="24"/>
                <w:lang w:val="en-US"/>
              </w:rPr>
            </w:pPr>
          </w:p>
        </w:tc>
        <w:tc>
          <w:tcPr>
            <w:tcW w:w="1894" w:type="dxa"/>
            <w:vMerge/>
          </w:tcPr>
          <w:p w14:paraId="10E4E1DC" w14:textId="77777777" w:rsidR="006A584C" w:rsidRDefault="006A584C" w:rsidP="00F73D4D">
            <w:pPr>
              <w:rPr>
                <w:rFonts w:eastAsia="Times New Roman" w:cs="Times New Roman"/>
                <w:szCs w:val="24"/>
                <w:lang w:val="en-US"/>
              </w:rPr>
            </w:pPr>
          </w:p>
        </w:tc>
        <w:tc>
          <w:tcPr>
            <w:tcW w:w="1559" w:type="dxa"/>
            <w:vMerge/>
          </w:tcPr>
          <w:p w14:paraId="625C3AE4" w14:textId="77777777" w:rsidR="006A584C" w:rsidRPr="00244869" w:rsidRDefault="006A584C" w:rsidP="00F73D4D">
            <w:pPr>
              <w:rPr>
                <w:rFonts w:eastAsia="Times New Roman" w:cs="Times New Roman"/>
                <w:szCs w:val="24"/>
                <w:lang w:val="en-US"/>
              </w:rPr>
            </w:pPr>
          </w:p>
        </w:tc>
        <w:tc>
          <w:tcPr>
            <w:tcW w:w="3836" w:type="dxa"/>
          </w:tcPr>
          <w:p w14:paraId="074C394A" w14:textId="2BE5D4DD" w:rsidR="006A584C" w:rsidRPr="00374BED" w:rsidRDefault="006A584C" w:rsidP="00F73D4D">
            <w:pPr>
              <w:rPr>
                <w:rFonts w:eastAsia="Times New Roman" w:cs="Times New Roman"/>
                <w:bCs/>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498" w:type="dxa"/>
            <w:vMerge/>
          </w:tcPr>
          <w:p w14:paraId="123E740C" w14:textId="77777777" w:rsidR="006A584C" w:rsidRPr="00244869" w:rsidRDefault="006A584C" w:rsidP="00F73D4D">
            <w:pPr>
              <w:rPr>
                <w:rFonts w:ascii="Arial" w:eastAsia="Times New Roman" w:hAnsi="Arial" w:cs="Times New Roman"/>
                <w:sz w:val="20"/>
                <w:szCs w:val="24"/>
                <w:lang w:val="en-US"/>
              </w:rPr>
            </w:pPr>
          </w:p>
        </w:tc>
      </w:tr>
      <w:tr w:rsidR="006A584C" w:rsidRPr="00244869" w14:paraId="2170C958" w14:textId="77777777" w:rsidTr="006A584C">
        <w:trPr>
          <w:gridAfter w:val="1"/>
          <w:wAfter w:w="32" w:type="dxa"/>
          <w:trHeight w:val="806"/>
        </w:trPr>
        <w:tc>
          <w:tcPr>
            <w:tcW w:w="557" w:type="dxa"/>
            <w:vMerge/>
          </w:tcPr>
          <w:p w14:paraId="1309029F" w14:textId="77777777" w:rsidR="006A584C" w:rsidRDefault="006A584C" w:rsidP="00F73D4D">
            <w:pPr>
              <w:rPr>
                <w:rFonts w:eastAsia="Times New Roman" w:cs="Times New Roman"/>
                <w:szCs w:val="24"/>
                <w:lang w:val="en-US"/>
              </w:rPr>
            </w:pPr>
          </w:p>
        </w:tc>
        <w:tc>
          <w:tcPr>
            <w:tcW w:w="1982" w:type="dxa"/>
            <w:vMerge/>
          </w:tcPr>
          <w:p w14:paraId="5BB649C7" w14:textId="77777777" w:rsidR="006A584C" w:rsidRDefault="006A584C" w:rsidP="00F73D4D">
            <w:pPr>
              <w:numPr>
                <w:ilvl w:val="0"/>
                <w:numId w:val="2"/>
              </w:numPr>
              <w:contextualSpacing/>
            </w:pPr>
          </w:p>
        </w:tc>
        <w:tc>
          <w:tcPr>
            <w:tcW w:w="2134" w:type="dxa"/>
            <w:vMerge/>
          </w:tcPr>
          <w:p w14:paraId="7B394F96" w14:textId="77777777" w:rsidR="006A584C" w:rsidRDefault="006A584C" w:rsidP="00F73D4D">
            <w:pPr>
              <w:rPr>
                <w:rFonts w:eastAsia="Times New Roman" w:cs="Times New Roman"/>
                <w:szCs w:val="24"/>
                <w:lang w:val="en-US"/>
              </w:rPr>
            </w:pPr>
          </w:p>
        </w:tc>
        <w:tc>
          <w:tcPr>
            <w:tcW w:w="4351" w:type="dxa"/>
            <w:vMerge/>
          </w:tcPr>
          <w:p w14:paraId="60AF326A" w14:textId="77777777" w:rsidR="006A584C" w:rsidRDefault="006A584C" w:rsidP="00FD73EF">
            <w:pPr>
              <w:pStyle w:val="ListParagraph"/>
              <w:numPr>
                <w:ilvl w:val="0"/>
                <w:numId w:val="19"/>
              </w:numPr>
              <w:ind w:left="252" w:hanging="266"/>
              <w:rPr>
                <w:rFonts w:eastAsia="Times New Roman" w:cs="Arial"/>
                <w:szCs w:val="24"/>
                <w:lang w:val="en-US" w:eastAsia="en-GB"/>
              </w:rPr>
            </w:pPr>
          </w:p>
        </w:tc>
        <w:tc>
          <w:tcPr>
            <w:tcW w:w="2552" w:type="dxa"/>
            <w:vMerge/>
          </w:tcPr>
          <w:p w14:paraId="3C2DEF57" w14:textId="77777777" w:rsidR="006A584C" w:rsidRDefault="006A584C" w:rsidP="00F73D4D">
            <w:pPr>
              <w:rPr>
                <w:rFonts w:eastAsia="Times New Roman" w:cs="Times New Roman"/>
                <w:szCs w:val="24"/>
                <w:lang w:val="en-US"/>
              </w:rPr>
            </w:pPr>
          </w:p>
        </w:tc>
        <w:tc>
          <w:tcPr>
            <w:tcW w:w="1894" w:type="dxa"/>
            <w:vMerge/>
          </w:tcPr>
          <w:p w14:paraId="4943A67C" w14:textId="77777777" w:rsidR="006A584C" w:rsidRDefault="006A584C" w:rsidP="00F73D4D">
            <w:pPr>
              <w:rPr>
                <w:rFonts w:eastAsia="Times New Roman" w:cs="Times New Roman"/>
                <w:szCs w:val="24"/>
                <w:lang w:val="en-US"/>
              </w:rPr>
            </w:pPr>
          </w:p>
        </w:tc>
        <w:tc>
          <w:tcPr>
            <w:tcW w:w="1559" w:type="dxa"/>
            <w:vMerge/>
          </w:tcPr>
          <w:p w14:paraId="7228DBAB" w14:textId="77777777" w:rsidR="006A584C" w:rsidRPr="00244869" w:rsidRDefault="006A584C" w:rsidP="00F73D4D">
            <w:pPr>
              <w:rPr>
                <w:rFonts w:eastAsia="Times New Roman" w:cs="Times New Roman"/>
                <w:szCs w:val="24"/>
                <w:lang w:val="en-US"/>
              </w:rPr>
            </w:pPr>
          </w:p>
        </w:tc>
        <w:tc>
          <w:tcPr>
            <w:tcW w:w="3836" w:type="dxa"/>
          </w:tcPr>
          <w:p w14:paraId="248020A4" w14:textId="773E4B90" w:rsidR="006A584C" w:rsidRPr="00C20C49" w:rsidRDefault="006A584C" w:rsidP="00F73D4D">
            <w:pPr>
              <w:rPr>
                <w:rFonts w:eastAsia="Times New Roman" w:cs="Times New Roman"/>
                <w:b/>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p>
        </w:tc>
        <w:tc>
          <w:tcPr>
            <w:tcW w:w="2498" w:type="dxa"/>
            <w:vMerge/>
          </w:tcPr>
          <w:p w14:paraId="6270EE3F" w14:textId="77777777" w:rsidR="006A584C" w:rsidRPr="00244869" w:rsidRDefault="006A584C" w:rsidP="00F73D4D">
            <w:pPr>
              <w:rPr>
                <w:rFonts w:ascii="Arial" w:eastAsia="Times New Roman" w:hAnsi="Arial" w:cs="Times New Roman"/>
                <w:sz w:val="20"/>
                <w:szCs w:val="24"/>
                <w:lang w:val="en-US"/>
              </w:rPr>
            </w:pPr>
          </w:p>
        </w:tc>
      </w:tr>
      <w:tr w:rsidR="006A584C" w:rsidRPr="00244869" w14:paraId="7BE523B7" w14:textId="77777777" w:rsidTr="006A584C">
        <w:trPr>
          <w:gridAfter w:val="1"/>
          <w:wAfter w:w="32" w:type="dxa"/>
          <w:trHeight w:val="806"/>
        </w:trPr>
        <w:tc>
          <w:tcPr>
            <w:tcW w:w="557" w:type="dxa"/>
            <w:vMerge/>
          </w:tcPr>
          <w:p w14:paraId="7EE9025E" w14:textId="77777777" w:rsidR="006A584C" w:rsidRDefault="006A584C" w:rsidP="00F73D4D">
            <w:pPr>
              <w:rPr>
                <w:rFonts w:eastAsia="Times New Roman" w:cs="Times New Roman"/>
                <w:szCs w:val="24"/>
                <w:lang w:val="en-US"/>
              </w:rPr>
            </w:pPr>
          </w:p>
        </w:tc>
        <w:tc>
          <w:tcPr>
            <w:tcW w:w="1982" w:type="dxa"/>
            <w:vMerge/>
          </w:tcPr>
          <w:p w14:paraId="4C0CC257" w14:textId="77777777" w:rsidR="006A584C" w:rsidRDefault="006A584C" w:rsidP="00F73D4D">
            <w:pPr>
              <w:numPr>
                <w:ilvl w:val="0"/>
                <w:numId w:val="2"/>
              </w:numPr>
              <w:contextualSpacing/>
            </w:pPr>
          </w:p>
        </w:tc>
        <w:tc>
          <w:tcPr>
            <w:tcW w:w="2134" w:type="dxa"/>
            <w:vMerge/>
          </w:tcPr>
          <w:p w14:paraId="2088568E" w14:textId="77777777" w:rsidR="006A584C" w:rsidRDefault="006A584C" w:rsidP="00F73D4D">
            <w:pPr>
              <w:rPr>
                <w:rFonts w:eastAsia="Times New Roman" w:cs="Times New Roman"/>
                <w:szCs w:val="24"/>
                <w:lang w:val="en-US"/>
              </w:rPr>
            </w:pPr>
          </w:p>
        </w:tc>
        <w:tc>
          <w:tcPr>
            <w:tcW w:w="4351" w:type="dxa"/>
            <w:vMerge/>
          </w:tcPr>
          <w:p w14:paraId="296D3BFC" w14:textId="77777777" w:rsidR="006A584C" w:rsidRDefault="006A584C" w:rsidP="00FD73EF">
            <w:pPr>
              <w:pStyle w:val="ListParagraph"/>
              <w:numPr>
                <w:ilvl w:val="0"/>
                <w:numId w:val="19"/>
              </w:numPr>
              <w:ind w:left="252" w:hanging="266"/>
              <w:rPr>
                <w:rFonts w:eastAsia="Times New Roman" w:cs="Arial"/>
                <w:szCs w:val="24"/>
                <w:lang w:val="en-US" w:eastAsia="en-GB"/>
              </w:rPr>
            </w:pPr>
          </w:p>
        </w:tc>
        <w:tc>
          <w:tcPr>
            <w:tcW w:w="2552" w:type="dxa"/>
            <w:vMerge/>
          </w:tcPr>
          <w:p w14:paraId="5EA30770" w14:textId="77777777" w:rsidR="006A584C" w:rsidRDefault="006A584C" w:rsidP="00F73D4D">
            <w:pPr>
              <w:rPr>
                <w:rFonts w:eastAsia="Times New Roman" w:cs="Times New Roman"/>
                <w:szCs w:val="24"/>
                <w:lang w:val="en-US"/>
              </w:rPr>
            </w:pPr>
          </w:p>
        </w:tc>
        <w:tc>
          <w:tcPr>
            <w:tcW w:w="1894" w:type="dxa"/>
            <w:vMerge/>
          </w:tcPr>
          <w:p w14:paraId="2F614C2C" w14:textId="77777777" w:rsidR="006A584C" w:rsidRDefault="006A584C" w:rsidP="00F73D4D">
            <w:pPr>
              <w:rPr>
                <w:rFonts w:eastAsia="Times New Roman" w:cs="Times New Roman"/>
                <w:szCs w:val="24"/>
                <w:lang w:val="en-US"/>
              </w:rPr>
            </w:pPr>
          </w:p>
        </w:tc>
        <w:tc>
          <w:tcPr>
            <w:tcW w:w="1559" w:type="dxa"/>
            <w:vMerge/>
          </w:tcPr>
          <w:p w14:paraId="10F62428" w14:textId="77777777" w:rsidR="006A584C" w:rsidRPr="00244869" w:rsidRDefault="006A584C" w:rsidP="00F73D4D">
            <w:pPr>
              <w:rPr>
                <w:rFonts w:eastAsia="Times New Roman" w:cs="Times New Roman"/>
                <w:szCs w:val="24"/>
                <w:lang w:val="en-US"/>
              </w:rPr>
            </w:pPr>
          </w:p>
        </w:tc>
        <w:tc>
          <w:tcPr>
            <w:tcW w:w="3836" w:type="dxa"/>
          </w:tcPr>
          <w:p w14:paraId="4DD5BA2B" w14:textId="7B79682A" w:rsidR="006A584C" w:rsidRPr="005D00D2" w:rsidRDefault="006A584C" w:rsidP="00F73D4D">
            <w:pPr>
              <w:rPr>
                <w:rFonts w:eastAsia="Times New Roman" w:cs="Times New Roman"/>
                <w:bCs/>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498" w:type="dxa"/>
            <w:vMerge/>
          </w:tcPr>
          <w:p w14:paraId="1B53E0D6" w14:textId="77777777" w:rsidR="006A584C" w:rsidRPr="00244869" w:rsidRDefault="006A584C" w:rsidP="00F73D4D">
            <w:pPr>
              <w:rPr>
                <w:rFonts w:ascii="Arial" w:eastAsia="Times New Roman" w:hAnsi="Arial" w:cs="Times New Roman"/>
                <w:sz w:val="20"/>
                <w:szCs w:val="24"/>
                <w:lang w:val="en-US"/>
              </w:rPr>
            </w:pPr>
          </w:p>
        </w:tc>
      </w:tr>
      <w:tr w:rsidR="006A584C" w:rsidRPr="00244869" w14:paraId="51D6734B" w14:textId="77777777" w:rsidTr="006A584C">
        <w:trPr>
          <w:gridAfter w:val="1"/>
          <w:wAfter w:w="32" w:type="dxa"/>
          <w:trHeight w:val="455"/>
        </w:trPr>
        <w:tc>
          <w:tcPr>
            <w:tcW w:w="557" w:type="dxa"/>
            <w:vMerge/>
          </w:tcPr>
          <w:p w14:paraId="2098299B" w14:textId="77777777" w:rsidR="006A584C" w:rsidRDefault="006A584C" w:rsidP="00F73D4D">
            <w:pPr>
              <w:rPr>
                <w:rFonts w:eastAsia="Times New Roman" w:cs="Times New Roman"/>
                <w:szCs w:val="24"/>
                <w:lang w:val="en-US"/>
              </w:rPr>
            </w:pPr>
          </w:p>
        </w:tc>
        <w:tc>
          <w:tcPr>
            <w:tcW w:w="1982" w:type="dxa"/>
            <w:vMerge/>
          </w:tcPr>
          <w:p w14:paraId="0880D82F" w14:textId="77777777" w:rsidR="006A584C" w:rsidRDefault="006A584C" w:rsidP="00F73D4D">
            <w:pPr>
              <w:numPr>
                <w:ilvl w:val="0"/>
                <w:numId w:val="2"/>
              </w:numPr>
              <w:contextualSpacing/>
            </w:pPr>
          </w:p>
        </w:tc>
        <w:tc>
          <w:tcPr>
            <w:tcW w:w="2134" w:type="dxa"/>
            <w:vMerge/>
          </w:tcPr>
          <w:p w14:paraId="51F23161" w14:textId="77777777" w:rsidR="006A584C" w:rsidRDefault="006A584C" w:rsidP="00F73D4D">
            <w:pPr>
              <w:rPr>
                <w:rFonts w:eastAsia="Times New Roman" w:cs="Times New Roman"/>
                <w:szCs w:val="24"/>
                <w:lang w:val="en-US"/>
              </w:rPr>
            </w:pPr>
          </w:p>
        </w:tc>
        <w:tc>
          <w:tcPr>
            <w:tcW w:w="4351" w:type="dxa"/>
            <w:vMerge/>
          </w:tcPr>
          <w:p w14:paraId="535D39D1" w14:textId="77777777" w:rsidR="006A584C" w:rsidRDefault="006A584C" w:rsidP="00FD73EF">
            <w:pPr>
              <w:pStyle w:val="ListParagraph"/>
              <w:numPr>
                <w:ilvl w:val="0"/>
                <w:numId w:val="19"/>
              </w:numPr>
              <w:ind w:left="252" w:hanging="266"/>
              <w:rPr>
                <w:rFonts w:eastAsia="Times New Roman" w:cs="Arial"/>
                <w:szCs w:val="24"/>
                <w:lang w:val="en-US" w:eastAsia="en-GB"/>
              </w:rPr>
            </w:pPr>
          </w:p>
        </w:tc>
        <w:tc>
          <w:tcPr>
            <w:tcW w:w="2552" w:type="dxa"/>
            <w:vMerge/>
          </w:tcPr>
          <w:p w14:paraId="3A7FF020" w14:textId="77777777" w:rsidR="006A584C" w:rsidRDefault="006A584C" w:rsidP="00F73D4D">
            <w:pPr>
              <w:rPr>
                <w:rFonts w:eastAsia="Times New Roman" w:cs="Times New Roman"/>
                <w:szCs w:val="24"/>
                <w:lang w:val="en-US"/>
              </w:rPr>
            </w:pPr>
          </w:p>
        </w:tc>
        <w:tc>
          <w:tcPr>
            <w:tcW w:w="1894" w:type="dxa"/>
            <w:vMerge/>
          </w:tcPr>
          <w:p w14:paraId="592BD65D" w14:textId="77777777" w:rsidR="006A584C" w:rsidRDefault="006A584C" w:rsidP="00F73D4D">
            <w:pPr>
              <w:rPr>
                <w:rFonts w:eastAsia="Times New Roman" w:cs="Times New Roman"/>
                <w:szCs w:val="24"/>
                <w:lang w:val="en-US"/>
              </w:rPr>
            </w:pPr>
          </w:p>
        </w:tc>
        <w:tc>
          <w:tcPr>
            <w:tcW w:w="1559" w:type="dxa"/>
            <w:vMerge/>
          </w:tcPr>
          <w:p w14:paraId="77EDF8FE" w14:textId="77777777" w:rsidR="006A584C" w:rsidRPr="00244869" w:rsidRDefault="006A584C" w:rsidP="00F73D4D">
            <w:pPr>
              <w:rPr>
                <w:rFonts w:eastAsia="Times New Roman" w:cs="Times New Roman"/>
                <w:szCs w:val="24"/>
                <w:lang w:val="en-US"/>
              </w:rPr>
            </w:pPr>
          </w:p>
        </w:tc>
        <w:tc>
          <w:tcPr>
            <w:tcW w:w="3836" w:type="dxa"/>
          </w:tcPr>
          <w:p w14:paraId="0BBEFE4C" w14:textId="78BCBBB1" w:rsidR="006A584C" w:rsidRPr="00EC0CB7" w:rsidRDefault="006A584C" w:rsidP="00F73D4D">
            <w:pPr>
              <w:rPr>
                <w:rFonts w:eastAsia="Times New Roman" w:cs="Times New Roman"/>
                <w:bCs/>
                <w:szCs w:val="24"/>
                <w:lang w:val="en-US"/>
              </w:rPr>
            </w:pPr>
            <w:r w:rsidRPr="00F62EDE">
              <w:rPr>
                <w:rFonts w:eastAsia="Times New Roman" w:cs="Times New Roman"/>
                <w:b/>
                <w:szCs w:val="24"/>
                <w:lang w:val="en-US"/>
              </w:rPr>
              <w:t>March:</w:t>
            </w:r>
            <w:r w:rsidR="00EC0CB7">
              <w:rPr>
                <w:rFonts w:eastAsia="Times New Roman" w:cs="Times New Roman"/>
                <w:b/>
                <w:szCs w:val="24"/>
                <w:lang w:val="en-US"/>
              </w:rPr>
              <w:t xml:space="preserve"> </w:t>
            </w:r>
          </w:p>
          <w:p w14:paraId="7F76215B" w14:textId="1B3C4613" w:rsidR="006A584C" w:rsidRPr="00C20C49" w:rsidRDefault="006A584C" w:rsidP="00E64885">
            <w:pPr>
              <w:rPr>
                <w:rFonts w:eastAsia="Times New Roman" w:cs="Times New Roman"/>
                <w:b/>
                <w:szCs w:val="24"/>
                <w:lang w:val="en-US"/>
              </w:rPr>
            </w:pPr>
          </w:p>
        </w:tc>
        <w:tc>
          <w:tcPr>
            <w:tcW w:w="2498" w:type="dxa"/>
            <w:vMerge/>
          </w:tcPr>
          <w:p w14:paraId="71EAA55A" w14:textId="77777777" w:rsidR="006A584C" w:rsidRPr="00244869" w:rsidRDefault="006A584C" w:rsidP="00F73D4D">
            <w:pPr>
              <w:rPr>
                <w:rFonts w:ascii="Arial" w:eastAsia="Times New Roman" w:hAnsi="Arial" w:cs="Times New Roman"/>
                <w:sz w:val="20"/>
                <w:szCs w:val="24"/>
                <w:lang w:val="en-US"/>
              </w:rPr>
            </w:pPr>
          </w:p>
        </w:tc>
      </w:tr>
      <w:tr w:rsidR="006A584C" w:rsidRPr="00244869" w14:paraId="2F7434B3" w14:textId="77777777" w:rsidTr="00A10E6A">
        <w:trPr>
          <w:gridAfter w:val="1"/>
          <w:wAfter w:w="32" w:type="dxa"/>
          <w:trHeight w:val="274"/>
        </w:trPr>
        <w:tc>
          <w:tcPr>
            <w:tcW w:w="557" w:type="dxa"/>
            <w:vMerge w:val="restart"/>
          </w:tcPr>
          <w:p w14:paraId="75D4756B" w14:textId="1F71E348" w:rsidR="006A584C" w:rsidRDefault="006A584C" w:rsidP="00FA409A">
            <w:pPr>
              <w:rPr>
                <w:rFonts w:eastAsia="Times New Roman" w:cs="Times New Roman"/>
                <w:szCs w:val="24"/>
                <w:lang w:val="en-US"/>
              </w:rPr>
            </w:pPr>
            <w:r>
              <w:rPr>
                <w:rFonts w:eastAsia="Times New Roman" w:cs="Times New Roman"/>
                <w:szCs w:val="24"/>
                <w:lang w:val="en-US"/>
              </w:rPr>
              <w:t>4.2</w:t>
            </w:r>
          </w:p>
        </w:tc>
        <w:tc>
          <w:tcPr>
            <w:tcW w:w="1982" w:type="dxa"/>
            <w:vMerge w:val="restart"/>
          </w:tcPr>
          <w:p w14:paraId="72A97B3C" w14:textId="735D8F8F" w:rsidR="006A584C" w:rsidRDefault="006A584C" w:rsidP="00FA409A">
            <w:pPr>
              <w:numPr>
                <w:ilvl w:val="0"/>
                <w:numId w:val="2"/>
              </w:numPr>
              <w:contextualSpacing/>
            </w:pPr>
            <w:r>
              <w:t xml:space="preserve">Newcastle Criminal Exploitation and Serious Violence Strategy </w:t>
            </w:r>
          </w:p>
        </w:tc>
        <w:tc>
          <w:tcPr>
            <w:tcW w:w="2134" w:type="dxa"/>
            <w:vMerge w:val="restart"/>
          </w:tcPr>
          <w:p w14:paraId="6AE9A641" w14:textId="35F01B34" w:rsidR="006A584C" w:rsidRDefault="006A584C" w:rsidP="00FA409A">
            <w:pPr>
              <w:rPr>
                <w:rFonts w:eastAsia="Times New Roman" w:cs="Times New Roman"/>
                <w:szCs w:val="24"/>
                <w:lang w:val="en-US"/>
              </w:rPr>
            </w:pPr>
            <w:r>
              <w:rPr>
                <w:rFonts w:eastAsia="Times New Roman" w:cs="Times New Roman"/>
                <w:szCs w:val="24"/>
                <w:lang w:val="en-US"/>
              </w:rPr>
              <w:t xml:space="preserve">People are </w:t>
            </w:r>
            <w:r w:rsidRPr="004D1838">
              <w:rPr>
                <w:rFonts w:eastAsia="Times New Roman" w:cs="Times New Roman"/>
                <w:b/>
                <w:bCs/>
                <w:szCs w:val="24"/>
                <w:lang w:val="en-US"/>
              </w:rPr>
              <w:t>confident in responding to concerns about criminal exploitation</w:t>
            </w:r>
          </w:p>
        </w:tc>
        <w:tc>
          <w:tcPr>
            <w:tcW w:w="4351" w:type="dxa"/>
            <w:vMerge w:val="restart"/>
          </w:tcPr>
          <w:p w14:paraId="1282E670" w14:textId="7975C8F8" w:rsidR="00062876" w:rsidRPr="00094661" w:rsidRDefault="00062876" w:rsidP="00FA409A">
            <w:pPr>
              <w:pStyle w:val="ListParagraph"/>
              <w:numPr>
                <w:ilvl w:val="0"/>
                <w:numId w:val="26"/>
              </w:numPr>
              <w:rPr>
                <w:rFonts w:eastAsia="Times New Roman" w:cs="Arial"/>
                <w:i/>
                <w:iCs/>
                <w:szCs w:val="24"/>
                <w:lang w:val="en-US" w:eastAsia="en-GB"/>
              </w:rPr>
            </w:pPr>
            <w:r>
              <w:rPr>
                <w:rFonts w:eastAsia="Times New Roman" w:cs="Arial"/>
                <w:szCs w:val="24"/>
                <w:lang w:val="en-US" w:eastAsia="en-GB"/>
              </w:rPr>
              <w:t xml:space="preserve">The NSAB contributes to delivery on the Criminal Exploitation and Serious Violence Strategy. </w:t>
            </w:r>
          </w:p>
          <w:p w14:paraId="36ABBC31" w14:textId="0EE9EE67" w:rsidR="00094661" w:rsidRDefault="00094661" w:rsidP="00094661">
            <w:pPr>
              <w:rPr>
                <w:rFonts w:eastAsia="Times New Roman" w:cs="Arial"/>
                <w:i/>
                <w:iCs/>
                <w:szCs w:val="24"/>
                <w:lang w:val="en-US" w:eastAsia="en-GB"/>
              </w:rPr>
            </w:pPr>
          </w:p>
          <w:p w14:paraId="3F6B9C44" w14:textId="1E56B50C" w:rsidR="00094661" w:rsidRDefault="00094661" w:rsidP="00094661">
            <w:pPr>
              <w:rPr>
                <w:rFonts w:eastAsia="Times New Roman" w:cs="Arial"/>
                <w:i/>
                <w:iCs/>
                <w:szCs w:val="24"/>
                <w:lang w:val="en-US" w:eastAsia="en-GB"/>
              </w:rPr>
            </w:pPr>
          </w:p>
          <w:p w14:paraId="7F6C46C0" w14:textId="77777777" w:rsidR="00094661" w:rsidRPr="00094661" w:rsidRDefault="00094661" w:rsidP="00094661">
            <w:pPr>
              <w:rPr>
                <w:rFonts w:eastAsia="Times New Roman" w:cs="Arial"/>
                <w:i/>
                <w:iCs/>
                <w:szCs w:val="24"/>
                <w:lang w:val="en-US" w:eastAsia="en-GB"/>
              </w:rPr>
            </w:pPr>
          </w:p>
          <w:p w14:paraId="209BF663" w14:textId="174627E9" w:rsidR="006A584C" w:rsidRPr="00FA409A" w:rsidRDefault="00062876" w:rsidP="00FA409A">
            <w:pPr>
              <w:pStyle w:val="ListParagraph"/>
              <w:numPr>
                <w:ilvl w:val="0"/>
                <w:numId w:val="26"/>
              </w:numPr>
              <w:rPr>
                <w:rFonts w:eastAsia="Times New Roman" w:cs="Arial"/>
                <w:i/>
                <w:iCs/>
                <w:szCs w:val="24"/>
                <w:lang w:val="en-US" w:eastAsia="en-GB"/>
              </w:rPr>
            </w:pPr>
            <w:r>
              <w:rPr>
                <w:rFonts w:eastAsia="Times New Roman" w:cs="Arial"/>
                <w:szCs w:val="24"/>
                <w:lang w:val="en-US" w:eastAsia="en-GB"/>
              </w:rPr>
              <w:t>The NSAB receives twice y</w:t>
            </w:r>
            <w:r w:rsidR="00094661">
              <w:rPr>
                <w:rFonts w:eastAsia="Times New Roman" w:cs="Arial"/>
                <w:szCs w:val="24"/>
                <w:lang w:val="en-US" w:eastAsia="en-GB"/>
              </w:rPr>
              <w:t>early updates on progress against the Criminal Exploitation and Serious Violence Strategy Delivery Plan.</w:t>
            </w:r>
          </w:p>
        </w:tc>
        <w:tc>
          <w:tcPr>
            <w:tcW w:w="2552" w:type="dxa"/>
            <w:vMerge w:val="restart"/>
          </w:tcPr>
          <w:p w14:paraId="6BF56FF5" w14:textId="57F2D5A9" w:rsidR="006A584C" w:rsidRDefault="006A584C" w:rsidP="00FA409A">
            <w:pPr>
              <w:rPr>
                <w:rFonts w:eastAsia="Times New Roman" w:cs="Times New Roman"/>
                <w:szCs w:val="24"/>
                <w:lang w:val="en-US"/>
              </w:rPr>
            </w:pPr>
            <w:r>
              <w:rPr>
                <w:rFonts w:eastAsia="Times New Roman" w:cs="Times New Roman"/>
                <w:szCs w:val="24"/>
                <w:lang w:val="en-US"/>
              </w:rPr>
              <w:t>NSAB</w:t>
            </w:r>
            <w:r w:rsidR="00062876">
              <w:rPr>
                <w:rFonts w:eastAsia="Times New Roman" w:cs="Times New Roman"/>
                <w:szCs w:val="24"/>
                <w:lang w:val="en-US"/>
              </w:rPr>
              <w:t xml:space="preserve"> Coordinator</w:t>
            </w:r>
          </w:p>
          <w:p w14:paraId="20049DE8" w14:textId="2199B5BC" w:rsidR="006A584C" w:rsidRDefault="006A584C" w:rsidP="00FA409A">
            <w:pPr>
              <w:rPr>
                <w:rFonts w:eastAsia="Times New Roman" w:cs="Times New Roman"/>
                <w:i/>
                <w:iCs/>
                <w:szCs w:val="24"/>
                <w:lang w:val="en-US"/>
              </w:rPr>
            </w:pPr>
            <w:r>
              <w:rPr>
                <w:rFonts w:eastAsia="Times New Roman" w:cs="Times New Roman"/>
                <w:i/>
                <w:iCs/>
                <w:szCs w:val="24"/>
                <w:lang w:val="en-US"/>
              </w:rPr>
              <w:t>(NSAB contribute/influence)</w:t>
            </w:r>
          </w:p>
          <w:p w14:paraId="20DDB9CD" w14:textId="7FFD476D" w:rsidR="00062876" w:rsidRDefault="00062876" w:rsidP="00FA409A">
            <w:pPr>
              <w:rPr>
                <w:rFonts w:eastAsia="Times New Roman" w:cs="Times New Roman"/>
                <w:i/>
                <w:iCs/>
                <w:szCs w:val="24"/>
                <w:lang w:val="en-US"/>
              </w:rPr>
            </w:pPr>
            <w:r>
              <w:rPr>
                <w:rFonts w:eastAsia="Times New Roman" w:cs="Times New Roman"/>
                <w:i/>
                <w:iCs/>
                <w:szCs w:val="24"/>
                <w:lang w:val="en-US"/>
              </w:rPr>
              <w:t>Assurance on progress provided to the Newcastle Partnerships Group.</w:t>
            </w:r>
          </w:p>
          <w:p w14:paraId="783B302E" w14:textId="19FBA670" w:rsidR="006A584C" w:rsidRDefault="006A584C" w:rsidP="00861560">
            <w:pPr>
              <w:rPr>
                <w:rFonts w:eastAsia="Times New Roman" w:cs="Times New Roman"/>
                <w:i/>
                <w:iCs/>
                <w:szCs w:val="24"/>
                <w:lang w:val="en-US"/>
              </w:rPr>
            </w:pPr>
          </w:p>
          <w:p w14:paraId="1A4807AA" w14:textId="7BC2B8DF" w:rsidR="006A584C" w:rsidRPr="00861560" w:rsidRDefault="006A584C" w:rsidP="00861560">
            <w:pPr>
              <w:rPr>
                <w:rFonts w:eastAsia="Times New Roman" w:cs="Times New Roman"/>
                <w:i/>
                <w:iCs/>
                <w:szCs w:val="24"/>
                <w:lang w:val="en-US"/>
              </w:rPr>
            </w:pPr>
          </w:p>
        </w:tc>
        <w:tc>
          <w:tcPr>
            <w:tcW w:w="1894" w:type="dxa"/>
            <w:vMerge w:val="restart"/>
          </w:tcPr>
          <w:p w14:paraId="1E199562" w14:textId="3A43136D" w:rsidR="006A584C" w:rsidRDefault="00094661" w:rsidP="00FA409A">
            <w:pPr>
              <w:rPr>
                <w:rFonts w:eastAsia="Times New Roman" w:cs="Times New Roman"/>
                <w:szCs w:val="24"/>
                <w:lang w:val="en-US"/>
              </w:rPr>
            </w:pPr>
            <w:r>
              <w:rPr>
                <w:rFonts w:eastAsia="Times New Roman" w:cs="Times New Roman"/>
                <w:szCs w:val="24"/>
                <w:lang w:val="en-US"/>
              </w:rPr>
              <w:t>March 2022</w:t>
            </w:r>
          </w:p>
          <w:p w14:paraId="3DC66F35" w14:textId="77777777" w:rsidR="006A584C" w:rsidRDefault="006A584C" w:rsidP="00FA409A">
            <w:pPr>
              <w:rPr>
                <w:rFonts w:eastAsia="Times New Roman" w:cs="Times New Roman"/>
                <w:i/>
                <w:iCs/>
                <w:szCs w:val="24"/>
                <w:lang w:val="en-US"/>
              </w:rPr>
            </w:pPr>
          </w:p>
          <w:p w14:paraId="7E95B13F" w14:textId="77777777" w:rsidR="006A584C" w:rsidRDefault="006A584C" w:rsidP="00861560">
            <w:pPr>
              <w:rPr>
                <w:rFonts w:eastAsia="Times New Roman" w:cs="Times New Roman"/>
                <w:szCs w:val="24"/>
                <w:lang w:val="en-US"/>
              </w:rPr>
            </w:pPr>
          </w:p>
          <w:p w14:paraId="3D29AA6A" w14:textId="77777777" w:rsidR="006A584C" w:rsidRDefault="006A584C" w:rsidP="00861560">
            <w:pPr>
              <w:rPr>
                <w:rFonts w:eastAsia="Times New Roman" w:cs="Times New Roman"/>
                <w:szCs w:val="24"/>
                <w:lang w:val="en-US"/>
              </w:rPr>
            </w:pPr>
          </w:p>
          <w:p w14:paraId="5873F971" w14:textId="77777777" w:rsidR="006A584C" w:rsidRDefault="006A584C" w:rsidP="00861560">
            <w:pPr>
              <w:rPr>
                <w:rFonts w:eastAsia="Times New Roman" w:cs="Times New Roman"/>
                <w:szCs w:val="24"/>
                <w:lang w:val="en-US"/>
              </w:rPr>
            </w:pPr>
          </w:p>
          <w:p w14:paraId="090C193B" w14:textId="77777777" w:rsidR="006A584C" w:rsidRDefault="006A584C" w:rsidP="00861560">
            <w:pPr>
              <w:rPr>
                <w:rFonts w:eastAsia="Times New Roman" w:cs="Times New Roman"/>
                <w:szCs w:val="24"/>
                <w:lang w:val="en-US"/>
              </w:rPr>
            </w:pPr>
          </w:p>
          <w:p w14:paraId="6C473E9E" w14:textId="77777777" w:rsidR="006A584C" w:rsidRDefault="00094661" w:rsidP="00861560">
            <w:pPr>
              <w:rPr>
                <w:rFonts w:eastAsia="Times New Roman" w:cs="Times New Roman"/>
                <w:szCs w:val="24"/>
                <w:lang w:val="en-US"/>
              </w:rPr>
            </w:pPr>
            <w:r>
              <w:rPr>
                <w:rFonts w:eastAsia="Times New Roman" w:cs="Times New Roman"/>
                <w:szCs w:val="24"/>
                <w:lang w:val="en-US"/>
              </w:rPr>
              <w:t>May 2021</w:t>
            </w:r>
          </w:p>
          <w:p w14:paraId="4303845B" w14:textId="77777777" w:rsidR="00094661" w:rsidRDefault="00094661" w:rsidP="00861560">
            <w:pPr>
              <w:rPr>
                <w:rFonts w:eastAsia="Times New Roman" w:cs="Times New Roman"/>
                <w:szCs w:val="24"/>
                <w:lang w:val="en-US"/>
              </w:rPr>
            </w:pPr>
          </w:p>
          <w:p w14:paraId="585AB41D" w14:textId="79C24A89" w:rsidR="00094661" w:rsidRDefault="00094661" w:rsidP="00861560">
            <w:pPr>
              <w:rPr>
                <w:rFonts w:eastAsia="Times New Roman" w:cs="Times New Roman"/>
                <w:szCs w:val="24"/>
                <w:lang w:val="en-US"/>
              </w:rPr>
            </w:pPr>
            <w:r>
              <w:rPr>
                <w:rFonts w:eastAsia="Times New Roman" w:cs="Times New Roman"/>
                <w:szCs w:val="24"/>
                <w:lang w:val="en-US"/>
              </w:rPr>
              <w:t>November 2021</w:t>
            </w:r>
          </w:p>
        </w:tc>
        <w:tc>
          <w:tcPr>
            <w:tcW w:w="1559" w:type="dxa"/>
            <w:vMerge w:val="restart"/>
          </w:tcPr>
          <w:p w14:paraId="6FCE142E" w14:textId="77777777" w:rsidR="006A584C" w:rsidRPr="00244869" w:rsidRDefault="006A584C" w:rsidP="00D9090B">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4FE920AC" w14:textId="77777777" w:rsidR="006A584C" w:rsidRPr="00244869" w:rsidRDefault="006A584C" w:rsidP="00D9090B">
            <w:pPr>
              <w:rPr>
                <w:rFonts w:eastAsia="Times New Roman" w:cs="Arial"/>
                <w:szCs w:val="24"/>
                <w:lang w:val="en-US"/>
              </w:rPr>
            </w:pPr>
          </w:p>
          <w:p w14:paraId="3D9738FB" w14:textId="29D90753" w:rsidR="006A584C" w:rsidRPr="00244869" w:rsidRDefault="00851F31" w:rsidP="00D9090B">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end"/>
            </w:r>
            <w:r w:rsidR="006A584C" w:rsidRPr="00244869">
              <w:rPr>
                <w:rFonts w:eastAsia="Times New Roman" w:cs="Arial"/>
                <w:b/>
                <w:color w:val="FF9900"/>
                <w:szCs w:val="24"/>
                <w:lang w:val="en-US"/>
              </w:rPr>
              <w:t xml:space="preserve"> Amber</w:t>
            </w:r>
          </w:p>
          <w:p w14:paraId="6D71CE7F" w14:textId="77777777" w:rsidR="006A584C" w:rsidRPr="00244869" w:rsidRDefault="006A584C" w:rsidP="00D9090B">
            <w:pPr>
              <w:rPr>
                <w:rFonts w:eastAsia="Times New Roman" w:cs="Arial"/>
                <w:szCs w:val="24"/>
                <w:lang w:val="en-US"/>
              </w:rPr>
            </w:pPr>
          </w:p>
          <w:p w14:paraId="420BCBC2" w14:textId="194F1E12" w:rsidR="006A584C" w:rsidRPr="00244869" w:rsidRDefault="00062876" w:rsidP="00D9090B">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6A584C" w:rsidRPr="00244869">
              <w:rPr>
                <w:rFonts w:eastAsia="Times New Roman" w:cs="Arial"/>
                <w:b/>
                <w:color w:val="008000"/>
                <w:szCs w:val="24"/>
                <w:lang w:val="en-US"/>
              </w:rPr>
              <w:t xml:space="preserve"> Green</w:t>
            </w:r>
          </w:p>
          <w:p w14:paraId="5994A16C" w14:textId="77777777" w:rsidR="006A584C" w:rsidRPr="00244869" w:rsidRDefault="006A584C" w:rsidP="00D9090B">
            <w:pPr>
              <w:rPr>
                <w:rFonts w:eastAsia="Times New Roman" w:cs="Arial"/>
                <w:szCs w:val="24"/>
                <w:lang w:val="en-US"/>
              </w:rPr>
            </w:pPr>
          </w:p>
          <w:p w14:paraId="3601A52B" w14:textId="77777777" w:rsidR="006A584C" w:rsidRPr="00244869" w:rsidRDefault="006A584C" w:rsidP="00D9090B">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1EB6C000" w14:textId="77777777" w:rsidR="006A584C" w:rsidRPr="00244869" w:rsidRDefault="006A584C" w:rsidP="00FA409A">
            <w:pPr>
              <w:rPr>
                <w:rFonts w:eastAsia="Times New Roman" w:cs="Times New Roman"/>
                <w:szCs w:val="24"/>
                <w:lang w:val="en-US"/>
              </w:rPr>
            </w:pPr>
          </w:p>
        </w:tc>
        <w:tc>
          <w:tcPr>
            <w:tcW w:w="3836" w:type="dxa"/>
          </w:tcPr>
          <w:p w14:paraId="5E2823D8" w14:textId="77777777" w:rsidR="006A584C" w:rsidRDefault="006A584C" w:rsidP="00FA409A">
            <w:pPr>
              <w:rPr>
                <w:rFonts w:eastAsia="Times New Roman" w:cs="Times New Roman"/>
                <w:szCs w:val="24"/>
                <w:lang w:val="en-US"/>
              </w:rPr>
            </w:pPr>
            <w:r w:rsidRPr="00C20C49">
              <w:rPr>
                <w:rFonts w:eastAsia="Times New Roman" w:cs="Times New Roman"/>
                <w:b/>
                <w:szCs w:val="24"/>
                <w:lang w:val="en-US"/>
              </w:rPr>
              <w:t>May:</w:t>
            </w:r>
            <w:r w:rsidR="008738E8">
              <w:rPr>
                <w:rFonts w:eastAsia="Times New Roman" w:cs="Times New Roman"/>
                <w:szCs w:val="24"/>
                <w:lang w:val="en-US"/>
              </w:rPr>
              <w:t xml:space="preserve"> </w:t>
            </w:r>
          </w:p>
          <w:p w14:paraId="63F0799E" w14:textId="15F7CAB4" w:rsidR="00851F31" w:rsidRPr="00F62EDE" w:rsidRDefault="00851F31" w:rsidP="00FA409A">
            <w:pPr>
              <w:rPr>
                <w:rFonts w:eastAsia="Times New Roman" w:cs="Times New Roman"/>
                <w:b/>
                <w:szCs w:val="24"/>
                <w:lang w:val="en-US"/>
              </w:rPr>
            </w:pPr>
          </w:p>
        </w:tc>
        <w:tc>
          <w:tcPr>
            <w:tcW w:w="2498" w:type="dxa"/>
            <w:vMerge w:val="restart"/>
          </w:tcPr>
          <w:p w14:paraId="1B769664" w14:textId="77777777" w:rsidR="006A584C" w:rsidRPr="00244869" w:rsidRDefault="006A584C" w:rsidP="00FA409A">
            <w:pPr>
              <w:rPr>
                <w:rFonts w:ascii="Arial" w:eastAsia="Times New Roman" w:hAnsi="Arial" w:cs="Times New Roman"/>
                <w:sz w:val="20"/>
                <w:szCs w:val="24"/>
                <w:lang w:val="en-US"/>
              </w:rPr>
            </w:pPr>
          </w:p>
        </w:tc>
      </w:tr>
      <w:tr w:rsidR="006A584C" w:rsidRPr="00244869" w14:paraId="484E9A9E" w14:textId="77777777" w:rsidTr="00A10E6A">
        <w:trPr>
          <w:gridAfter w:val="1"/>
          <w:wAfter w:w="32" w:type="dxa"/>
          <w:trHeight w:val="419"/>
        </w:trPr>
        <w:tc>
          <w:tcPr>
            <w:tcW w:w="557" w:type="dxa"/>
            <w:vMerge/>
          </w:tcPr>
          <w:p w14:paraId="4CA87F20" w14:textId="77777777" w:rsidR="006A584C" w:rsidRDefault="006A584C" w:rsidP="00FA409A">
            <w:pPr>
              <w:rPr>
                <w:rFonts w:eastAsia="Times New Roman" w:cs="Times New Roman"/>
                <w:szCs w:val="24"/>
                <w:lang w:val="en-US"/>
              </w:rPr>
            </w:pPr>
          </w:p>
        </w:tc>
        <w:tc>
          <w:tcPr>
            <w:tcW w:w="1982" w:type="dxa"/>
            <w:vMerge/>
          </w:tcPr>
          <w:p w14:paraId="7721D832" w14:textId="77777777" w:rsidR="006A584C" w:rsidRDefault="006A584C" w:rsidP="00FA409A">
            <w:pPr>
              <w:numPr>
                <w:ilvl w:val="0"/>
                <w:numId w:val="2"/>
              </w:numPr>
              <w:contextualSpacing/>
            </w:pPr>
          </w:p>
        </w:tc>
        <w:tc>
          <w:tcPr>
            <w:tcW w:w="2134" w:type="dxa"/>
            <w:vMerge/>
          </w:tcPr>
          <w:p w14:paraId="686FF3BE" w14:textId="77777777" w:rsidR="006A584C" w:rsidRDefault="006A584C" w:rsidP="00FA409A">
            <w:pPr>
              <w:rPr>
                <w:rFonts w:eastAsia="Times New Roman" w:cs="Times New Roman"/>
                <w:szCs w:val="24"/>
                <w:lang w:val="en-US"/>
              </w:rPr>
            </w:pPr>
          </w:p>
        </w:tc>
        <w:tc>
          <w:tcPr>
            <w:tcW w:w="4351" w:type="dxa"/>
            <w:vMerge/>
          </w:tcPr>
          <w:p w14:paraId="29E6AA59" w14:textId="77777777" w:rsidR="006A584C" w:rsidRDefault="006A584C" w:rsidP="00FA409A">
            <w:pPr>
              <w:pStyle w:val="ListParagraph"/>
              <w:numPr>
                <w:ilvl w:val="0"/>
                <w:numId w:val="26"/>
              </w:numPr>
              <w:rPr>
                <w:rFonts w:eastAsia="Times New Roman" w:cs="Arial"/>
                <w:szCs w:val="24"/>
                <w:lang w:val="en-US" w:eastAsia="en-GB"/>
              </w:rPr>
            </w:pPr>
          </w:p>
        </w:tc>
        <w:tc>
          <w:tcPr>
            <w:tcW w:w="2552" w:type="dxa"/>
            <w:vMerge/>
          </w:tcPr>
          <w:p w14:paraId="1121E882" w14:textId="77777777" w:rsidR="006A584C" w:rsidRDefault="006A584C" w:rsidP="00FA409A">
            <w:pPr>
              <w:rPr>
                <w:rFonts w:eastAsia="Times New Roman" w:cs="Times New Roman"/>
                <w:szCs w:val="24"/>
                <w:lang w:val="en-US"/>
              </w:rPr>
            </w:pPr>
          </w:p>
        </w:tc>
        <w:tc>
          <w:tcPr>
            <w:tcW w:w="1894" w:type="dxa"/>
            <w:vMerge/>
          </w:tcPr>
          <w:p w14:paraId="5CE18456" w14:textId="77777777" w:rsidR="006A584C" w:rsidRDefault="006A584C" w:rsidP="00FA409A">
            <w:pPr>
              <w:rPr>
                <w:rFonts w:eastAsia="Times New Roman" w:cs="Times New Roman"/>
                <w:szCs w:val="24"/>
                <w:lang w:val="en-US"/>
              </w:rPr>
            </w:pPr>
          </w:p>
        </w:tc>
        <w:tc>
          <w:tcPr>
            <w:tcW w:w="1559" w:type="dxa"/>
            <w:vMerge/>
          </w:tcPr>
          <w:p w14:paraId="31D8EC4E" w14:textId="77777777" w:rsidR="006A584C" w:rsidRPr="00244869" w:rsidRDefault="006A584C" w:rsidP="00FA409A">
            <w:pPr>
              <w:rPr>
                <w:rFonts w:eastAsia="Times New Roman" w:cs="Times New Roman"/>
                <w:szCs w:val="24"/>
                <w:lang w:val="en-US"/>
              </w:rPr>
            </w:pPr>
          </w:p>
        </w:tc>
        <w:tc>
          <w:tcPr>
            <w:tcW w:w="3836" w:type="dxa"/>
          </w:tcPr>
          <w:p w14:paraId="69EE3204" w14:textId="05EAE355" w:rsidR="00144A7A" w:rsidRPr="00144A7A" w:rsidRDefault="006A584C" w:rsidP="00FA409A">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498" w:type="dxa"/>
            <w:vMerge/>
          </w:tcPr>
          <w:p w14:paraId="7201C0CE" w14:textId="77777777" w:rsidR="006A584C" w:rsidRPr="00244869" w:rsidRDefault="006A584C" w:rsidP="00FA409A">
            <w:pPr>
              <w:rPr>
                <w:rFonts w:ascii="Arial" w:eastAsia="Times New Roman" w:hAnsi="Arial" w:cs="Times New Roman"/>
                <w:sz w:val="20"/>
                <w:szCs w:val="24"/>
                <w:lang w:val="en-US"/>
              </w:rPr>
            </w:pPr>
          </w:p>
        </w:tc>
      </w:tr>
      <w:tr w:rsidR="006A584C" w:rsidRPr="00244869" w14:paraId="15DA1ED1" w14:textId="77777777" w:rsidTr="00A10E6A">
        <w:trPr>
          <w:gridAfter w:val="1"/>
          <w:wAfter w:w="32" w:type="dxa"/>
          <w:trHeight w:val="411"/>
        </w:trPr>
        <w:tc>
          <w:tcPr>
            <w:tcW w:w="557" w:type="dxa"/>
            <w:vMerge/>
          </w:tcPr>
          <w:p w14:paraId="0A8E7BF0" w14:textId="77777777" w:rsidR="006A584C" w:rsidRDefault="006A584C" w:rsidP="00FA409A">
            <w:pPr>
              <w:rPr>
                <w:rFonts w:eastAsia="Times New Roman" w:cs="Times New Roman"/>
                <w:szCs w:val="24"/>
                <w:lang w:val="en-US"/>
              </w:rPr>
            </w:pPr>
          </w:p>
        </w:tc>
        <w:tc>
          <w:tcPr>
            <w:tcW w:w="1982" w:type="dxa"/>
            <w:vMerge/>
          </w:tcPr>
          <w:p w14:paraId="1735662E" w14:textId="77777777" w:rsidR="006A584C" w:rsidRDefault="006A584C" w:rsidP="00FA409A">
            <w:pPr>
              <w:numPr>
                <w:ilvl w:val="0"/>
                <w:numId w:val="2"/>
              </w:numPr>
              <w:contextualSpacing/>
            </w:pPr>
          </w:p>
        </w:tc>
        <w:tc>
          <w:tcPr>
            <w:tcW w:w="2134" w:type="dxa"/>
            <w:vMerge/>
          </w:tcPr>
          <w:p w14:paraId="769DAAD4" w14:textId="77777777" w:rsidR="006A584C" w:rsidRDefault="006A584C" w:rsidP="00FA409A">
            <w:pPr>
              <w:rPr>
                <w:rFonts w:eastAsia="Times New Roman" w:cs="Times New Roman"/>
                <w:szCs w:val="24"/>
                <w:lang w:val="en-US"/>
              </w:rPr>
            </w:pPr>
          </w:p>
        </w:tc>
        <w:tc>
          <w:tcPr>
            <w:tcW w:w="4351" w:type="dxa"/>
            <w:vMerge/>
          </w:tcPr>
          <w:p w14:paraId="19AF8918" w14:textId="77777777" w:rsidR="006A584C" w:rsidRDefault="006A584C" w:rsidP="00FA409A">
            <w:pPr>
              <w:pStyle w:val="ListParagraph"/>
              <w:numPr>
                <w:ilvl w:val="0"/>
                <w:numId w:val="26"/>
              </w:numPr>
              <w:rPr>
                <w:rFonts w:eastAsia="Times New Roman" w:cs="Arial"/>
                <w:szCs w:val="24"/>
                <w:lang w:val="en-US" w:eastAsia="en-GB"/>
              </w:rPr>
            </w:pPr>
          </w:p>
        </w:tc>
        <w:tc>
          <w:tcPr>
            <w:tcW w:w="2552" w:type="dxa"/>
            <w:vMerge/>
          </w:tcPr>
          <w:p w14:paraId="7E2B1DC7" w14:textId="77777777" w:rsidR="006A584C" w:rsidRDefault="006A584C" w:rsidP="00FA409A">
            <w:pPr>
              <w:rPr>
                <w:rFonts w:eastAsia="Times New Roman" w:cs="Times New Roman"/>
                <w:szCs w:val="24"/>
                <w:lang w:val="en-US"/>
              </w:rPr>
            </w:pPr>
          </w:p>
        </w:tc>
        <w:tc>
          <w:tcPr>
            <w:tcW w:w="1894" w:type="dxa"/>
            <w:vMerge/>
          </w:tcPr>
          <w:p w14:paraId="5722671C" w14:textId="77777777" w:rsidR="006A584C" w:rsidRDefault="006A584C" w:rsidP="00FA409A">
            <w:pPr>
              <w:rPr>
                <w:rFonts w:eastAsia="Times New Roman" w:cs="Times New Roman"/>
                <w:szCs w:val="24"/>
                <w:lang w:val="en-US"/>
              </w:rPr>
            </w:pPr>
          </w:p>
        </w:tc>
        <w:tc>
          <w:tcPr>
            <w:tcW w:w="1559" w:type="dxa"/>
            <w:vMerge/>
          </w:tcPr>
          <w:p w14:paraId="20C40363" w14:textId="77777777" w:rsidR="006A584C" w:rsidRPr="00244869" w:rsidRDefault="006A584C" w:rsidP="00FA409A">
            <w:pPr>
              <w:rPr>
                <w:rFonts w:eastAsia="Times New Roman" w:cs="Times New Roman"/>
                <w:szCs w:val="24"/>
                <w:lang w:val="en-US"/>
              </w:rPr>
            </w:pPr>
          </w:p>
        </w:tc>
        <w:tc>
          <w:tcPr>
            <w:tcW w:w="3836" w:type="dxa"/>
          </w:tcPr>
          <w:p w14:paraId="1AC2A04B" w14:textId="5AAEFB48" w:rsidR="006A584C" w:rsidRPr="00374BED" w:rsidRDefault="006A584C" w:rsidP="00FA409A">
            <w:pPr>
              <w:rPr>
                <w:rFonts w:eastAsia="Times New Roman" w:cs="Times New Roman"/>
                <w:bCs/>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498" w:type="dxa"/>
            <w:vMerge/>
          </w:tcPr>
          <w:p w14:paraId="378C20FB" w14:textId="77777777" w:rsidR="006A584C" w:rsidRPr="00244869" w:rsidRDefault="006A584C" w:rsidP="00FA409A">
            <w:pPr>
              <w:rPr>
                <w:rFonts w:ascii="Arial" w:eastAsia="Times New Roman" w:hAnsi="Arial" w:cs="Times New Roman"/>
                <w:sz w:val="20"/>
                <w:szCs w:val="24"/>
                <w:lang w:val="en-US"/>
              </w:rPr>
            </w:pPr>
          </w:p>
        </w:tc>
      </w:tr>
      <w:tr w:rsidR="006A584C" w:rsidRPr="00244869" w14:paraId="6ED12829" w14:textId="77777777" w:rsidTr="00A10E6A">
        <w:trPr>
          <w:gridAfter w:val="1"/>
          <w:wAfter w:w="32" w:type="dxa"/>
          <w:trHeight w:val="418"/>
        </w:trPr>
        <w:tc>
          <w:tcPr>
            <w:tcW w:w="557" w:type="dxa"/>
            <w:vMerge/>
          </w:tcPr>
          <w:p w14:paraId="6BDD0566" w14:textId="77777777" w:rsidR="006A584C" w:rsidRDefault="006A584C" w:rsidP="00FA409A">
            <w:pPr>
              <w:rPr>
                <w:rFonts w:eastAsia="Times New Roman" w:cs="Times New Roman"/>
                <w:szCs w:val="24"/>
                <w:lang w:val="en-US"/>
              </w:rPr>
            </w:pPr>
          </w:p>
        </w:tc>
        <w:tc>
          <w:tcPr>
            <w:tcW w:w="1982" w:type="dxa"/>
            <w:vMerge/>
          </w:tcPr>
          <w:p w14:paraId="19251337" w14:textId="77777777" w:rsidR="006A584C" w:rsidRDefault="006A584C" w:rsidP="00FA409A">
            <w:pPr>
              <w:numPr>
                <w:ilvl w:val="0"/>
                <w:numId w:val="2"/>
              </w:numPr>
              <w:contextualSpacing/>
            </w:pPr>
          </w:p>
        </w:tc>
        <w:tc>
          <w:tcPr>
            <w:tcW w:w="2134" w:type="dxa"/>
            <w:vMerge/>
          </w:tcPr>
          <w:p w14:paraId="3E5EF3E1" w14:textId="77777777" w:rsidR="006A584C" w:rsidRDefault="006A584C" w:rsidP="00FA409A">
            <w:pPr>
              <w:rPr>
                <w:rFonts w:eastAsia="Times New Roman" w:cs="Times New Roman"/>
                <w:szCs w:val="24"/>
                <w:lang w:val="en-US"/>
              </w:rPr>
            </w:pPr>
          </w:p>
        </w:tc>
        <w:tc>
          <w:tcPr>
            <w:tcW w:w="4351" w:type="dxa"/>
            <w:vMerge/>
          </w:tcPr>
          <w:p w14:paraId="5BBEE2D7" w14:textId="77777777" w:rsidR="006A584C" w:rsidRDefault="006A584C" w:rsidP="00FA409A">
            <w:pPr>
              <w:pStyle w:val="ListParagraph"/>
              <w:numPr>
                <w:ilvl w:val="0"/>
                <w:numId w:val="26"/>
              </w:numPr>
              <w:rPr>
                <w:rFonts w:eastAsia="Times New Roman" w:cs="Arial"/>
                <w:szCs w:val="24"/>
                <w:lang w:val="en-US" w:eastAsia="en-GB"/>
              </w:rPr>
            </w:pPr>
          </w:p>
        </w:tc>
        <w:tc>
          <w:tcPr>
            <w:tcW w:w="2552" w:type="dxa"/>
            <w:vMerge/>
          </w:tcPr>
          <w:p w14:paraId="451145B8" w14:textId="77777777" w:rsidR="006A584C" w:rsidRDefault="006A584C" w:rsidP="00FA409A">
            <w:pPr>
              <w:rPr>
                <w:rFonts w:eastAsia="Times New Roman" w:cs="Times New Roman"/>
                <w:szCs w:val="24"/>
                <w:lang w:val="en-US"/>
              </w:rPr>
            </w:pPr>
          </w:p>
        </w:tc>
        <w:tc>
          <w:tcPr>
            <w:tcW w:w="1894" w:type="dxa"/>
            <w:vMerge/>
          </w:tcPr>
          <w:p w14:paraId="42AC8819" w14:textId="77777777" w:rsidR="006A584C" w:rsidRDefault="006A584C" w:rsidP="00FA409A">
            <w:pPr>
              <w:rPr>
                <w:rFonts w:eastAsia="Times New Roman" w:cs="Times New Roman"/>
                <w:szCs w:val="24"/>
                <w:lang w:val="en-US"/>
              </w:rPr>
            </w:pPr>
          </w:p>
        </w:tc>
        <w:tc>
          <w:tcPr>
            <w:tcW w:w="1559" w:type="dxa"/>
            <w:vMerge/>
          </w:tcPr>
          <w:p w14:paraId="18D9ED15" w14:textId="77777777" w:rsidR="006A584C" w:rsidRPr="00244869" w:rsidRDefault="006A584C" w:rsidP="00FA409A">
            <w:pPr>
              <w:rPr>
                <w:rFonts w:eastAsia="Times New Roman" w:cs="Times New Roman"/>
                <w:szCs w:val="24"/>
                <w:lang w:val="en-US"/>
              </w:rPr>
            </w:pPr>
          </w:p>
        </w:tc>
        <w:tc>
          <w:tcPr>
            <w:tcW w:w="3836" w:type="dxa"/>
          </w:tcPr>
          <w:p w14:paraId="7B68F433" w14:textId="4EEC4F67" w:rsidR="006A584C" w:rsidRPr="00F62EDE" w:rsidRDefault="006A584C" w:rsidP="00FA409A">
            <w:pPr>
              <w:rPr>
                <w:rFonts w:eastAsia="Times New Roman" w:cs="Times New Roman"/>
                <w:b/>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498" w:type="dxa"/>
            <w:vMerge/>
          </w:tcPr>
          <w:p w14:paraId="046D43DD" w14:textId="77777777" w:rsidR="006A584C" w:rsidRPr="00244869" w:rsidRDefault="006A584C" w:rsidP="00FA409A">
            <w:pPr>
              <w:rPr>
                <w:rFonts w:ascii="Arial" w:eastAsia="Times New Roman" w:hAnsi="Arial" w:cs="Times New Roman"/>
                <w:sz w:val="20"/>
                <w:szCs w:val="24"/>
                <w:lang w:val="en-US"/>
              </w:rPr>
            </w:pPr>
          </w:p>
        </w:tc>
      </w:tr>
      <w:tr w:rsidR="006A584C" w:rsidRPr="00244869" w14:paraId="61910EF2" w14:textId="77777777" w:rsidTr="006A584C">
        <w:trPr>
          <w:gridAfter w:val="1"/>
          <w:wAfter w:w="32" w:type="dxa"/>
          <w:trHeight w:val="984"/>
        </w:trPr>
        <w:tc>
          <w:tcPr>
            <w:tcW w:w="557" w:type="dxa"/>
            <w:vMerge/>
          </w:tcPr>
          <w:p w14:paraId="68FE938B" w14:textId="77777777" w:rsidR="006A584C" w:rsidRDefault="006A584C" w:rsidP="00FA409A">
            <w:pPr>
              <w:rPr>
                <w:rFonts w:eastAsia="Times New Roman" w:cs="Times New Roman"/>
                <w:szCs w:val="24"/>
                <w:lang w:val="en-US"/>
              </w:rPr>
            </w:pPr>
          </w:p>
        </w:tc>
        <w:tc>
          <w:tcPr>
            <w:tcW w:w="1982" w:type="dxa"/>
            <w:vMerge/>
          </w:tcPr>
          <w:p w14:paraId="096F3602" w14:textId="77777777" w:rsidR="006A584C" w:rsidRDefault="006A584C" w:rsidP="00FA409A">
            <w:pPr>
              <w:numPr>
                <w:ilvl w:val="0"/>
                <w:numId w:val="2"/>
              </w:numPr>
              <w:contextualSpacing/>
            </w:pPr>
          </w:p>
        </w:tc>
        <w:tc>
          <w:tcPr>
            <w:tcW w:w="2134" w:type="dxa"/>
            <w:vMerge/>
          </w:tcPr>
          <w:p w14:paraId="0A779D88" w14:textId="77777777" w:rsidR="006A584C" w:rsidRDefault="006A584C" w:rsidP="00FA409A">
            <w:pPr>
              <w:rPr>
                <w:rFonts w:eastAsia="Times New Roman" w:cs="Times New Roman"/>
                <w:szCs w:val="24"/>
                <w:lang w:val="en-US"/>
              </w:rPr>
            </w:pPr>
          </w:p>
        </w:tc>
        <w:tc>
          <w:tcPr>
            <w:tcW w:w="4351" w:type="dxa"/>
            <w:vMerge/>
          </w:tcPr>
          <w:p w14:paraId="29E323BA" w14:textId="77777777" w:rsidR="006A584C" w:rsidRDefault="006A584C" w:rsidP="00FA409A">
            <w:pPr>
              <w:pStyle w:val="ListParagraph"/>
              <w:numPr>
                <w:ilvl w:val="0"/>
                <w:numId w:val="26"/>
              </w:numPr>
              <w:rPr>
                <w:rFonts w:eastAsia="Times New Roman" w:cs="Arial"/>
                <w:szCs w:val="24"/>
                <w:lang w:val="en-US" w:eastAsia="en-GB"/>
              </w:rPr>
            </w:pPr>
          </w:p>
        </w:tc>
        <w:tc>
          <w:tcPr>
            <w:tcW w:w="2552" w:type="dxa"/>
            <w:vMerge/>
          </w:tcPr>
          <w:p w14:paraId="09DE6EB1" w14:textId="77777777" w:rsidR="006A584C" w:rsidRDefault="006A584C" w:rsidP="00FA409A">
            <w:pPr>
              <w:rPr>
                <w:rFonts w:eastAsia="Times New Roman" w:cs="Times New Roman"/>
                <w:szCs w:val="24"/>
                <w:lang w:val="en-US"/>
              </w:rPr>
            </w:pPr>
          </w:p>
        </w:tc>
        <w:tc>
          <w:tcPr>
            <w:tcW w:w="1894" w:type="dxa"/>
            <w:vMerge/>
          </w:tcPr>
          <w:p w14:paraId="354920CB" w14:textId="77777777" w:rsidR="006A584C" w:rsidRDefault="006A584C" w:rsidP="00FA409A">
            <w:pPr>
              <w:rPr>
                <w:rFonts w:eastAsia="Times New Roman" w:cs="Times New Roman"/>
                <w:szCs w:val="24"/>
                <w:lang w:val="en-US"/>
              </w:rPr>
            </w:pPr>
          </w:p>
        </w:tc>
        <w:tc>
          <w:tcPr>
            <w:tcW w:w="1559" w:type="dxa"/>
            <w:vMerge/>
          </w:tcPr>
          <w:p w14:paraId="160740FD" w14:textId="77777777" w:rsidR="006A584C" w:rsidRPr="00244869" w:rsidRDefault="006A584C" w:rsidP="00FA409A">
            <w:pPr>
              <w:rPr>
                <w:rFonts w:eastAsia="Times New Roman" w:cs="Times New Roman"/>
                <w:szCs w:val="24"/>
                <w:lang w:val="en-US"/>
              </w:rPr>
            </w:pPr>
          </w:p>
        </w:tc>
        <w:tc>
          <w:tcPr>
            <w:tcW w:w="3836" w:type="dxa"/>
          </w:tcPr>
          <w:p w14:paraId="2F54F9EF" w14:textId="40A32C6E" w:rsidR="006A584C" w:rsidRPr="005D00D2" w:rsidRDefault="006A584C" w:rsidP="00FA409A">
            <w:pPr>
              <w:rPr>
                <w:rFonts w:eastAsia="Times New Roman" w:cs="Times New Roman"/>
                <w:bCs/>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498" w:type="dxa"/>
            <w:vMerge/>
          </w:tcPr>
          <w:p w14:paraId="6A051F5C" w14:textId="77777777" w:rsidR="006A584C" w:rsidRPr="00244869" w:rsidRDefault="006A584C" w:rsidP="00FA409A">
            <w:pPr>
              <w:rPr>
                <w:rFonts w:ascii="Arial" w:eastAsia="Times New Roman" w:hAnsi="Arial" w:cs="Times New Roman"/>
                <w:sz w:val="20"/>
                <w:szCs w:val="24"/>
                <w:lang w:val="en-US"/>
              </w:rPr>
            </w:pPr>
          </w:p>
        </w:tc>
      </w:tr>
      <w:tr w:rsidR="006A584C" w:rsidRPr="00244869" w14:paraId="5DBBCC3C" w14:textId="77777777" w:rsidTr="00A10E6A">
        <w:trPr>
          <w:gridAfter w:val="1"/>
          <w:wAfter w:w="32" w:type="dxa"/>
          <w:trHeight w:val="73"/>
        </w:trPr>
        <w:tc>
          <w:tcPr>
            <w:tcW w:w="557" w:type="dxa"/>
            <w:vMerge/>
          </w:tcPr>
          <w:p w14:paraId="14F743CA" w14:textId="77777777" w:rsidR="006A584C" w:rsidRDefault="006A584C" w:rsidP="00FA409A">
            <w:pPr>
              <w:rPr>
                <w:rFonts w:eastAsia="Times New Roman" w:cs="Times New Roman"/>
                <w:szCs w:val="24"/>
                <w:lang w:val="en-US"/>
              </w:rPr>
            </w:pPr>
          </w:p>
        </w:tc>
        <w:tc>
          <w:tcPr>
            <w:tcW w:w="1982" w:type="dxa"/>
            <w:vMerge/>
          </w:tcPr>
          <w:p w14:paraId="6CF0691B" w14:textId="77777777" w:rsidR="006A584C" w:rsidRDefault="006A584C" w:rsidP="00FA409A">
            <w:pPr>
              <w:numPr>
                <w:ilvl w:val="0"/>
                <w:numId w:val="2"/>
              </w:numPr>
              <w:contextualSpacing/>
            </w:pPr>
          </w:p>
        </w:tc>
        <w:tc>
          <w:tcPr>
            <w:tcW w:w="2134" w:type="dxa"/>
            <w:vMerge/>
          </w:tcPr>
          <w:p w14:paraId="5DFD3102" w14:textId="77777777" w:rsidR="006A584C" w:rsidRDefault="006A584C" w:rsidP="00FA409A">
            <w:pPr>
              <w:rPr>
                <w:rFonts w:eastAsia="Times New Roman" w:cs="Times New Roman"/>
                <w:szCs w:val="24"/>
                <w:lang w:val="en-US"/>
              </w:rPr>
            </w:pPr>
          </w:p>
        </w:tc>
        <w:tc>
          <w:tcPr>
            <w:tcW w:w="4351" w:type="dxa"/>
            <w:vMerge/>
          </w:tcPr>
          <w:p w14:paraId="554E11D6" w14:textId="77777777" w:rsidR="006A584C" w:rsidRDefault="006A584C" w:rsidP="00FA409A">
            <w:pPr>
              <w:pStyle w:val="ListParagraph"/>
              <w:numPr>
                <w:ilvl w:val="0"/>
                <w:numId w:val="26"/>
              </w:numPr>
              <w:rPr>
                <w:rFonts w:eastAsia="Times New Roman" w:cs="Arial"/>
                <w:szCs w:val="24"/>
                <w:lang w:val="en-US" w:eastAsia="en-GB"/>
              </w:rPr>
            </w:pPr>
          </w:p>
        </w:tc>
        <w:tc>
          <w:tcPr>
            <w:tcW w:w="2552" w:type="dxa"/>
            <w:vMerge/>
          </w:tcPr>
          <w:p w14:paraId="2F0F1F1A" w14:textId="77777777" w:rsidR="006A584C" w:rsidRDefault="006A584C" w:rsidP="00FA409A">
            <w:pPr>
              <w:rPr>
                <w:rFonts w:eastAsia="Times New Roman" w:cs="Times New Roman"/>
                <w:szCs w:val="24"/>
                <w:lang w:val="en-US"/>
              </w:rPr>
            </w:pPr>
          </w:p>
        </w:tc>
        <w:tc>
          <w:tcPr>
            <w:tcW w:w="1894" w:type="dxa"/>
            <w:vMerge/>
          </w:tcPr>
          <w:p w14:paraId="7228F28C" w14:textId="77777777" w:rsidR="006A584C" w:rsidRDefault="006A584C" w:rsidP="00FA409A">
            <w:pPr>
              <w:rPr>
                <w:rFonts w:eastAsia="Times New Roman" w:cs="Times New Roman"/>
                <w:szCs w:val="24"/>
                <w:lang w:val="en-US"/>
              </w:rPr>
            </w:pPr>
          </w:p>
        </w:tc>
        <w:tc>
          <w:tcPr>
            <w:tcW w:w="1559" w:type="dxa"/>
            <w:vMerge/>
          </w:tcPr>
          <w:p w14:paraId="6A6B6026" w14:textId="77777777" w:rsidR="006A584C" w:rsidRPr="00244869" w:rsidRDefault="006A584C" w:rsidP="00FA409A">
            <w:pPr>
              <w:rPr>
                <w:rFonts w:eastAsia="Times New Roman" w:cs="Times New Roman"/>
                <w:szCs w:val="24"/>
                <w:lang w:val="en-US"/>
              </w:rPr>
            </w:pPr>
          </w:p>
        </w:tc>
        <w:tc>
          <w:tcPr>
            <w:tcW w:w="3836" w:type="dxa"/>
          </w:tcPr>
          <w:p w14:paraId="0201E600" w14:textId="5D7DDD64" w:rsidR="00062876" w:rsidRPr="00F62EDE" w:rsidRDefault="006A584C" w:rsidP="00062876">
            <w:pPr>
              <w:rPr>
                <w:rFonts w:eastAsia="Times New Roman" w:cs="Times New Roman"/>
                <w:b/>
                <w:szCs w:val="24"/>
                <w:lang w:val="en-US"/>
              </w:rPr>
            </w:pPr>
            <w:r w:rsidRPr="00F62EDE">
              <w:rPr>
                <w:rFonts w:eastAsia="Times New Roman" w:cs="Times New Roman"/>
                <w:b/>
                <w:szCs w:val="24"/>
                <w:lang w:val="en-US"/>
              </w:rPr>
              <w:t>March:</w:t>
            </w:r>
            <w:r w:rsidR="00EC0CB7">
              <w:rPr>
                <w:rFonts w:eastAsia="Times New Roman" w:cs="Times New Roman"/>
                <w:b/>
                <w:szCs w:val="24"/>
                <w:lang w:val="en-US"/>
              </w:rPr>
              <w:t xml:space="preserve"> </w:t>
            </w:r>
          </w:p>
          <w:p w14:paraId="34548472" w14:textId="7C9A42CA" w:rsidR="006A584C" w:rsidRPr="00F62EDE" w:rsidRDefault="006A584C" w:rsidP="00FA409A">
            <w:pPr>
              <w:rPr>
                <w:rFonts w:eastAsia="Times New Roman" w:cs="Times New Roman"/>
                <w:b/>
                <w:szCs w:val="24"/>
                <w:lang w:val="en-US"/>
              </w:rPr>
            </w:pPr>
          </w:p>
        </w:tc>
        <w:tc>
          <w:tcPr>
            <w:tcW w:w="2498" w:type="dxa"/>
            <w:vMerge/>
          </w:tcPr>
          <w:p w14:paraId="2969DFCF" w14:textId="77777777" w:rsidR="006A584C" w:rsidRPr="00244869" w:rsidRDefault="006A584C" w:rsidP="00FA409A">
            <w:pPr>
              <w:rPr>
                <w:rFonts w:ascii="Arial" w:eastAsia="Times New Roman" w:hAnsi="Arial" w:cs="Times New Roman"/>
                <w:sz w:val="20"/>
                <w:szCs w:val="24"/>
                <w:lang w:val="en-US"/>
              </w:rPr>
            </w:pPr>
          </w:p>
        </w:tc>
      </w:tr>
      <w:tr w:rsidR="00094661" w:rsidRPr="00244869" w14:paraId="223C1287" w14:textId="77777777" w:rsidTr="00094661">
        <w:trPr>
          <w:gridAfter w:val="1"/>
          <w:wAfter w:w="32" w:type="dxa"/>
          <w:trHeight w:val="333"/>
        </w:trPr>
        <w:tc>
          <w:tcPr>
            <w:tcW w:w="557" w:type="dxa"/>
            <w:vMerge w:val="restart"/>
          </w:tcPr>
          <w:p w14:paraId="716B3368" w14:textId="1316F910" w:rsidR="00094661" w:rsidRDefault="00094661" w:rsidP="00094661">
            <w:pPr>
              <w:rPr>
                <w:rFonts w:eastAsia="Times New Roman" w:cs="Times New Roman"/>
                <w:szCs w:val="24"/>
                <w:lang w:val="en-US"/>
              </w:rPr>
            </w:pPr>
            <w:r>
              <w:rPr>
                <w:rFonts w:eastAsia="Times New Roman" w:cs="Times New Roman"/>
                <w:szCs w:val="24"/>
                <w:lang w:val="en-US"/>
              </w:rPr>
              <w:t>4.3</w:t>
            </w:r>
          </w:p>
        </w:tc>
        <w:tc>
          <w:tcPr>
            <w:tcW w:w="1982" w:type="dxa"/>
            <w:vMerge w:val="restart"/>
          </w:tcPr>
          <w:p w14:paraId="38A0089B" w14:textId="376FFFC1" w:rsidR="00094661" w:rsidRDefault="00094661" w:rsidP="00094661">
            <w:pPr>
              <w:numPr>
                <w:ilvl w:val="0"/>
                <w:numId w:val="2"/>
              </w:numPr>
              <w:contextualSpacing/>
            </w:pPr>
            <w:r>
              <w:t>Learning from SARs/DHRs/CSPRs</w:t>
            </w:r>
          </w:p>
        </w:tc>
        <w:tc>
          <w:tcPr>
            <w:tcW w:w="2134" w:type="dxa"/>
            <w:vMerge w:val="restart"/>
          </w:tcPr>
          <w:p w14:paraId="6E76E478" w14:textId="26F745E7" w:rsidR="00094661" w:rsidRDefault="00094661" w:rsidP="00094661">
            <w:pPr>
              <w:rPr>
                <w:rFonts w:eastAsia="Times New Roman" w:cs="Times New Roman"/>
                <w:szCs w:val="24"/>
                <w:lang w:val="en-US"/>
              </w:rPr>
            </w:pPr>
            <w:r w:rsidRPr="00094661">
              <w:rPr>
                <w:rFonts w:eastAsia="Times New Roman" w:cs="Times New Roman"/>
                <w:szCs w:val="24"/>
                <w:lang w:val="en-US"/>
              </w:rPr>
              <w:t xml:space="preserve">The NSAB </w:t>
            </w:r>
            <w:r w:rsidRPr="00094661">
              <w:rPr>
                <w:rFonts w:eastAsia="Times New Roman" w:cs="Times New Roman"/>
                <w:b/>
                <w:bCs/>
                <w:szCs w:val="24"/>
                <w:lang w:val="en-US"/>
              </w:rPr>
              <w:t>learns from Safeguarding Adults Reviews</w:t>
            </w:r>
            <w:r w:rsidRPr="00094661">
              <w:rPr>
                <w:rFonts w:eastAsia="Times New Roman" w:cs="Times New Roman"/>
                <w:szCs w:val="24"/>
                <w:lang w:val="en-US"/>
              </w:rPr>
              <w:t xml:space="preserve"> and as a result policy, procedures and practice are developed further.</w:t>
            </w:r>
          </w:p>
        </w:tc>
        <w:tc>
          <w:tcPr>
            <w:tcW w:w="4351" w:type="dxa"/>
            <w:vMerge w:val="restart"/>
          </w:tcPr>
          <w:p w14:paraId="6227B857" w14:textId="73F0CC7B" w:rsidR="00094661" w:rsidRPr="00094661" w:rsidRDefault="00094661" w:rsidP="00094661">
            <w:pPr>
              <w:pStyle w:val="ListParagraph"/>
              <w:numPr>
                <w:ilvl w:val="0"/>
                <w:numId w:val="39"/>
              </w:numPr>
              <w:ind w:left="324" w:hanging="283"/>
              <w:rPr>
                <w:rFonts w:eastAsia="Times New Roman" w:cs="Arial"/>
                <w:szCs w:val="24"/>
                <w:lang w:val="en-US" w:eastAsia="en-GB"/>
              </w:rPr>
            </w:pPr>
            <w:r>
              <w:rPr>
                <w:rFonts w:eastAsia="Times New Roman" w:cs="Arial"/>
                <w:szCs w:val="24"/>
                <w:lang w:val="en-US" w:eastAsia="en-GB"/>
              </w:rPr>
              <w:t>The NSAB addresses learning from local</w:t>
            </w:r>
            <w:r w:rsidR="00414F7A" w:rsidRPr="00A56DD0">
              <w:rPr>
                <w:rFonts w:eastAsia="Times New Roman" w:cs="Arial"/>
                <w:szCs w:val="24"/>
                <w:lang w:val="en-US" w:eastAsia="en-GB"/>
              </w:rPr>
              <w:t>,</w:t>
            </w:r>
            <w:r w:rsidR="00A56DD0">
              <w:rPr>
                <w:rFonts w:eastAsia="Times New Roman" w:cs="Arial"/>
                <w:szCs w:val="24"/>
                <w:lang w:val="en-US" w:eastAsia="en-GB"/>
              </w:rPr>
              <w:t xml:space="preserve"> </w:t>
            </w:r>
            <w:proofErr w:type="gramStart"/>
            <w:r w:rsidR="00414F7A" w:rsidRPr="00A56DD0">
              <w:rPr>
                <w:rFonts w:eastAsia="Times New Roman" w:cs="Arial"/>
                <w:szCs w:val="24"/>
                <w:lang w:val="en-US" w:eastAsia="en-GB"/>
              </w:rPr>
              <w:t>regional</w:t>
            </w:r>
            <w:proofErr w:type="gramEnd"/>
            <w:r w:rsidR="00414F7A" w:rsidRPr="00A56DD0">
              <w:rPr>
                <w:rFonts w:eastAsia="Times New Roman" w:cs="Arial"/>
                <w:szCs w:val="24"/>
                <w:lang w:val="en-US" w:eastAsia="en-GB"/>
              </w:rPr>
              <w:t xml:space="preserve"> and national </w:t>
            </w:r>
            <w:r>
              <w:rPr>
                <w:rFonts w:eastAsia="Times New Roman" w:cs="Arial"/>
                <w:szCs w:val="24"/>
                <w:lang w:val="en-US" w:eastAsia="en-GB"/>
              </w:rPr>
              <w:t>Safeguarding Adults Reviews, Domestic Homicide Reviews and Child Safeguarding Practice Reviews</w:t>
            </w:r>
            <w:r w:rsidR="00895E62">
              <w:rPr>
                <w:rFonts w:eastAsia="Times New Roman" w:cs="Arial"/>
                <w:szCs w:val="24"/>
                <w:lang w:val="en-US" w:eastAsia="en-GB"/>
              </w:rPr>
              <w:t>.</w:t>
            </w:r>
            <w:r>
              <w:rPr>
                <w:rFonts w:eastAsia="Times New Roman" w:cs="Arial"/>
                <w:szCs w:val="24"/>
                <w:lang w:val="en-US" w:eastAsia="en-GB"/>
              </w:rPr>
              <w:t xml:space="preserve"> </w:t>
            </w:r>
          </w:p>
        </w:tc>
        <w:tc>
          <w:tcPr>
            <w:tcW w:w="2552" w:type="dxa"/>
            <w:vMerge w:val="restart"/>
          </w:tcPr>
          <w:p w14:paraId="16F1616D" w14:textId="77777777" w:rsidR="00094661" w:rsidRDefault="00094661" w:rsidP="00094661">
            <w:pPr>
              <w:rPr>
                <w:rFonts w:eastAsia="Times New Roman" w:cs="Times New Roman"/>
                <w:szCs w:val="24"/>
                <w:lang w:val="en-US"/>
              </w:rPr>
            </w:pPr>
            <w:r>
              <w:rPr>
                <w:rFonts w:eastAsia="Times New Roman" w:cs="Times New Roman"/>
                <w:szCs w:val="24"/>
                <w:lang w:val="en-US"/>
              </w:rPr>
              <w:t>NSAB Coordinator</w:t>
            </w:r>
          </w:p>
          <w:p w14:paraId="28D7DF69" w14:textId="3EABEC30" w:rsidR="00094661" w:rsidRPr="00897923" w:rsidRDefault="00094661" w:rsidP="00094661">
            <w:pPr>
              <w:rPr>
                <w:rFonts w:eastAsia="Times New Roman" w:cs="Times New Roman"/>
                <w:i/>
                <w:iCs/>
                <w:szCs w:val="24"/>
                <w:lang w:val="en-US"/>
              </w:rPr>
            </w:pPr>
            <w:r w:rsidRPr="00897923">
              <w:rPr>
                <w:rFonts w:eastAsia="Times New Roman" w:cs="Times New Roman"/>
                <w:i/>
                <w:iCs/>
                <w:szCs w:val="24"/>
                <w:lang w:val="en-US"/>
              </w:rPr>
              <w:t>(NSAB lead)</w:t>
            </w:r>
          </w:p>
        </w:tc>
        <w:tc>
          <w:tcPr>
            <w:tcW w:w="1894" w:type="dxa"/>
            <w:vMerge w:val="restart"/>
          </w:tcPr>
          <w:p w14:paraId="7CA29802" w14:textId="6854D0DB" w:rsidR="00094661" w:rsidRDefault="00895E62" w:rsidP="00094661">
            <w:pPr>
              <w:rPr>
                <w:rFonts w:eastAsia="Times New Roman" w:cs="Times New Roman"/>
                <w:szCs w:val="24"/>
                <w:lang w:val="en-US"/>
              </w:rPr>
            </w:pPr>
            <w:r>
              <w:rPr>
                <w:rFonts w:eastAsia="Times New Roman" w:cs="Times New Roman"/>
                <w:szCs w:val="24"/>
                <w:lang w:val="en-US"/>
              </w:rPr>
              <w:t xml:space="preserve">As </w:t>
            </w:r>
            <w:r>
              <w:rPr>
                <w:rFonts w:eastAsia="Times New Roman" w:cs="Arial"/>
                <w:szCs w:val="24"/>
                <w:lang w:val="en-US" w:eastAsia="en-GB"/>
              </w:rPr>
              <w:t>soon as the learning is identified.</w:t>
            </w:r>
          </w:p>
        </w:tc>
        <w:tc>
          <w:tcPr>
            <w:tcW w:w="1559" w:type="dxa"/>
            <w:vMerge w:val="restart"/>
          </w:tcPr>
          <w:p w14:paraId="07C0DCD0" w14:textId="77777777" w:rsidR="00094661" w:rsidRPr="00244869" w:rsidRDefault="00094661" w:rsidP="00094661">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0CE3C2F3" w14:textId="77777777" w:rsidR="00094661" w:rsidRPr="00244869" w:rsidRDefault="00094661" w:rsidP="00094661">
            <w:pPr>
              <w:rPr>
                <w:rFonts w:eastAsia="Times New Roman" w:cs="Arial"/>
                <w:szCs w:val="24"/>
                <w:lang w:val="en-US"/>
              </w:rPr>
            </w:pPr>
          </w:p>
          <w:p w14:paraId="18BA9E46" w14:textId="77777777" w:rsidR="00094661" w:rsidRPr="00244869" w:rsidRDefault="00094661" w:rsidP="00094661">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4A56AD89" w14:textId="77777777" w:rsidR="00094661" w:rsidRPr="00244869" w:rsidRDefault="00094661" w:rsidP="00094661">
            <w:pPr>
              <w:rPr>
                <w:rFonts w:eastAsia="Times New Roman" w:cs="Arial"/>
                <w:szCs w:val="24"/>
                <w:lang w:val="en-US"/>
              </w:rPr>
            </w:pPr>
          </w:p>
          <w:p w14:paraId="7A4C2CE5" w14:textId="77777777" w:rsidR="00094661" w:rsidRPr="00244869" w:rsidRDefault="00094661" w:rsidP="00094661">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57633C02" w14:textId="77777777" w:rsidR="00094661" w:rsidRPr="00244869" w:rsidRDefault="00094661" w:rsidP="00094661">
            <w:pPr>
              <w:rPr>
                <w:rFonts w:eastAsia="Times New Roman" w:cs="Arial"/>
                <w:szCs w:val="24"/>
                <w:lang w:val="en-US"/>
              </w:rPr>
            </w:pPr>
          </w:p>
          <w:p w14:paraId="15020B72" w14:textId="77777777" w:rsidR="00094661" w:rsidRPr="00244869" w:rsidRDefault="00094661" w:rsidP="00094661">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04AE6EE7" w14:textId="77777777" w:rsidR="00094661" w:rsidRPr="00244869" w:rsidRDefault="00094661" w:rsidP="00094661">
            <w:pPr>
              <w:rPr>
                <w:rFonts w:eastAsia="Times New Roman" w:cs="Times New Roman"/>
                <w:szCs w:val="24"/>
                <w:lang w:val="en-US"/>
              </w:rPr>
            </w:pPr>
          </w:p>
        </w:tc>
        <w:tc>
          <w:tcPr>
            <w:tcW w:w="3836" w:type="dxa"/>
          </w:tcPr>
          <w:p w14:paraId="32E1563B" w14:textId="1EF183CF" w:rsidR="00094661" w:rsidRPr="00094661" w:rsidRDefault="00094661" w:rsidP="00094661">
            <w:pPr>
              <w:rPr>
                <w:rFonts w:eastAsia="Times New Roman" w:cs="Times New Roman"/>
                <w:b/>
                <w:bCs/>
                <w:szCs w:val="24"/>
                <w:lang w:val="en-US"/>
              </w:rPr>
            </w:pPr>
            <w:r w:rsidRPr="00094661">
              <w:rPr>
                <w:b/>
                <w:bCs/>
              </w:rPr>
              <w:t xml:space="preserve">May: </w:t>
            </w:r>
          </w:p>
        </w:tc>
        <w:tc>
          <w:tcPr>
            <w:tcW w:w="2498" w:type="dxa"/>
            <w:vMerge w:val="restart"/>
          </w:tcPr>
          <w:p w14:paraId="09B5E5C3" w14:textId="77777777" w:rsidR="00094661" w:rsidRPr="00244869" w:rsidRDefault="00094661" w:rsidP="00094661">
            <w:pPr>
              <w:rPr>
                <w:rFonts w:ascii="Arial" w:eastAsia="Times New Roman" w:hAnsi="Arial" w:cs="Times New Roman"/>
                <w:sz w:val="20"/>
                <w:szCs w:val="24"/>
                <w:lang w:val="en-US"/>
              </w:rPr>
            </w:pPr>
          </w:p>
        </w:tc>
      </w:tr>
      <w:tr w:rsidR="00094661" w:rsidRPr="00244869" w14:paraId="1868BEF5" w14:textId="77777777" w:rsidTr="006A584C">
        <w:trPr>
          <w:gridAfter w:val="1"/>
          <w:wAfter w:w="32" w:type="dxa"/>
          <w:trHeight w:val="329"/>
        </w:trPr>
        <w:tc>
          <w:tcPr>
            <w:tcW w:w="557" w:type="dxa"/>
            <w:vMerge/>
          </w:tcPr>
          <w:p w14:paraId="6A85F996" w14:textId="77777777" w:rsidR="00094661" w:rsidRDefault="00094661" w:rsidP="00094661">
            <w:pPr>
              <w:rPr>
                <w:rFonts w:eastAsia="Times New Roman" w:cs="Times New Roman"/>
                <w:szCs w:val="24"/>
                <w:lang w:val="en-US"/>
              </w:rPr>
            </w:pPr>
          </w:p>
        </w:tc>
        <w:tc>
          <w:tcPr>
            <w:tcW w:w="1982" w:type="dxa"/>
            <w:vMerge/>
          </w:tcPr>
          <w:p w14:paraId="30C4D4DF" w14:textId="77777777" w:rsidR="00094661" w:rsidRDefault="00094661" w:rsidP="00094661">
            <w:pPr>
              <w:numPr>
                <w:ilvl w:val="0"/>
                <w:numId w:val="2"/>
              </w:numPr>
              <w:contextualSpacing/>
            </w:pPr>
          </w:p>
        </w:tc>
        <w:tc>
          <w:tcPr>
            <w:tcW w:w="2134" w:type="dxa"/>
            <w:vMerge/>
          </w:tcPr>
          <w:p w14:paraId="0A273FA3" w14:textId="77777777" w:rsidR="00094661" w:rsidRPr="00094661" w:rsidRDefault="00094661" w:rsidP="00094661">
            <w:pPr>
              <w:rPr>
                <w:rFonts w:eastAsia="Times New Roman" w:cs="Times New Roman"/>
                <w:szCs w:val="24"/>
                <w:lang w:val="en-US"/>
              </w:rPr>
            </w:pPr>
          </w:p>
        </w:tc>
        <w:tc>
          <w:tcPr>
            <w:tcW w:w="4351" w:type="dxa"/>
            <w:vMerge/>
          </w:tcPr>
          <w:p w14:paraId="1EC114C7" w14:textId="77777777" w:rsidR="00094661" w:rsidRDefault="00094661" w:rsidP="00094661">
            <w:pPr>
              <w:pStyle w:val="ListParagraph"/>
              <w:numPr>
                <w:ilvl w:val="0"/>
                <w:numId w:val="39"/>
              </w:numPr>
              <w:ind w:left="324" w:hanging="283"/>
              <w:rPr>
                <w:rFonts w:eastAsia="Times New Roman" w:cs="Arial"/>
                <w:szCs w:val="24"/>
                <w:lang w:val="en-US" w:eastAsia="en-GB"/>
              </w:rPr>
            </w:pPr>
          </w:p>
        </w:tc>
        <w:tc>
          <w:tcPr>
            <w:tcW w:w="2552" w:type="dxa"/>
            <w:vMerge/>
          </w:tcPr>
          <w:p w14:paraId="7046D17C" w14:textId="77777777" w:rsidR="00094661" w:rsidRDefault="00094661" w:rsidP="00094661">
            <w:pPr>
              <w:rPr>
                <w:rFonts w:eastAsia="Times New Roman" w:cs="Times New Roman"/>
                <w:szCs w:val="24"/>
                <w:lang w:val="en-US"/>
              </w:rPr>
            </w:pPr>
          </w:p>
        </w:tc>
        <w:tc>
          <w:tcPr>
            <w:tcW w:w="1894" w:type="dxa"/>
            <w:vMerge/>
          </w:tcPr>
          <w:p w14:paraId="67DF6EEA" w14:textId="77777777" w:rsidR="00094661" w:rsidRDefault="00094661" w:rsidP="00094661">
            <w:pPr>
              <w:rPr>
                <w:rFonts w:eastAsia="Times New Roman" w:cs="Times New Roman"/>
                <w:szCs w:val="24"/>
                <w:lang w:val="en-US"/>
              </w:rPr>
            </w:pPr>
          </w:p>
        </w:tc>
        <w:tc>
          <w:tcPr>
            <w:tcW w:w="1559" w:type="dxa"/>
            <w:vMerge/>
          </w:tcPr>
          <w:p w14:paraId="01AF045E" w14:textId="77777777" w:rsidR="00094661" w:rsidRPr="00244869" w:rsidRDefault="00094661" w:rsidP="00094661">
            <w:pPr>
              <w:rPr>
                <w:rFonts w:eastAsia="Times New Roman" w:cs="Times New Roman"/>
                <w:szCs w:val="24"/>
                <w:lang w:val="en-US"/>
              </w:rPr>
            </w:pPr>
          </w:p>
        </w:tc>
        <w:tc>
          <w:tcPr>
            <w:tcW w:w="3836" w:type="dxa"/>
          </w:tcPr>
          <w:p w14:paraId="32473934" w14:textId="325A5BF7" w:rsidR="00094661" w:rsidRPr="00094661" w:rsidRDefault="00094661" w:rsidP="00094661">
            <w:pPr>
              <w:rPr>
                <w:rFonts w:eastAsia="Times New Roman" w:cs="Times New Roman"/>
                <w:b/>
                <w:bCs/>
                <w:szCs w:val="24"/>
                <w:lang w:val="en-US"/>
              </w:rPr>
            </w:pPr>
            <w:r w:rsidRPr="00094661">
              <w:rPr>
                <w:b/>
                <w:bCs/>
              </w:rPr>
              <w:t xml:space="preserve">July: </w:t>
            </w:r>
          </w:p>
        </w:tc>
        <w:tc>
          <w:tcPr>
            <w:tcW w:w="2498" w:type="dxa"/>
            <w:vMerge/>
          </w:tcPr>
          <w:p w14:paraId="716A5C6D" w14:textId="77777777" w:rsidR="00094661" w:rsidRPr="00244869" w:rsidRDefault="00094661" w:rsidP="00094661">
            <w:pPr>
              <w:rPr>
                <w:rFonts w:ascii="Arial" w:eastAsia="Times New Roman" w:hAnsi="Arial" w:cs="Times New Roman"/>
                <w:sz w:val="20"/>
                <w:szCs w:val="24"/>
                <w:lang w:val="en-US"/>
              </w:rPr>
            </w:pPr>
          </w:p>
        </w:tc>
      </w:tr>
      <w:tr w:rsidR="00094661" w:rsidRPr="00244869" w14:paraId="55EA1B61" w14:textId="77777777" w:rsidTr="006A584C">
        <w:trPr>
          <w:gridAfter w:val="1"/>
          <w:wAfter w:w="32" w:type="dxa"/>
          <w:trHeight w:val="329"/>
        </w:trPr>
        <w:tc>
          <w:tcPr>
            <w:tcW w:w="557" w:type="dxa"/>
            <w:vMerge/>
          </w:tcPr>
          <w:p w14:paraId="05726C23" w14:textId="77777777" w:rsidR="00094661" w:rsidRDefault="00094661" w:rsidP="00094661">
            <w:pPr>
              <w:rPr>
                <w:rFonts w:eastAsia="Times New Roman" w:cs="Times New Roman"/>
                <w:szCs w:val="24"/>
                <w:lang w:val="en-US"/>
              </w:rPr>
            </w:pPr>
          </w:p>
        </w:tc>
        <w:tc>
          <w:tcPr>
            <w:tcW w:w="1982" w:type="dxa"/>
            <w:vMerge/>
          </w:tcPr>
          <w:p w14:paraId="11AB37DC" w14:textId="77777777" w:rsidR="00094661" w:rsidRDefault="00094661" w:rsidP="00094661">
            <w:pPr>
              <w:numPr>
                <w:ilvl w:val="0"/>
                <w:numId w:val="2"/>
              </w:numPr>
              <w:contextualSpacing/>
            </w:pPr>
          </w:p>
        </w:tc>
        <w:tc>
          <w:tcPr>
            <w:tcW w:w="2134" w:type="dxa"/>
            <w:vMerge/>
          </w:tcPr>
          <w:p w14:paraId="708AAEC9" w14:textId="77777777" w:rsidR="00094661" w:rsidRPr="00094661" w:rsidRDefault="00094661" w:rsidP="00094661">
            <w:pPr>
              <w:rPr>
                <w:rFonts w:eastAsia="Times New Roman" w:cs="Times New Roman"/>
                <w:szCs w:val="24"/>
                <w:lang w:val="en-US"/>
              </w:rPr>
            </w:pPr>
          </w:p>
        </w:tc>
        <w:tc>
          <w:tcPr>
            <w:tcW w:w="4351" w:type="dxa"/>
            <w:vMerge/>
          </w:tcPr>
          <w:p w14:paraId="13605A3F" w14:textId="77777777" w:rsidR="00094661" w:rsidRDefault="00094661" w:rsidP="00094661">
            <w:pPr>
              <w:pStyle w:val="ListParagraph"/>
              <w:numPr>
                <w:ilvl w:val="0"/>
                <w:numId w:val="39"/>
              </w:numPr>
              <w:ind w:left="324" w:hanging="283"/>
              <w:rPr>
                <w:rFonts w:eastAsia="Times New Roman" w:cs="Arial"/>
                <w:szCs w:val="24"/>
                <w:lang w:val="en-US" w:eastAsia="en-GB"/>
              </w:rPr>
            </w:pPr>
          </w:p>
        </w:tc>
        <w:tc>
          <w:tcPr>
            <w:tcW w:w="2552" w:type="dxa"/>
            <w:vMerge/>
          </w:tcPr>
          <w:p w14:paraId="7272D4DC" w14:textId="77777777" w:rsidR="00094661" w:rsidRDefault="00094661" w:rsidP="00094661">
            <w:pPr>
              <w:rPr>
                <w:rFonts w:eastAsia="Times New Roman" w:cs="Times New Roman"/>
                <w:szCs w:val="24"/>
                <w:lang w:val="en-US"/>
              </w:rPr>
            </w:pPr>
          </w:p>
        </w:tc>
        <w:tc>
          <w:tcPr>
            <w:tcW w:w="1894" w:type="dxa"/>
            <w:vMerge/>
          </w:tcPr>
          <w:p w14:paraId="3A5D020B" w14:textId="77777777" w:rsidR="00094661" w:rsidRDefault="00094661" w:rsidP="00094661">
            <w:pPr>
              <w:rPr>
                <w:rFonts w:eastAsia="Times New Roman" w:cs="Times New Roman"/>
                <w:szCs w:val="24"/>
                <w:lang w:val="en-US"/>
              </w:rPr>
            </w:pPr>
          </w:p>
        </w:tc>
        <w:tc>
          <w:tcPr>
            <w:tcW w:w="1559" w:type="dxa"/>
            <w:vMerge/>
          </w:tcPr>
          <w:p w14:paraId="1D243F3B" w14:textId="77777777" w:rsidR="00094661" w:rsidRPr="00244869" w:rsidRDefault="00094661" w:rsidP="00094661">
            <w:pPr>
              <w:rPr>
                <w:rFonts w:eastAsia="Times New Roman" w:cs="Times New Roman"/>
                <w:szCs w:val="24"/>
                <w:lang w:val="en-US"/>
              </w:rPr>
            </w:pPr>
          </w:p>
        </w:tc>
        <w:tc>
          <w:tcPr>
            <w:tcW w:w="3836" w:type="dxa"/>
          </w:tcPr>
          <w:p w14:paraId="129A8F1B" w14:textId="4F86DC4F" w:rsidR="00094661" w:rsidRPr="00094661" w:rsidRDefault="00094661" w:rsidP="00094661">
            <w:pPr>
              <w:rPr>
                <w:rFonts w:eastAsia="Times New Roman" w:cs="Times New Roman"/>
                <w:b/>
                <w:bCs/>
                <w:szCs w:val="24"/>
                <w:lang w:val="en-US"/>
              </w:rPr>
            </w:pPr>
            <w:r w:rsidRPr="00094661">
              <w:rPr>
                <w:b/>
                <w:bCs/>
              </w:rPr>
              <w:t xml:space="preserve">September: </w:t>
            </w:r>
          </w:p>
        </w:tc>
        <w:tc>
          <w:tcPr>
            <w:tcW w:w="2498" w:type="dxa"/>
            <w:vMerge/>
          </w:tcPr>
          <w:p w14:paraId="4E70BC06" w14:textId="77777777" w:rsidR="00094661" w:rsidRPr="00244869" w:rsidRDefault="00094661" w:rsidP="00094661">
            <w:pPr>
              <w:rPr>
                <w:rFonts w:ascii="Arial" w:eastAsia="Times New Roman" w:hAnsi="Arial" w:cs="Times New Roman"/>
                <w:sz w:val="20"/>
                <w:szCs w:val="24"/>
                <w:lang w:val="en-US"/>
              </w:rPr>
            </w:pPr>
          </w:p>
        </w:tc>
      </w:tr>
      <w:tr w:rsidR="00094661" w:rsidRPr="00244869" w14:paraId="34C2D215" w14:textId="77777777" w:rsidTr="006A584C">
        <w:trPr>
          <w:gridAfter w:val="1"/>
          <w:wAfter w:w="32" w:type="dxa"/>
          <w:trHeight w:val="329"/>
        </w:trPr>
        <w:tc>
          <w:tcPr>
            <w:tcW w:w="557" w:type="dxa"/>
            <w:vMerge/>
          </w:tcPr>
          <w:p w14:paraId="112932FB" w14:textId="77777777" w:rsidR="00094661" w:rsidRDefault="00094661" w:rsidP="00094661">
            <w:pPr>
              <w:rPr>
                <w:rFonts w:eastAsia="Times New Roman" w:cs="Times New Roman"/>
                <w:szCs w:val="24"/>
                <w:lang w:val="en-US"/>
              </w:rPr>
            </w:pPr>
          </w:p>
        </w:tc>
        <w:tc>
          <w:tcPr>
            <w:tcW w:w="1982" w:type="dxa"/>
            <w:vMerge/>
          </w:tcPr>
          <w:p w14:paraId="74957962" w14:textId="77777777" w:rsidR="00094661" w:rsidRDefault="00094661" w:rsidP="00094661">
            <w:pPr>
              <w:numPr>
                <w:ilvl w:val="0"/>
                <w:numId w:val="2"/>
              </w:numPr>
              <w:contextualSpacing/>
            </w:pPr>
          </w:p>
        </w:tc>
        <w:tc>
          <w:tcPr>
            <w:tcW w:w="2134" w:type="dxa"/>
            <w:vMerge/>
          </w:tcPr>
          <w:p w14:paraId="255E9944" w14:textId="77777777" w:rsidR="00094661" w:rsidRPr="00094661" w:rsidRDefault="00094661" w:rsidP="00094661">
            <w:pPr>
              <w:rPr>
                <w:rFonts w:eastAsia="Times New Roman" w:cs="Times New Roman"/>
                <w:szCs w:val="24"/>
                <w:lang w:val="en-US"/>
              </w:rPr>
            </w:pPr>
          </w:p>
        </w:tc>
        <w:tc>
          <w:tcPr>
            <w:tcW w:w="4351" w:type="dxa"/>
            <w:vMerge/>
          </w:tcPr>
          <w:p w14:paraId="392A9880" w14:textId="77777777" w:rsidR="00094661" w:rsidRDefault="00094661" w:rsidP="00094661">
            <w:pPr>
              <w:pStyle w:val="ListParagraph"/>
              <w:numPr>
                <w:ilvl w:val="0"/>
                <w:numId w:val="39"/>
              </w:numPr>
              <w:ind w:left="324" w:hanging="283"/>
              <w:rPr>
                <w:rFonts w:eastAsia="Times New Roman" w:cs="Arial"/>
                <w:szCs w:val="24"/>
                <w:lang w:val="en-US" w:eastAsia="en-GB"/>
              </w:rPr>
            </w:pPr>
          </w:p>
        </w:tc>
        <w:tc>
          <w:tcPr>
            <w:tcW w:w="2552" w:type="dxa"/>
            <w:vMerge/>
          </w:tcPr>
          <w:p w14:paraId="32293553" w14:textId="77777777" w:rsidR="00094661" w:rsidRDefault="00094661" w:rsidP="00094661">
            <w:pPr>
              <w:rPr>
                <w:rFonts w:eastAsia="Times New Roman" w:cs="Times New Roman"/>
                <w:szCs w:val="24"/>
                <w:lang w:val="en-US"/>
              </w:rPr>
            </w:pPr>
          </w:p>
        </w:tc>
        <w:tc>
          <w:tcPr>
            <w:tcW w:w="1894" w:type="dxa"/>
            <w:vMerge/>
          </w:tcPr>
          <w:p w14:paraId="71EF8E49" w14:textId="77777777" w:rsidR="00094661" w:rsidRDefault="00094661" w:rsidP="00094661">
            <w:pPr>
              <w:rPr>
                <w:rFonts w:eastAsia="Times New Roman" w:cs="Times New Roman"/>
                <w:szCs w:val="24"/>
                <w:lang w:val="en-US"/>
              </w:rPr>
            </w:pPr>
          </w:p>
        </w:tc>
        <w:tc>
          <w:tcPr>
            <w:tcW w:w="1559" w:type="dxa"/>
            <w:vMerge/>
          </w:tcPr>
          <w:p w14:paraId="0E327E42" w14:textId="77777777" w:rsidR="00094661" w:rsidRPr="00244869" w:rsidRDefault="00094661" w:rsidP="00094661">
            <w:pPr>
              <w:rPr>
                <w:rFonts w:eastAsia="Times New Roman" w:cs="Times New Roman"/>
                <w:szCs w:val="24"/>
                <w:lang w:val="en-US"/>
              </w:rPr>
            </w:pPr>
          </w:p>
        </w:tc>
        <w:tc>
          <w:tcPr>
            <w:tcW w:w="3836" w:type="dxa"/>
          </w:tcPr>
          <w:p w14:paraId="422267A5" w14:textId="03BEAAC7" w:rsidR="00094661" w:rsidRPr="00094661" w:rsidRDefault="00094661" w:rsidP="00094661">
            <w:pPr>
              <w:rPr>
                <w:rFonts w:eastAsia="Times New Roman" w:cs="Times New Roman"/>
                <w:b/>
                <w:bCs/>
                <w:szCs w:val="24"/>
                <w:lang w:val="en-US"/>
              </w:rPr>
            </w:pPr>
            <w:r w:rsidRPr="00094661">
              <w:rPr>
                <w:b/>
                <w:bCs/>
              </w:rPr>
              <w:t xml:space="preserve">November:  </w:t>
            </w:r>
          </w:p>
        </w:tc>
        <w:tc>
          <w:tcPr>
            <w:tcW w:w="2498" w:type="dxa"/>
            <w:vMerge/>
          </w:tcPr>
          <w:p w14:paraId="3CEEEB3A" w14:textId="77777777" w:rsidR="00094661" w:rsidRPr="00244869" w:rsidRDefault="00094661" w:rsidP="00094661">
            <w:pPr>
              <w:rPr>
                <w:rFonts w:ascii="Arial" w:eastAsia="Times New Roman" w:hAnsi="Arial" w:cs="Times New Roman"/>
                <w:sz w:val="20"/>
                <w:szCs w:val="24"/>
                <w:lang w:val="en-US"/>
              </w:rPr>
            </w:pPr>
          </w:p>
        </w:tc>
      </w:tr>
      <w:tr w:rsidR="00094661" w:rsidRPr="00244869" w14:paraId="20B9AA3C" w14:textId="77777777" w:rsidTr="006A584C">
        <w:trPr>
          <w:gridAfter w:val="1"/>
          <w:wAfter w:w="32" w:type="dxa"/>
          <w:trHeight w:val="329"/>
        </w:trPr>
        <w:tc>
          <w:tcPr>
            <w:tcW w:w="557" w:type="dxa"/>
            <w:vMerge/>
          </w:tcPr>
          <w:p w14:paraId="31024A71" w14:textId="77777777" w:rsidR="00094661" w:rsidRDefault="00094661" w:rsidP="00094661">
            <w:pPr>
              <w:rPr>
                <w:rFonts w:eastAsia="Times New Roman" w:cs="Times New Roman"/>
                <w:szCs w:val="24"/>
                <w:lang w:val="en-US"/>
              </w:rPr>
            </w:pPr>
          </w:p>
        </w:tc>
        <w:tc>
          <w:tcPr>
            <w:tcW w:w="1982" w:type="dxa"/>
            <w:vMerge/>
          </w:tcPr>
          <w:p w14:paraId="3FEEB096" w14:textId="77777777" w:rsidR="00094661" w:rsidRDefault="00094661" w:rsidP="00094661">
            <w:pPr>
              <w:numPr>
                <w:ilvl w:val="0"/>
                <w:numId w:val="2"/>
              </w:numPr>
              <w:contextualSpacing/>
            </w:pPr>
          </w:p>
        </w:tc>
        <w:tc>
          <w:tcPr>
            <w:tcW w:w="2134" w:type="dxa"/>
            <w:vMerge/>
          </w:tcPr>
          <w:p w14:paraId="42F934AC" w14:textId="77777777" w:rsidR="00094661" w:rsidRPr="00094661" w:rsidRDefault="00094661" w:rsidP="00094661">
            <w:pPr>
              <w:rPr>
                <w:rFonts w:eastAsia="Times New Roman" w:cs="Times New Roman"/>
                <w:szCs w:val="24"/>
                <w:lang w:val="en-US"/>
              </w:rPr>
            </w:pPr>
          </w:p>
        </w:tc>
        <w:tc>
          <w:tcPr>
            <w:tcW w:w="4351" w:type="dxa"/>
            <w:vMerge/>
          </w:tcPr>
          <w:p w14:paraId="6D667D94" w14:textId="77777777" w:rsidR="00094661" w:rsidRDefault="00094661" w:rsidP="00094661">
            <w:pPr>
              <w:pStyle w:val="ListParagraph"/>
              <w:numPr>
                <w:ilvl w:val="0"/>
                <w:numId w:val="39"/>
              </w:numPr>
              <w:ind w:left="324" w:hanging="283"/>
              <w:rPr>
                <w:rFonts w:eastAsia="Times New Roman" w:cs="Arial"/>
                <w:szCs w:val="24"/>
                <w:lang w:val="en-US" w:eastAsia="en-GB"/>
              </w:rPr>
            </w:pPr>
          </w:p>
        </w:tc>
        <w:tc>
          <w:tcPr>
            <w:tcW w:w="2552" w:type="dxa"/>
            <w:vMerge/>
          </w:tcPr>
          <w:p w14:paraId="0FEC8177" w14:textId="77777777" w:rsidR="00094661" w:rsidRDefault="00094661" w:rsidP="00094661">
            <w:pPr>
              <w:rPr>
                <w:rFonts w:eastAsia="Times New Roman" w:cs="Times New Roman"/>
                <w:szCs w:val="24"/>
                <w:lang w:val="en-US"/>
              </w:rPr>
            </w:pPr>
          </w:p>
        </w:tc>
        <w:tc>
          <w:tcPr>
            <w:tcW w:w="1894" w:type="dxa"/>
            <w:vMerge/>
          </w:tcPr>
          <w:p w14:paraId="7F2F7EE1" w14:textId="77777777" w:rsidR="00094661" w:rsidRDefault="00094661" w:rsidP="00094661">
            <w:pPr>
              <w:rPr>
                <w:rFonts w:eastAsia="Times New Roman" w:cs="Times New Roman"/>
                <w:szCs w:val="24"/>
                <w:lang w:val="en-US"/>
              </w:rPr>
            </w:pPr>
          </w:p>
        </w:tc>
        <w:tc>
          <w:tcPr>
            <w:tcW w:w="1559" w:type="dxa"/>
            <w:vMerge/>
          </w:tcPr>
          <w:p w14:paraId="5C2376F9" w14:textId="77777777" w:rsidR="00094661" w:rsidRPr="00244869" w:rsidRDefault="00094661" w:rsidP="00094661">
            <w:pPr>
              <w:rPr>
                <w:rFonts w:eastAsia="Times New Roman" w:cs="Times New Roman"/>
                <w:szCs w:val="24"/>
                <w:lang w:val="en-US"/>
              </w:rPr>
            </w:pPr>
          </w:p>
        </w:tc>
        <w:tc>
          <w:tcPr>
            <w:tcW w:w="3836" w:type="dxa"/>
          </w:tcPr>
          <w:p w14:paraId="57980466" w14:textId="44AA533C" w:rsidR="00094661" w:rsidRPr="00094661" w:rsidRDefault="00094661" w:rsidP="00094661">
            <w:pPr>
              <w:rPr>
                <w:rFonts w:eastAsia="Times New Roman" w:cs="Times New Roman"/>
                <w:b/>
                <w:bCs/>
                <w:szCs w:val="24"/>
                <w:lang w:val="en-US"/>
              </w:rPr>
            </w:pPr>
            <w:r w:rsidRPr="00094661">
              <w:rPr>
                <w:b/>
                <w:bCs/>
              </w:rPr>
              <w:t xml:space="preserve">January: </w:t>
            </w:r>
          </w:p>
        </w:tc>
        <w:tc>
          <w:tcPr>
            <w:tcW w:w="2498" w:type="dxa"/>
            <w:vMerge/>
          </w:tcPr>
          <w:p w14:paraId="7DEDA401" w14:textId="77777777" w:rsidR="00094661" w:rsidRPr="00244869" w:rsidRDefault="00094661" w:rsidP="00094661">
            <w:pPr>
              <w:rPr>
                <w:rFonts w:ascii="Arial" w:eastAsia="Times New Roman" w:hAnsi="Arial" w:cs="Times New Roman"/>
                <w:sz w:val="20"/>
                <w:szCs w:val="24"/>
                <w:lang w:val="en-US"/>
              </w:rPr>
            </w:pPr>
          </w:p>
        </w:tc>
      </w:tr>
      <w:tr w:rsidR="00094661" w:rsidRPr="00244869" w14:paraId="44283430" w14:textId="77777777" w:rsidTr="006A584C">
        <w:trPr>
          <w:gridAfter w:val="1"/>
          <w:wAfter w:w="32" w:type="dxa"/>
          <w:trHeight w:val="329"/>
        </w:trPr>
        <w:tc>
          <w:tcPr>
            <w:tcW w:w="557" w:type="dxa"/>
            <w:vMerge/>
          </w:tcPr>
          <w:p w14:paraId="0DC47A9E" w14:textId="77777777" w:rsidR="00094661" w:rsidRDefault="00094661" w:rsidP="00094661">
            <w:pPr>
              <w:rPr>
                <w:rFonts w:eastAsia="Times New Roman" w:cs="Times New Roman"/>
                <w:szCs w:val="24"/>
                <w:lang w:val="en-US"/>
              </w:rPr>
            </w:pPr>
          </w:p>
        </w:tc>
        <w:tc>
          <w:tcPr>
            <w:tcW w:w="1982" w:type="dxa"/>
            <w:vMerge/>
          </w:tcPr>
          <w:p w14:paraId="45A0C96D" w14:textId="77777777" w:rsidR="00094661" w:rsidRDefault="00094661" w:rsidP="00094661">
            <w:pPr>
              <w:numPr>
                <w:ilvl w:val="0"/>
                <w:numId w:val="2"/>
              </w:numPr>
              <w:contextualSpacing/>
            </w:pPr>
          </w:p>
        </w:tc>
        <w:tc>
          <w:tcPr>
            <w:tcW w:w="2134" w:type="dxa"/>
            <w:vMerge/>
          </w:tcPr>
          <w:p w14:paraId="445C461F" w14:textId="77777777" w:rsidR="00094661" w:rsidRPr="00094661" w:rsidRDefault="00094661" w:rsidP="00094661">
            <w:pPr>
              <w:rPr>
                <w:rFonts w:eastAsia="Times New Roman" w:cs="Times New Roman"/>
                <w:szCs w:val="24"/>
                <w:lang w:val="en-US"/>
              </w:rPr>
            </w:pPr>
          </w:p>
        </w:tc>
        <w:tc>
          <w:tcPr>
            <w:tcW w:w="4351" w:type="dxa"/>
            <w:vMerge/>
          </w:tcPr>
          <w:p w14:paraId="22FADFD7" w14:textId="77777777" w:rsidR="00094661" w:rsidRDefault="00094661" w:rsidP="00094661">
            <w:pPr>
              <w:pStyle w:val="ListParagraph"/>
              <w:numPr>
                <w:ilvl w:val="0"/>
                <w:numId w:val="39"/>
              </w:numPr>
              <w:ind w:left="324" w:hanging="283"/>
              <w:rPr>
                <w:rFonts w:eastAsia="Times New Roman" w:cs="Arial"/>
                <w:szCs w:val="24"/>
                <w:lang w:val="en-US" w:eastAsia="en-GB"/>
              </w:rPr>
            </w:pPr>
          </w:p>
        </w:tc>
        <w:tc>
          <w:tcPr>
            <w:tcW w:w="2552" w:type="dxa"/>
            <w:vMerge/>
          </w:tcPr>
          <w:p w14:paraId="0D6A0703" w14:textId="77777777" w:rsidR="00094661" w:rsidRDefault="00094661" w:rsidP="00094661">
            <w:pPr>
              <w:rPr>
                <w:rFonts w:eastAsia="Times New Roman" w:cs="Times New Roman"/>
                <w:szCs w:val="24"/>
                <w:lang w:val="en-US"/>
              </w:rPr>
            </w:pPr>
          </w:p>
        </w:tc>
        <w:tc>
          <w:tcPr>
            <w:tcW w:w="1894" w:type="dxa"/>
            <w:vMerge/>
          </w:tcPr>
          <w:p w14:paraId="379BB1A4" w14:textId="77777777" w:rsidR="00094661" w:rsidRDefault="00094661" w:rsidP="00094661">
            <w:pPr>
              <w:rPr>
                <w:rFonts w:eastAsia="Times New Roman" w:cs="Times New Roman"/>
                <w:szCs w:val="24"/>
                <w:lang w:val="en-US"/>
              </w:rPr>
            </w:pPr>
          </w:p>
        </w:tc>
        <w:tc>
          <w:tcPr>
            <w:tcW w:w="1559" w:type="dxa"/>
            <w:vMerge/>
          </w:tcPr>
          <w:p w14:paraId="6AFAB937" w14:textId="77777777" w:rsidR="00094661" w:rsidRPr="00244869" w:rsidRDefault="00094661" w:rsidP="00094661">
            <w:pPr>
              <w:rPr>
                <w:rFonts w:eastAsia="Times New Roman" w:cs="Times New Roman"/>
                <w:szCs w:val="24"/>
                <w:lang w:val="en-US"/>
              </w:rPr>
            </w:pPr>
          </w:p>
        </w:tc>
        <w:tc>
          <w:tcPr>
            <w:tcW w:w="3836" w:type="dxa"/>
          </w:tcPr>
          <w:p w14:paraId="2FA06E9D" w14:textId="5547EE73" w:rsidR="00094661" w:rsidRPr="00094661" w:rsidRDefault="00094661" w:rsidP="00094661">
            <w:pPr>
              <w:rPr>
                <w:rFonts w:eastAsia="Times New Roman" w:cs="Times New Roman"/>
                <w:b/>
                <w:bCs/>
                <w:szCs w:val="24"/>
                <w:lang w:val="en-US"/>
              </w:rPr>
            </w:pPr>
            <w:r w:rsidRPr="00094661">
              <w:rPr>
                <w:b/>
                <w:bCs/>
              </w:rPr>
              <w:t xml:space="preserve">March: </w:t>
            </w:r>
          </w:p>
        </w:tc>
        <w:tc>
          <w:tcPr>
            <w:tcW w:w="2498" w:type="dxa"/>
            <w:vMerge/>
          </w:tcPr>
          <w:p w14:paraId="38C04BC9" w14:textId="77777777" w:rsidR="00094661" w:rsidRPr="00244869" w:rsidRDefault="00094661" w:rsidP="00094661">
            <w:pPr>
              <w:rPr>
                <w:rFonts w:ascii="Arial" w:eastAsia="Times New Roman" w:hAnsi="Arial" w:cs="Times New Roman"/>
                <w:sz w:val="20"/>
                <w:szCs w:val="24"/>
                <w:lang w:val="en-US"/>
              </w:rPr>
            </w:pPr>
          </w:p>
        </w:tc>
      </w:tr>
      <w:tr w:rsidR="00895E62" w:rsidRPr="00244869" w14:paraId="330BB50C" w14:textId="77777777" w:rsidTr="00895E62">
        <w:trPr>
          <w:gridAfter w:val="1"/>
          <w:wAfter w:w="32" w:type="dxa"/>
          <w:trHeight w:val="283"/>
        </w:trPr>
        <w:tc>
          <w:tcPr>
            <w:tcW w:w="557" w:type="dxa"/>
            <w:vMerge w:val="restart"/>
          </w:tcPr>
          <w:p w14:paraId="434145A4" w14:textId="54BEE699" w:rsidR="00895E62" w:rsidRDefault="00A10E6A" w:rsidP="00895E62">
            <w:pPr>
              <w:rPr>
                <w:rFonts w:eastAsia="Times New Roman" w:cs="Times New Roman"/>
                <w:szCs w:val="24"/>
                <w:lang w:val="en-US"/>
              </w:rPr>
            </w:pPr>
            <w:r>
              <w:rPr>
                <w:rFonts w:eastAsia="Times New Roman" w:cs="Times New Roman"/>
                <w:szCs w:val="24"/>
                <w:lang w:val="en-US"/>
              </w:rPr>
              <w:t>4.4</w:t>
            </w:r>
          </w:p>
        </w:tc>
        <w:tc>
          <w:tcPr>
            <w:tcW w:w="1982" w:type="dxa"/>
            <w:vMerge w:val="restart"/>
          </w:tcPr>
          <w:p w14:paraId="3A197D25" w14:textId="7D5AC480" w:rsidR="00895E62" w:rsidRDefault="00895E62" w:rsidP="00895E62">
            <w:pPr>
              <w:numPr>
                <w:ilvl w:val="0"/>
                <w:numId w:val="2"/>
              </w:numPr>
              <w:contextualSpacing/>
            </w:pPr>
            <w:r>
              <w:t>Poverty and safeguarding adults work undertaken in 2020-21</w:t>
            </w:r>
          </w:p>
        </w:tc>
        <w:tc>
          <w:tcPr>
            <w:tcW w:w="2134" w:type="dxa"/>
            <w:vMerge w:val="restart"/>
          </w:tcPr>
          <w:p w14:paraId="260E73A5" w14:textId="77777777" w:rsidR="00A56DD0" w:rsidRDefault="00895E62" w:rsidP="00895E62">
            <w:pPr>
              <w:rPr>
                <w:rFonts w:eastAsia="Times New Roman" w:cs="Times New Roman"/>
                <w:szCs w:val="24"/>
                <w:lang w:val="en-US"/>
              </w:rPr>
            </w:pPr>
            <w:r>
              <w:rPr>
                <w:rFonts w:eastAsia="Times New Roman" w:cs="Times New Roman"/>
                <w:szCs w:val="24"/>
                <w:lang w:val="en-US"/>
              </w:rPr>
              <w:t xml:space="preserve">The NSAB seeks to </w:t>
            </w:r>
            <w:r w:rsidRPr="004D1838">
              <w:rPr>
                <w:rFonts w:eastAsia="Times New Roman" w:cs="Times New Roman"/>
                <w:b/>
                <w:bCs/>
                <w:szCs w:val="24"/>
                <w:lang w:val="en-US"/>
              </w:rPr>
              <w:t>address factors</w:t>
            </w:r>
            <w:r>
              <w:rPr>
                <w:rFonts w:eastAsia="Times New Roman" w:cs="Times New Roman"/>
                <w:szCs w:val="24"/>
                <w:lang w:val="en-US"/>
              </w:rPr>
              <w:t xml:space="preserve"> which may </w:t>
            </w:r>
            <w:r w:rsidRPr="004D1838">
              <w:rPr>
                <w:rFonts w:eastAsia="Times New Roman" w:cs="Times New Roman"/>
                <w:b/>
                <w:bCs/>
                <w:szCs w:val="24"/>
                <w:lang w:val="en-US"/>
              </w:rPr>
              <w:t>increase vulnerability or risks</w:t>
            </w:r>
            <w:r>
              <w:rPr>
                <w:rFonts w:eastAsia="Times New Roman" w:cs="Times New Roman"/>
                <w:szCs w:val="24"/>
                <w:lang w:val="en-US"/>
              </w:rPr>
              <w:t xml:space="preserve"> to adults with care and support needs.</w:t>
            </w:r>
            <w:r w:rsidR="00A56DD0">
              <w:rPr>
                <w:rFonts w:eastAsia="Times New Roman" w:cs="Times New Roman"/>
                <w:szCs w:val="24"/>
                <w:lang w:val="en-US"/>
              </w:rPr>
              <w:t xml:space="preserve"> </w:t>
            </w:r>
          </w:p>
          <w:p w14:paraId="5FE635BF" w14:textId="77777777" w:rsidR="00A56DD0" w:rsidRDefault="00A56DD0" w:rsidP="00895E62">
            <w:pPr>
              <w:rPr>
                <w:rFonts w:eastAsia="Times New Roman" w:cs="Times New Roman"/>
                <w:szCs w:val="24"/>
                <w:lang w:val="en-US"/>
              </w:rPr>
            </w:pPr>
          </w:p>
          <w:p w14:paraId="7EE2C2BD" w14:textId="13773984" w:rsidR="00895E62" w:rsidRPr="00094661" w:rsidRDefault="00A56DD0" w:rsidP="00895E62">
            <w:pPr>
              <w:rPr>
                <w:rFonts w:eastAsia="Times New Roman" w:cs="Times New Roman"/>
                <w:szCs w:val="24"/>
                <w:lang w:val="en-US"/>
              </w:rPr>
            </w:pPr>
            <w:r w:rsidRPr="00A56DD0">
              <w:rPr>
                <w:rFonts w:eastAsia="Times New Roman" w:cs="Times New Roman"/>
                <w:szCs w:val="24"/>
                <w:lang w:val="en-US"/>
              </w:rPr>
              <w:t xml:space="preserve">The NSAB </w:t>
            </w:r>
            <w:r w:rsidRPr="00A56DD0">
              <w:rPr>
                <w:rFonts w:eastAsia="Times New Roman" w:cs="Times New Roman"/>
                <w:b/>
                <w:bCs/>
                <w:szCs w:val="24"/>
                <w:lang w:val="en-US"/>
              </w:rPr>
              <w:t>l</w:t>
            </w:r>
            <w:r w:rsidRPr="00A56DD0">
              <w:rPr>
                <w:rFonts w:eastAsia="Times New Roman" w:cs="Arial"/>
                <w:b/>
                <w:bCs/>
                <w:szCs w:val="24"/>
                <w:lang w:val="en-US" w:eastAsia="en-GB"/>
              </w:rPr>
              <w:t>earns from any increased financial vulnerabilities</w:t>
            </w:r>
            <w:r w:rsidRPr="00A56DD0">
              <w:rPr>
                <w:rFonts w:eastAsia="Times New Roman" w:cs="Arial"/>
                <w:szCs w:val="24"/>
                <w:lang w:val="en-US" w:eastAsia="en-GB"/>
              </w:rPr>
              <w:t xml:space="preserve"> which have emerged </w:t>
            </w:r>
            <w:proofErr w:type="gramStart"/>
            <w:r w:rsidRPr="00A56DD0">
              <w:rPr>
                <w:rFonts w:eastAsia="Times New Roman" w:cs="Arial"/>
                <w:szCs w:val="24"/>
                <w:lang w:val="en-US" w:eastAsia="en-GB"/>
              </w:rPr>
              <w:t>as a result of</w:t>
            </w:r>
            <w:proofErr w:type="gramEnd"/>
            <w:r w:rsidRPr="00A56DD0">
              <w:rPr>
                <w:rFonts w:eastAsia="Times New Roman" w:cs="Arial"/>
                <w:szCs w:val="24"/>
                <w:lang w:val="en-US" w:eastAsia="en-GB"/>
              </w:rPr>
              <w:t xml:space="preserve"> the Covid-19 Pandemic</w:t>
            </w:r>
          </w:p>
        </w:tc>
        <w:tc>
          <w:tcPr>
            <w:tcW w:w="4351" w:type="dxa"/>
            <w:vMerge w:val="restart"/>
          </w:tcPr>
          <w:p w14:paraId="5D1BD7F8" w14:textId="2D65E4BE" w:rsidR="00897923" w:rsidRPr="00897923" w:rsidRDefault="00895E62" w:rsidP="00BF0266">
            <w:pPr>
              <w:pStyle w:val="ListParagraph"/>
              <w:numPr>
                <w:ilvl w:val="0"/>
                <w:numId w:val="41"/>
              </w:numPr>
              <w:ind w:left="324" w:hanging="283"/>
              <w:rPr>
                <w:rFonts w:eastAsia="Times New Roman" w:cs="Arial"/>
                <w:szCs w:val="24"/>
                <w:lang w:val="en-US" w:eastAsia="en-GB"/>
              </w:rPr>
            </w:pPr>
            <w:r w:rsidRPr="00897923">
              <w:rPr>
                <w:rFonts w:eastAsia="Times New Roman" w:cs="Arial"/>
                <w:szCs w:val="24"/>
                <w:lang w:val="en-US" w:eastAsia="en-GB"/>
              </w:rPr>
              <w:t>Review of self-neglect practice guidance</w:t>
            </w:r>
            <w:r w:rsidR="00897923" w:rsidRPr="00897923">
              <w:rPr>
                <w:rFonts w:eastAsia="Times New Roman" w:cs="Arial"/>
                <w:szCs w:val="24"/>
                <w:lang w:val="en-US" w:eastAsia="en-GB"/>
              </w:rPr>
              <w:t xml:space="preserve"> </w:t>
            </w:r>
            <w:proofErr w:type="gramStart"/>
            <w:r w:rsidR="00897923" w:rsidRPr="00897923">
              <w:rPr>
                <w:rFonts w:eastAsia="Times New Roman" w:cs="Arial"/>
                <w:szCs w:val="24"/>
                <w:lang w:val="en-US" w:eastAsia="en-GB"/>
              </w:rPr>
              <w:t>in light of</w:t>
            </w:r>
            <w:proofErr w:type="gramEnd"/>
            <w:r w:rsidR="00897923" w:rsidRPr="00897923">
              <w:rPr>
                <w:rFonts w:eastAsia="Times New Roman" w:cs="Arial"/>
                <w:szCs w:val="24"/>
                <w:lang w:val="en-US" w:eastAsia="en-GB"/>
              </w:rPr>
              <w:t xml:space="preserve"> findings from audits and surveys</w:t>
            </w:r>
            <w:r w:rsidR="00897923">
              <w:rPr>
                <w:rFonts w:eastAsia="Times New Roman" w:cs="Arial"/>
                <w:szCs w:val="24"/>
                <w:lang w:val="en-US" w:eastAsia="en-GB"/>
              </w:rPr>
              <w:t xml:space="preserve">. </w:t>
            </w:r>
          </w:p>
          <w:p w14:paraId="2FD9C95B" w14:textId="55771BC8" w:rsidR="00895E62" w:rsidRDefault="00895E62" w:rsidP="00895E62">
            <w:pPr>
              <w:pStyle w:val="ListParagraph"/>
              <w:numPr>
                <w:ilvl w:val="0"/>
                <w:numId w:val="41"/>
              </w:numPr>
              <w:ind w:left="324" w:hanging="283"/>
              <w:rPr>
                <w:rFonts w:eastAsia="Times New Roman" w:cs="Arial"/>
                <w:szCs w:val="24"/>
                <w:lang w:val="en-US" w:eastAsia="en-GB"/>
              </w:rPr>
            </w:pPr>
            <w:r>
              <w:rPr>
                <w:rFonts w:eastAsia="Times New Roman" w:cs="Arial"/>
                <w:szCs w:val="24"/>
                <w:lang w:val="en-US" w:eastAsia="en-GB"/>
              </w:rPr>
              <w:t xml:space="preserve">Promote the support available to informal </w:t>
            </w:r>
            <w:proofErr w:type="spellStart"/>
            <w:r>
              <w:rPr>
                <w:rFonts w:eastAsia="Times New Roman" w:cs="Arial"/>
                <w:szCs w:val="24"/>
                <w:lang w:val="en-US" w:eastAsia="en-GB"/>
              </w:rPr>
              <w:t>carers</w:t>
            </w:r>
            <w:proofErr w:type="spellEnd"/>
            <w:r>
              <w:rPr>
                <w:rFonts w:eastAsia="Times New Roman" w:cs="Arial"/>
                <w:szCs w:val="24"/>
                <w:lang w:val="en-US" w:eastAsia="en-GB"/>
              </w:rPr>
              <w:t xml:space="preserve"> in Newcastle via comms activity and learning and development.</w:t>
            </w:r>
          </w:p>
          <w:p w14:paraId="55719E46" w14:textId="77777777" w:rsidR="00897923" w:rsidRDefault="00897923" w:rsidP="00897923">
            <w:pPr>
              <w:pStyle w:val="ListParagraph"/>
              <w:ind w:left="324"/>
              <w:rPr>
                <w:rFonts w:eastAsia="Times New Roman" w:cs="Arial"/>
                <w:szCs w:val="24"/>
                <w:lang w:val="en-US" w:eastAsia="en-GB"/>
              </w:rPr>
            </w:pPr>
          </w:p>
          <w:p w14:paraId="63996CA8" w14:textId="3630A3E1" w:rsidR="00895E62" w:rsidRDefault="00897923" w:rsidP="00895E62">
            <w:pPr>
              <w:pStyle w:val="ListParagraph"/>
              <w:numPr>
                <w:ilvl w:val="0"/>
                <w:numId w:val="41"/>
              </w:numPr>
              <w:ind w:left="324" w:hanging="283"/>
              <w:rPr>
                <w:rFonts w:eastAsia="Times New Roman" w:cs="Arial"/>
                <w:szCs w:val="24"/>
                <w:lang w:val="en-US" w:eastAsia="en-GB"/>
              </w:rPr>
            </w:pPr>
            <w:r>
              <w:rPr>
                <w:rFonts w:eastAsia="Times New Roman" w:cs="Arial"/>
                <w:szCs w:val="24"/>
                <w:lang w:val="en-US" w:eastAsia="en-GB"/>
              </w:rPr>
              <w:t xml:space="preserve">Promotion of the </w:t>
            </w:r>
            <w:hyperlink r:id="rId13" w:history="1">
              <w:r w:rsidRPr="00897923">
                <w:rPr>
                  <w:rStyle w:val="Hyperlink"/>
                  <w:rFonts w:eastAsia="Times New Roman" w:cs="Arial"/>
                  <w:szCs w:val="24"/>
                  <w:lang w:val="en-US" w:eastAsia="en-GB"/>
                </w:rPr>
                <w:t xml:space="preserve">Active Inclusion training </w:t>
              </w:r>
              <w:proofErr w:type="spellStart"/>
              <w:r w:rsidRPr="00897923">
                <w:rPr>
                  <w:rStyle w:val="Hyperlink"/>
                  <w:rFonts w:eastAsia="Times New Roman" w:cs="Arial"/>
                  <w:szCs w:val="24"/>
                  <w:lang w:val="en-US" w:eastAsia="en-GB"/>
                </w:rPr>
                <w:t>programme</w:t>
              </w:r>
              <w:proofErr w:type="spellEnd"/>
              <w:r>
                <w:rPr>
                  <w:rStyle w:val="Hyperlink"/>
                  <w:rFonts w:eastAsia="Times New Roman" w:cs="Arial"/>
                  <w:szCs w:val="24"/>
                  <w:lang w:val="en-US" w:eastAsia="en-GB"/>
                </w:rPr>
                <w:t xml:space="preserve"> and other sources of advice and support</w:t>
              </w:r>
              <w:r w:rsidRPr="00897923">
                <w:rPr>
                  <w:rStyle w:val="Hyperlink"/>
                  <w:rFonts w:eastAsia="Times New Roman" w:cs="Arial"/>
                  <w:szCs w:val="24"/>
                  <w:lang w:val="en-US" w:eastAsia="en-GB"/>
                </w:rPr>
                <w:t>.</w:t>
              </w:r>
            </w:hyperlink>
          </w:p>
          <w:p w14:paraId="701864B0" w14:textId="77777777" w:rsidR="00897923" w:rsidRDefault="00897923" w:rsidP="00895E62">
            <w:pPr>
              <w:pStyle w:val="ListParagraph"/>
              <w:numPr>
                <w:ilvl w:val="0"/>
                <w:numId w:val="41"/>
              </w:numPr>
              <w:ind w:left="324" w:hanging="283"/>
              <w:rPr>
                <w:rFonts w:eastAsia="Times New Roman" w:cs="Arial"/>
                <w:szCs w:val="24"/>
                <w:lang w:val="en-US" w:eastAsia="en-GB"/>
              </w:rPr>
            </w:pPr>
            <w:r>
              <w:rPr>
                <w:rFonts w:eastAsia="Times New Roman" w:cs="Arial"/>
                <w:szCs w:val="24"/>
                <w:lang w:val="en-US" w:eastAsia="en-GB"/>
              </w:rPr>
              <w:t>Consider</w:t>
            </w:r>
            <w:r w:rsidRPr="00897923">
              <w:rPr>
                <w:rFonts w:eastAsia="Times New Roman" w:cs="Arial"/>
                <w:szCs w:val="24"/>
                <w:lang w:val="en-US" w:eastAsia="en-GB"/>
              </w:rPr>
              <w:t xml:space="preserve"> how routine conversations about finances and money can be built into the safeguarding </w:t>
            </w:r>
            <w:proofErr w:type="gramStart"/>
            <w:r w:rsidRPr="00897923">
              <w:rPr>
                <w:rFonts w:eastAsia="Times New Roman" w:cs="Arial"/>
                <w:szCs w:val="24"/>
                <w:lang w:val="en-US" w:eastAsia="en-GB"/>
              </w:rPr>
              <w:t>adults</w:t>
            </w:r>
            <w:proofErr w:type="gramEnd"/>
            <w:r w:rsidRPr="00897923">
              <w:rPr>
                <w:rFonts w:eastAsia="Times New Roman" w:cs="Arial"/>
                <w:szCs w:val="24"/>
                <w:lang w:val="en-US" w:eastAsia="en-GB"/>
              </w:rPr>
              <w:t xml:space="preserve"> process</w:t>
            </w:r>
          </w:p>
          <w:p w14:paraId="5C55C5BE" w14:textId="0E272DA6" w:rsidR="00414F7A" w:rsidRPr="00A56DD0" w:rsidRDefault="00414F7A" w:rsidP="00A56DD0">
            <w:pPr>
              <w:rPr>
                <w:rFonts w:eastAsia="Times New Roman" w:cs="Arial"/>
                <w:szCs w:val="24"/>
                <w:lang w:val="en-US" w:eastAsia="en-GB"/>
              </w:rPr>
            </w:pPr>
          </w:p>
        </w:tc>
        <w:tc>
          <w:tcPr>
            <w:tcW w:w="2552" w:type="dxa"/>
            <w:vMerge w:val="restart"/>
          </w:tcPr>
          <w:p w14:paraId="01D90E99" w14:textId="77777777" w:rsidR="00895E62" w:rsidRDefault="00897923" w:rsidP="00895E62">
            <w:pPr>
              <w:rPr>
                <w:rFonts w:eastAsia="Times New Roman" w:cs="Times New Roman"/>
                <w:szCs w:val="24"/>
                <w:lang w:val="en-US"/>
              </w:rPr>
            </w:pPr>
            <w:r>
              <w:rPr>
                <w:rFonts w:eastAsia="Times New Roman" w:cs="Times New Roman"/>
                <w:szCs w:val="24"/>
                <w:lang w:val="en-US"/>
              </w:rPr>
              <w:t xml:space="preserve">Improving Practice Committee </w:t>
            </w:r>
            <w:r w:rsidRPr="00897923">
              <w:rPr>
                <w:rFonts w:eastAsia="Times New Roman" w:cs="Times New Roman"/>
                <w:i/>
                <w:iCs/>
                <w:szCs w:val="24"/>
                <w:lang w:val="en-US"/>
              </w:rPr>
              <w:t>(NSAB lead)</w:t>
            </w:r>
          </w:p>
          <w:p w14:paraId="09E94CCB" w14:textId="4B3F4641" w:rsidR="00897923" w:rsidRDefault="00897923" w:rsidP="00895E62">
            <w:pPr>
              <w:rPr>
                <w:rFonts w:eastAsia="Times New Roman" w:cs="Times New Roman"/>
                <w:i/>
                <w:iCs/>
                <w:szCs w:val="24"/>
                <w:lang w:val="en-US"/>
              </w:rPr>
            </w:pPr>
            <w:r>
              <w:rPr>
                <w:rFonts w:eastAsia="Times New Roman" w:cs="Times New Roman"/>
                <w:szCs w:val="24"/>
                <w:lang w:val="en-US"/>
              </w:rPr>
              <w:t>NSAB Coordinator &amp; Learning and Development Committee (</w:t>
            </w:r>
            <w:r w:rsidRPr="00897923">
              <w:rPr>
                <w:rFonts w:eastAsia="Times New Roman" w:cs="Times New Roman"/>
                <w:i/>
                <w:iCs/>
                <w:szCs w:val="24"/>
                <w:lang w:val="en-US"/>
              </w:rPr>
              <w:t>NSAB Lead)</w:t>
            </w:r>
          </w:p>
          <w:p w14:paraId="1B31D968" w14:textId="496C225D" w:rsidR="00897923" w:rsidRDefault="00897923" w:rsidP="00895E62">
            <w:pPr>
              <w:rPr>
                <w:rFonts w:eastAsia="Times New Roman" w:cs="Times New Roman"/>
                <w:i/>
                <w:iCs/>
                <w:szCs w:val="24"/>
                <w:lang w:val="en-US"/>
              </w:rPr>
            </w:pPr>
            <w:r>
              <w:rPr>
                <w:rFonts w:eastAsia="Times New Roman" w:cs="Times New Roman"/>
                <w:szCs w:val="24"/>
                <w:lang w:val="en-US"/>
              </w:rPr>
              <w:t>Learning and Development Committee (</w:t>
            </w:r>
            <w:r w:rsidRPr="00897923">
              <w:rPr>
                <w:rFonts w:eastAsia="Times New Roman" w:cs="Times New Roman"/>
                <w:i/>
                <w:iCs/>
                <w:szCs w:val="24"/>
                <w:lang w:val="en-US"/>
              </w:rPr>
              <w:t>NSAB Lead)</w:t>
            </w:r>
          </w:p>
          <w:p w14:paraId="618FF83E" w14:textId="402FF097" w:rsidR="00897923" w:rsidRPr="00897923" w:rsidRDefault="00897923" w:rsidP="00895E62">
            <w:pPr>
              <w:rPr>
                <w:rFonts w:eastAsia="Times New Roman" w:cs="Times New Roman"/>
                <w:i/>
                <w:iCs/>
                <w:szCs w:val="24"/>
                <w:lang w:val="en-US"/>
              </w:rPr>
            </w:pPr>
            <w:r>
              <w:rPr>
                <w:rFonts w:eastAsia="Times New Roman" w:cs="Times New Roman"/>
                <w:szCs w:val="24"/>
                <w:lang w:val="en-US"/>
              </w:rPr>
              <w:t xml:space="preserve">Improving Practice Committee </w:t>
            </w:r>
            <w:r w:rsidRPr="00897923">
              <w:rPr>
                <w:rFonts w:eastAsia="Times New Roman" w:cs="Times New Roman"/>
                <w:i/>
                <w:iCs/>
                <w:szCs w:val="24"/>
                <w:lang w:val="en-US"/>
              </w:rPr>
              <w:t>(NSAB Lead)</w:t>
            </w:r>
          </w:p>
        </w:tc>
        <w:tc>
          <w:tcPr>
            <w:tcW w:w="1894" w:type="dxa"/>
            <w:vMerge w:val="restart"/>
          </w:tcPr>
          <w:p w14:paraId="16F42994" w14:textId="77777777" w:rsidR="00895E62" w:rsidRDefault="00897923" w:rsidP="00895E62">
            <w:pPr>
              <w:rPr>
                <w:rFonts w:eastAsia="Times New Roman" w:cs="Times New Roman"/>
                <w:szCs w:val="24"/>
                <w:lang w:val="en-US"/>
              </w:rPr>
            </w:pPr>
            <w:r>
              <w:rPr>
                <w:rFonts w:eastAsia="Times New Roman" w:cs="Times New Roman"/>
                <w:szCs w:val="24"/>
                <w:lang w:val="en-US"/>
              </w:rPr>
              <w:t>March 2022</w:t>
            </w:r>
          </w:p>
          <w:p w14:paraId="0399C4C5" w14:textId="77777777" w:rsidR="00897923" w:rsidRDefault="00897923" w:rsidP="00895E62">
            <w:pPr>
              <w:rPr>
                <w:rFonts w:eastAsia="Times New Roman" w:cs="Times New Roman"/>
                <w:szCs w:val="24"/>
                <w:lang w:val="en-US"/>
              </w:rPr>
            </w:pPr>
          </w:p>
          <w:p w14:paraId="5047B354" w14:textId="77777777" w:rsidR="00897923" w:rsidRDefault="00897923" w:rsidP="00897923">
            <w:pPr>
              <w:rPr>
                <w:rFonts w:eastAsia="Times New Roman" w:cs="Times New Roman"/>
                <w:szCs w:val="24"/>
                <w:lang w:val="en-US"/>
              </w:rPr>
            </w:pPr>
            <w:r>
              <w:rPr>
                <w:rFonts w:eastAsia="Times New Roman" w:cs="Times New Roman"/>
                <w:szCs w:val="24"/>
                <w:lang w:val="en-US"/>
              </w:rPr>
              <w:t>March 2022</w:t>
            </w:r>
          </w:p>
          <w:p w14:paraId="3D22FE79" w14:textId="77777777" w:rsidR="00897923" w:rsidRDefault="00897923" w:rsidP="00895E62">
            <w:pPr>
              <w:rPr>
                <w:rFonts w:eastAsia="Times New Roman" w:cs="Times New Roman"/>
                <w:szCs w:val="24"/>
                <w:lang w:val="en-US"/>
              </w:rPr>
            </w:pPr>
          </w:p>
          <w:p w14:paraId="6806F143" w14:textId="77777777" w:rsidR="00897923" w:rsidRDefault="00897923" w:rsidP="00895E62">
            <w:pPr>
              <w:rPr>
                <w:rFonts w:eastAsia="Times New Roman" w:cs="Times New Roman"/>
                <w:szCs w:val="24"/>
                <w:lang w:val="en-US"/>
              </w:rPr>
            </w:pPr>
          </w:p>
          <w:p w14:paraId="752C93EB" w14:textId="77777777" w:rsidR="00897923" w:rsidRDefault="00897923" w:rsidP="00895E62">
            <w:pPr>
              <w:rPr>
                <w:rFonts w:eastAsia="Times New Roman" w:cs="Times New Roman"/>
                <w:szCs w:val="24"/>
                <w:lang w:val="en-US"/>
              </w:rPr>
            </w:pPr>
          </w:p>
          <w:p w14:paraId="2CE06308" w14:textId="77777777" w:rsidR="00897923" w:rsidRDefault="00897923" w:rsidP="00895E62">
            <w:pPr>
              <w:rPr>
                <w:rFonts w:eastAsia="Times New Roman" w:cs="Times New Roman"/>
                <w:szCs w:val="24"/>
                <w:lang w:val="en-US"/>
              </w:rPr>
            </w:pPr>
            <w:r>
              <w:rPr>
                <w:rFonts w:eastAsia="Times New Roman" w:cs="Times New Roman"/>
                <w:szCs w:val="24"/>
                <w:lang w:val="en-US"/>
              </w:rPr>
              <w:t>March 2022</w:t>
            </w:r>
          </w:p>
          <w:p w14:paraId="47114AE7" w14:textId="77777777" w:rsidR="00897923" w:rsidRDefault="00897923" w:rsidP="00895E62">
            <w:pPr>
              <w:rPr>
                <w:rFonts w:eastAsia="Times New Roman" w:cs="Times New Roman"/>
                <w:szCs w:val="24"/>
                <w:lang w:val="en-US"/>
              </w:rPr>
            </w:pPr>
          </w:p>
          <w:p w14:paraId="4F4CA1DF" w14:textId="77777777" w:rsidR="00897923" w:rsidRDefault="00897923" w:rsidP="00895E62">
            <w:pPr>
              <w:rPr>
                <w:rFonts w:eastAsia="Times New Roman" w:cs="Times New Roman"/>
                <w:szCs w:val="24"/>
                <w:lang w:val="en-US"/>
              </w:rPr>
            </w:pPr>
          </w:p>
          <w:p w14:paraId="6B3343C7" w14:textId="3D97E605" w:rsidR="00897923" w:rsidRDefault="00897923" w:rsidP="00895E62">
            <w:pPr>
              <w:rPr>
                <w:rFonts w:eastAsia="Times New Roman" w:cs="Times New Roman"/>
                <w:szCs w:val="24"/>
                <w:lang w:val="en-US"/>
              </w:rPr>
            </w:pPr>
            <w:r>
              <w:rPr>
                <w:rFonts w:eastAsia="Times New Roman" w:cs="Times New Roman"/>
                <w:szCs w:val="24"/>
                <w:lang w:val="en-US"/>
              </w:rPr>
              <w:t>March 2022</w:t>
            </w:r>
          </w:p>
        </w:tc>
        <w:tc>
          <w:tcPr>
            <w:tcW w:w="1559" w:type="dxa"/>
            <w:vMerge w:val="restart"/>
          </w:tcPr>
          <w:p w14:paraId="185EF89E" w14:textId="77777777" w:rsidR="00895E62" w:rsidRPr="00244869" w:rsidRDefault="00895E62" w:rsidP="00895E62">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0E747F52" w14:textId="77777777" w:rsidR="00895E62" w:rsidRPr="00244869" w:rsidRDefault="00895E62" w:rsidP="00895E62">
            <w:pPr>
              <w:rPr>
                <w:rFonts w:eastAsia="Times New Roman" w:cs="Arial"/>
                <w:szCs w:val="24"/>
                <w:lang w:val="en-US"/>
              </w:rPr>
            </w:pPr>
          </w:p>
          <w:p w14:paraId="26452FED" w14:textId="77777777" w:rsidR="00895E62" w:rsidRPr="00244869" w:rsidRDefault="00895E62" w:rsidP="00895E62">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474C6759" w14:textId="77777777" w:rsidR="00895E62" w:rsidRPr="00244869" w:rsidRDefault="00895E62" w:rsidP="00895E62">
            <w:pPr>
              <w:rPr>
                <w:rFonts w:eastAsia="Times New Roman" w:cs="Arial"/>
                <w:szCs w:val="24"/>
                <w:lang w:val="en-US"/>
              </w:rPr>
            </w:pPr>
          </w:p>
          <w:p w14:paraId="59258969" w14:textId="77777777" w:rsidR="00895E62" w:rsidRPr="00244869" w:rsidRDefault="00895E62" w:rsidP="00895E62">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1015774F" w14:textId="77777777" w:rsidR="00895E62" w:rsidRPr="00244869" w:rsidRDefault="00895E62" w:rsidP="00895E62">
            <w:pPr>
              <w:rPr>
                <w:rFonts w:eastAsia="Times New Roman" w:cs="Arial"/>
                <w:szCs w:val="24"/>
                <w:lang w:val="en-US"/>
              </w:rPr>
            </w:pPr>
          </w:p>
          <w:p w14:paraId="228ED656" w14:textId="77777777" w:rsidR="00895E62" w:rsidRPr="00244869" w:rsidRDefault="00895E62" w:rsidP="00895E62">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28BC20A8" w14:textId="77777777" w:rsidR="00895E62" w:rsidRPr="00244869" w:rsidRDefault="00895E62" w:rsidP="00895E62">
            <w:pPr>
              <w:rPr>
                <w:rFonts w:eastAsia="Times New Roman" w:cs="Times New Roman"/>
                <w:szCs w:val="24"/>
                <w:lang w:val="en-US"/>
              </w:rPr>
            </w:pPr>
          </w:p>
        </w:tc>
        <w:tc>
          <w:tcPr>
            <w:tcW w:w="3836" w:type="dxa"/>
          </w:tcPr>
          <w:p w14:paraId="543D8E25" w14:textId="5B60ABFC" w:rsidR="00895E62" w:rsidRPr="00094661" w:rsidRDefault="00895E62" w:rsidP="00895E62">
            <w:pPr>
              <w:rPr>
                <w:b/>
                <w:bCs/>
              </w:rPr>
            </w:pPr>
            <w:r w:rsidRPr="00094661">
              <w:rPr>
                <w:b/>
                <w:bCs/>
              </w:rPr>
              <w:t xml:space="preserve">May: </w:t>
            </w:r>
          </w:p>
        </w:tc>
        <w:tc>
          <w:tcPr>
            <w:tcW w:w="2498" w:type="dxa"/>
            <w:vMerge w:val="restart"/>
          </w:tcPr>
          <w:p w14:paraId="5882F55C" w14:textId="77777777" w:rsidR="00895E62" w:rsidRPr="00244869" w:rsidRDefault="00895E62" w:rsidP="00895E62">
            <w:pPr>
              <w:rPr>
                <w:rFonts w:ascii="Arial" w:eastAsia="Times New Roman" w:hAnsi="Arial" w:cs="Times New Roman"/>
                <w:sz w:val="20"/>
                <w:szCs w:val="24"/>
                <w:lang w:val="en-US"/>
              </w:rPr>
            </w:pPr>
          </w:p>
        </w:tc>
      </w:tr>
      <w:tr w:rsidR="00895E62" w:rsidRPr="00244869" w14:paraId="0C48E5ED" w14:textId="77777777" w:rsidTr="006A584C">
        <w:trPr>
          <w:gridAfter w:val="1"/>
          <w:wAfter w:w="32" w:type="dxa"/>
          <w:trHeight w:val="282"/>
        </w:trPr>
        <w:tc>
          <w:tcPr>
            <w:tcW w:w="557" w:type="dxa"/>
            <w:vMerge/>
          </w:tcPr>
          <w:p w14:paraId="75E01288" w14:textId="77777777" w:rsidR="00895E62" w:rsidRDefault="00895E62" w:rsidP="00895E62">
            <w:pPr>
              <w:rPr>
                <w:rFonts w:eastAsia="Times New Roman" w:cs="Times New Roman"/>
                <w:szCs w:val="24"/>
                <w:lang w:val="en-US"/>
              </w:rPr>
            </w:pPr>
          </w:p>
        </w:tc>
        <w:tc>
          <w:tcPr>
            <w:tcW w:w="1982" w:type="dxa"/>
            <w:vMerge/>
          </w:tcPr>
          <w:p w14:paraId="3033F041" w14:textId="77777777" w:rsidR="00895E62" w:rsidRDefault="00895E62" w:rsidP="00895E62">
            <w:pPr>
              <w:numPr>
                <w:ilvl w:val="0"/>
                <w:numId w:val="2"/>
              </w:numPr>
              <w:contextualSpacing/>
            </w:pPr>
          </w:p>
        </w:tc>
        <w:tc>
          <w:tcPr>
            <w:tcW w:w="2134" w:type="dxa"/>
            <w:vMerge/>
          </w:tcPr>
          <w:p w14:paraId="5394C966" w14:textId="77777777" w:rsidR="00895E62" w:rsidRDefault="00895E62" w:rsidP="00895E62">
            <w:pPr>
              <w:rPr>
                <w:rFonts w:eastAsia="Times New Roman" w:cs="Times New Roman"/>
                <w:szCs w:val="24"/>
                <w:lang w:val="en-US"/>
              </w:rPr>
            </w:pPr>
          </w:p>
        </w:tc>
        <w:tc>
          <w:tcPr>
            <w:tcW w:w="4351" w:type="dxa"/>
            <w:vMerge/>
          </w:tcPr>
          <w:p w14:paraId="0DFF3B74" w14:textId="77777777" w:rsidR="00895E62" w:rsidRPr="00895E62" w:rsidRDefault="00895E62" w:rsidP="00895E62">
            <w:pPr>
              <w:pStyle w:val="ListParagraph"/>
              <w:numPr>
                <w:ilvl w:val="0"/>
                <w:numId w:val="41"/>
              </w:numPr>
              <w:ind w:left="324" w:hanging="283"/>
              <w:rPr>
                <w:rFonts w:eastAsia="Times New Roman" w:cs="Arial"/>
                <w:szCs w:val="24"/>
                <w:lang w:val="en-US" w:eastAsia="en-GB"/>
              </w:rPr>
            </w:pPr>
          </w:p>
        </w:tc>
        <w:tc>
          <w:tcPr>
            <w:tcW w:w="2552" w:type="dxa"/>
            <w:vMerge/>
          </w:tcPr>
          <w:p w14:paraId="13988C1D" w14:textId="77777777" w:rsidR="00895E62" w:rsidRDefault="00895E62" w:rsidP="00895E62">
            <w:pPr>
              <w:rPr>
                <w:rFonts w:eastAsia="Times New Roman" w:cs="Times New Roman"/>
                <w:szCs w:val="24"/>
                <w:lang w:val="en-US"/>
              </w:rPr>
            </w:pPr>
          </w:p>
        </w:tc>
        <w:tc>
          <w:tcPr>
            <w:tcW w:w="1894" w:type="dxa"/>
            <w:vMerge/>
          </w:tcPr>
          <w:p w14:paraId="5E43E623" w14:textId="77777777" w:rsidR="00895E62" w:rsidRDefault="00895E62" w:rsidP="00895E62">
            <w:pPr>
              <w:rPr>
                <w:rFonts w:eastAsia="Times New Roman" w:cs="Times New Roman"/>
                <w:szCs w:val="24"/>
                <w:lang w:val="en-US"/>
              </w:rPr>
            </w:pPr>
          </w:p>
        </w:tc>
        <w:tc>
          <w:tcPr>
            <w:tcW w:w="1559" w:type="dxa"/>
            <w:vMerge/>
          </w:tcPr>
          <w:p w14:paraId="6DE0AFFE" w14:textId="77777777" w:rsidR="00895E62" w:rsidRPr="00244869" w:rsidRDefault="00895E62" w:rsidP="00895E62">
            <w:pPr>
              <w:rPr>
                <w:rFonts w:eastAsia="Times New Roman" w:cs="Times New Roman"/>
                <w:szCs w:val="24"/>
                <w:lang w:val="en-US"/>
              </w:rPr>
            </w:pPr>
          </w:p>
        </w:tc>
        <w:tc>
          <w:tcPr>
            <w:tcW w:w="3836" w:type="dxa"/>
          </w:tcPr>
          <w:p w14:paraId="5FCC96F6" w14:textId="26B2CB00" w:rsidR="00895E62" w:rsidRPr="00094661" w:rsidRDefault="00895E62" w:rsidP="00895E62">
            <w:pPr>
              <w:rPr>
                <w:b/>
                <w:bCs/>
              </w:rPr>
            </w:pPr>
            <w:r w:rsidRPr="00094661">
              <w:rPr>
                <w:b/>
                <w:bCs/>
              </w:rPr>
              <w:t xml:space="preserve">July: </w:t>
            </w:r>
          </w:p>
        </w:tc>
        <w:tc>
          <w:tcPr>
            <w:tcW w:w="2498" w:type="dxa"/>
            <w:vMerge/>
          </w:tcPr>
          <w:p w14:paraId="46C84697" w14:textId="77777777" w:rsidR="00895E62" w:rsidRPr="00244869" w:rsidRDefault="00895E62" w:rsidP="00895E62">
            <w:pPr>
              <w:rPr>
                <w:rFonts w:ascii="Arial" w:eastAsia="Times New Roman" w:hAnsi="Arial" w:cs="Times New Roman"/>
                <w:sz w:val="20"/>
                <w:szCs w:val="24"/>
                <w:lang w:val="en-US"/>
              </w:rPr>
            </w:pPr>
          </w:p>
        </w:tc>
      </w:tr>
      <w:tr w:rsidR="00895E62" w:rsidRPr="00244869" w14:paraId="53C494C5" w14:textId="77777777" w:rsidTr="006A584C">
        <w:trPr>
          <w:gridAfter w:val="1"/>
          <w:wAfter w:w="32" w:type="dxa"/>
          <w:trHeight w:val="282"/>
        </w:trPr>
        <w:tc>
          <w:tcPr>
            <w:tcW w:w="557" w:type="dxa"/>
            <w:vMerge/>
          </w:tcPr>
          <w:p w14:paraId="63A96B1E" w14:textId="77777777" w:rsidR="00895E62" w:rsidRDefault="00895E62" w:rsidP="00895E62">
            <w:pPr>
              <w:rPr>
                <w:rFonts w:eastAsia="Times New Roman" w:cs="Times New Roman"/>
                <w:szCs w:val="24"/>
                <w:lang w:val="en-US"/>
              </w:rPr>
            </w:pPr>
          </w:p>
        </w:tc>
        <w:tc>
          <w:tcPr>
            <w:tcW w:w="1982" w:type="dxa"/>
            <w:vMerge/>
          </w:tcPr>
          <w:p w14:paraId="757F5CAD" w14:textId="77777777" w:rsidR="00895E62" w:rsidRDefault="00895E62" w:rsidP="00895E62">
            <w:pPr>
              <w:numPr>
                <w:ilvl w:val="0"/>
                <w:numId w:val="2"/>
              </w:numPr>
              <w:contextualSpacing/>
            </w:pPr>
          </w:p>
        </w:tc>
        <w:tc>
          <w:tcPr>
            <w:tcW w:w="2134" w:type="dxa"/>
            <w:vMerge/>
          </w:tcPr>
          <w:p w14:paraId="32133F93" w14:textId="77777777" w:rsidR="00895E62" w:rsidRDefault="00895E62" w:rsidP="00895E62">
            <w:pPr>
              <w:rPr>
                <w:rFonts w:eastAsia="Times New Roman" w:cs="Times New Roman"/>
                <w:szCs w:val="24"/>
                <w:lang w:val="en-US"/>
              </w:rPr>
            </w:pPr>
          </w:p>
        </w:tc>
        <w:tc>
          <w:tcPr>
            <w:tcW w:w="4351" w:type="dxa"/>
            <w:vMerge/>
          </w:tcPr>
          <w:p w14:paraId="277AC571" w14:textId="77777777" w:rsidR="00895E62" w:rsidRPr="00895E62" w:rsidRDefault="00895E62" w:rsidP="00895E62">
            <w:pPr>
              <w:pStyle w:val="ListParagraph"/>
              <w:numPr>
                <w:ilvl w:val="0"/>
                <w:numId w:val="41"/>
              </w:numPr>
              <w:ind w:left="324" w:hanging="283"/>
              <w:rPr>
                <w:rFonts w:eastAsia="Times New Roman" w:cs="Arial"/>
                <w:szCs w:val="24"/>
                <w:lang w:val="en-US" w:eastAsia="en-GB"/>
              </w:rPr>
            </w:pPr>
          </w:p>
        </w:tc>
        <w:tc>
          <w:tcPr>
            <w:tcW w:w="2552" w:type="dxa"/>
            <w:vMerge/>
          </w:tcPr>
          <w:p w14:paraId="2BF54E21" w14:textId="77777777" w:rsidR="00895E62" w:rsidRDefault="00895E62" w:rsidP="00895E62">
            <w:pPr>
              <w:rPr>
                <w:rFonts w:eastAsia="Times New Roman" w:cs="Times New Roman"/>
                <w:szCs w:val="24"/>
                <w:lang w:val="en-US"/>
              </w:rPr>
            </w:pPr>
          </w:p>
        </w:tc>
        <w:tc>
          <w:tcPr>
            <w:tcW w:w="1894" w:type="dxa"/>
            <w:vMerge/>
          </w:tcPr>
          <w:p w14:paraId="7CC305CD" w14:textId="77777777" w:rsidR="00895E62" w:rsidRDefault="00895E62" w:rsidP="00895E62">
            <w:pPr>
              <w:rPr>
                <w:rFonts w:eastAsia="Times New Roman" w:cs="Times New Roman"/>
                <w:szCs w:val="24"/>
                <w:lang w:val="en-US"/>
              </w:rPr>
            </w:pPr>
          </w:p>
        </w:tc>
        <w:tc>
          <w:tcPr>
            <w:tcW w:w="1559" w:type="dxa"/>
            <w:vMerge/>
          </w:tcPr>
          <w:p w14:paraId="60C2840E" w14:textId="77777777" w:rsidR="00895E62" w:rsidRPr="00244869" w:rsidRDefault="00895E62" w:rsidP="00895E62">
            <w:pPr>
              <w:rPr>
                <w:rFonts w:eastAsia="Times New Roman" w:cs="Times New Roman"/>
                <w:szCs w:val="24"/>
                <w:lang w:val="en-US"/>
              </w:rPr>
            </w:pPr>
          </w:p>
        </w:tc>
        <w:tc>
          <w:tcPr>
            <w:tcW w:w="3836" w:type="dxa"/>
          </w:tcPr>
          <w:p w14:paraId="2150ED39" w14:textId="34227A6B" w:rsidR="00895E62" w:rsidRPr="00094661" w:rsidRDefault="00895E62" w:rsidP="00895E62">
            <w:pPr>
              <w:rPr>
                <w:b/>
                <w:bCs/>
              </w:rPr>
            </w:pPr>
            <w:r w:rsidRPr="00094661">
              <w:rPr>
                <w:b/>
                <w:bCs/>
              </w:rPr>
              <w:t xml:space="preserve">September: </w:t>
            </w:r>
          </w:p>
        </w:tc>
        <w:tc>
          <w:tcPr>
            <w:tcW w:w="2498" w:type="dxa"/>
            <w:vMerge/>
          </w:tcPr>
          <w:p w14:paraId="38A958E8" w14:textId="77777777" w:rsidR="00895E62" w:rsidRPr="00244869" w:rsidRDefault="00895E62" w:rsidP="00895E62">
            <w:pPr>
              <w:rPr>
                <w:rFonts w:ascii="Arial" w:eastAsia="Times New Roman" w:hAnsi="Arial" w:cs="Times New Roman"/>
                <w:sz w:val="20"/>
                <w:szCs w:val="24"/>
                <w:lang w:val="en-US"/>
              </w:rPr>
            </w:pPr>
          </w:p>
        </w:tc>
      </w:tr>
      <w:tr w:rsidR="00895E62" w:rsidRPr="00244869" w14:paraId="4F724ECC" w14:textId="77777777" w:rsidTr="006A584C">
        <w:trPr>
          <w:gridAfter w:val="1"/>
          <w:wAfter w:w="32" w:type="dxa"/>
          <w:trHeight w:val="282"/>
        </w:trPr>
        <w:tc>
          <w:tcPr>
            <w:tcW w:w="557" w:type="dxa"/>
            <w:vMerge/>
          </w:tcPr>
          <w:p w14:paraId="378C3743" w14:textId="77777777" w:rsidR="00895E62" w:rsidRDefault="00895E62" w:rsidP="00895E62">
            <w:pPr>
              <w:rPr>
                <w:rFonts w:eastAsia="Times New Roman" w:cs="Times New Roman"/>
                <w:szCs w:val="24"/>
                <w:lang w:val="en-US"/>
              </w:rPr>
            </w:pPr>
          </w:p>
        </w:tc>
        <w:tc>
          <w:tcPr>
            <w:tcW w:w="1982" w:type="dxa"/>
            <w:vMerge/>
          </w:tcPr>
          <w:p w14:paraId="1930DC2F" w14:textId="77777777" w:rsidR="00895E62" w:rsidRDefault="00895E62" w:rsidP="00895E62">
            <w:pPr>
              <w:numPr>
                <w:ilvl w:val="0"/>
                <w:numId w:val="2"/>
              </w:numPr>
              <w:contextualSpacing/>
            </w:pPr>
          </w:p>
        </w:tc>
        <w:tc>
          <w:tcPr>
            <w:tcW w:w="2134" w:type="dxa"/>
            <w:vMerge/>
          </w:tcPr>
          <w:p w14:paraId="027BBE8F" w14:textId="77777777" w:rsidR="00895E62" w:rsidRDefault="00895E62" w:rsidP="00895E62">
            <w:pPr>
              <w:rPr>
                <w:rFonts w:eastAsia="Times New Roman" w:cs="Times New Roman"/>
                <w:szCs w:val="24"/>
                <w:lang w:val="en-US"/>
              </w:rPr>
            </w:pPr>
          </w:p>
        </w:tc>
        <w:tc>
          <w:tcPr>
            <w:tcW w:w="4351" w:type="dxa"/>
            <w:vMerge/>
          </w:tcPr>
          <w:p w14:paraId="604A325D" w14:textId="77777777" w:rsidR="00895E62" w:rsidRPr="00895E62" w:rsidRDefault="00895E62" w:rsidP="00895E62">
            <w:pPr>
              <w:pStyle w:val="ListParagraph"/>
              <w:numPr>
                <w:ilvl w:val="0"/>
                <w:numId w:val="41"/>
              </w:numPr>
              <w:ind w:left="324" w:hanging="283"/>
              <w:rPr>
                <w:rFonts w:eastAsia="Times New Roman" w:cs="Arial"/>
                <w:szCs w:val="24"/>
                <w:lang w:val="en-US" w:eastAsia="en-GB"/>
              </w:rPr>
            </w:pPr>
          </w:p>
        </w:tc>
        <w:tc>
          <w:tcPr>
            <w:tcW w:w="2552" w:type="dxa"/>
            <w:vMerge/>
          </w:tcPr>
          <w:p w14:paraId="197AFF65" w14:textId="77777777" w:rsidR="00895E62" w:rsidRDefault="00895E62" w:rsidP="00895E62">
            <w:pPr>
              <w:rPr>
                <w:rFonts w:eastAsia="Times New Roman" w:cs="Times New Roman"/>
                <w:szCs w:val="24"/>
                <w:lang w:val="en-US"/>
              </w:rPr>
            </w:pPr>
          </w:p>
        </w:tc>
        <w:tc>
          <w:tcPr>
            <w:tcW w:w="1894" w:type="dxa"/>
            <w:vMerge/>
          </w:tcPr>
          <w:p w14:paraId="1EA4757F" w14:textId="77777777" w:rsidR="00895E62" w:rsidRDefault="00895E62" w:rsidP="00895E62">
            <w:pPr>
              <w:rPr>
                <w:rFonts w:eastAsia="Times New Roman" w:cs="Times New Roman"/>
                <w:szCs w:val="24"/>
                <w:lang w:val="en-US"/>
              </w:rPr>
            </w:pPr>
          </w:p>
        </w:tc>
        <w:tc>
          <w:tcPr>
            <w:tcW w:w="1559" w:type="dxa"/>
            <w:vMerge/>
          </w:tcPr>
          <w:p w14:paraId="263C5EA2" w14:textId="77777777" w:rsidR="00895E62" w:rsidRPr="00244869" w:rsidRDefault="00895E62" w:rsidP="00895E62">
            <w:pPr>
              <w:rPr>
                <w:rFonts w:eastAsia="Times New Roman" w:cs="Times New Roman"/>
                <w:szCs w:val="24"/>
                <w:lang w:val="en-US"/>
              </w:rPr>
            </w:pPr>
          </w:p>
        </w:tc>
        <w:tc>
          <w:tcPr>
            <w:tcW w:w="3836" w:type="dxa"/>
          </w:tcPr>
          <w:p w14:paraId="750729FD" w14:textId="29BF3649" w:rsidR="00895E62" w:rsidRPr="00094661" w:rsidRDefault="00895E62" w:rsidP="00895E62">
            <w:pPr>
              <w:rPr>
                <w:b/>
                <w:bCs/>
              </w:rPr>
            </w:pPr>
            <w:r w:rsidRPr="00094661">
              <w:rPr>
                <w:b/>
                <w:bCs/>
              </w:rPr>
              <w:t xml:space="preserve">November:  </w:t>
            </w:r>
          </w:p>
        </w:tc>
        <w:tc>
          <w:tcPr>
            <w:tcW w:w="2498" w:type="dxa"/>
            <w:vMerge/>
          </w:tcPr>
          <w:p w14:paraId="2EE2D781" w14:textId="77777777" w:rsidR="00895E62" w:rsidRPr="00244869" w:rsidRDefault="00895E62" w:rsidP="00895E62">
            <w:pPr>
              <w:rPr>
                <w:rFonts w:ascii="Arial" w:eastAsia="Times New Roman" w:hAnsi="Arial" w:cs="Times New Roman"/>
                <w:sz w:val="20"/>
                <w:szCs w:val="24"/>
                <w:lang w:val="en-US"/>
              </w:rPr>
            </w:pPr>
          </w:p>
        </w:tc>
      </w:tr>
      <w:tr w:rsidR="00895E62" w:rsidRPr="00244869" w14:paraId="120CB315" w14:textId="77777777" w:rsidTr="006A584C">
        <w:trPr>
          <w:gridAfter w:val="1"/>
          <w:wAfter w:w="32" w:type="dxa"/>
          <w:trHeight w:val="282"/>
        </w:trPr>
        <w:tc>
          <w:tcPr>
            <w:tcW w:w="557" w:type="dxa"/>
            <w:vMerge/>
          </w:tcPr>
          <w:p w14:paraId="6F45C744" w14:textId="77777777" w:rsidR="00895E62" w:rsidRDefault="00895E62" w:rsidP="00895E62">
            <w:pPr>
              <w:rPr>
                <w:rFonts w:eastAsia="Times New Roman" w:cs="Times New Roman"/>
                <w:szCs w:val="24"/>
                <w:lang w:val="en-US"/>
              </w:rPr>
            </w:pPr>
          </w:p>
        </w:tc>
        <w:tc>
          <w:tcPr>
            <w:tcW w:w="1982" w:type="dxa"/>
            <w:vMerge/>
          </w:tcPr>
          <w:p w14:paraId="62FA6FC4" w14:textId="77777777" w:rsidR="00895E62" w:rsidRDefault="00895E62" w:rsidP="00895E62">
            <w:pPr>
              <w:numPr>
                <w:ilvl w:val="0"/>
                <w:numId w:val="2"/>
              </w:numPr>
              <w:contextualSpacing/>
            </w:pPr>
          </w:p>
        </w:tc>
        <w:tc>
          <w:tcPr>
            <w:tcW w:w="2134" w:type="dxa"/>
            <w:vMerge/>
          </w:tcPr>
          <w:p w14:paraId="3C9E99FB" w14:textId="77777777" w:rsidR="00895E62" w:rsidRDefault="00895E62" w:rsidP="00895E62">
            <w:pPr>
              <w:rPr>
                <w:rFonts w:eastAsia="Times New Roman" w:cs="Times New Roman"/>
                <w:szCs w:val="24"/>
                <w:lang w:val="en-US"/>
              </w:rPr>
            </w:pPr>
          </w:p>
        </w:tc>
        <w:tc>
          <w:tcPr>
            <w:tcW w:w="4351" w:type="dxa"/>
            <w:vMerge/>
          </w:tcPr>
          <w:p w14:paraId="2B85FB9D" w14:textId="77777777" w:rsidR="00895E62" w:rsidRPr="00895E62" w:rsidRDefault="00895E62" w:rsidP="00895E62">
            <w:pPr>
              <w:pStyle w:val="ListParagraph"/>
              <w:numPr>
                <w:ilvl w:val="0"/>
                <w:numId w:val="41"/>
              </w:numPr>
              <w:ind w:left="324" w:hanging="283"/>
              <w:rPr>
                <w:rFonts w:eastAsia="Times New Roman" w:cs="Arial"/>
                <w:szCs w:val="24"/>
                <w:lang w:val="en-US" w:eastAsia="en-GB"/>
              </w:rPr>
            </w:pPr>
          </w:p>
        </w:tc>
        <w:tc>
          <w:tcPr>
            <w:tcW w:w="2552" w:type="dxa"/>
            <w:vMerge/>
          </w:tcPr>
          <w:p w14:paraId="4E12902C" w14:textId="77777777" w:rsidR="00895E62" w:rsidRDefault="00895E62" w:rsidP="00895E62">
            <w:pPr>
              <w:rPr>
                <w:rFonts w:eastAsia="Times New Roman" w:cs="Times New Roman"/>
                <w:szCs w:val="24"/>
                <w:lang w:val="en-US"/>
              </w:rPr>
            </w:pPr>
          </w:p>
        </w:tc>
        <w:tc>
          <w:tcPr>
            <w:tcW w:w="1894" w:type="dxa"/>
            <w:vMerge/>
          </w:tcPr>
          <w:p w14:paraId="3931D588" w14:textId="77777777" w:rsidR="00895E62" w:rsidRDefault="00895E62" w:rsidP="00895E62">
            <w:pPr>
              <w:rPr>
                <w:rFonts w:eastAsia="Times New Roman" w:cs="Times New Roman"/>
                <w:szCs w:val="24"/>
                <w:lang w:val="en-US"/>
              </w:rPr>
            </w:pPr>
          </w:p>
        </w:tc>
        <w:tc>
          <w:tcPr>
            <w:tcW w:w="1559" w:type="dxa"/>
            <w:vMerge/>
          </w:tcPr>
          <w:p w14:paraId="47D98B50" w14:textId="77777777" w:rsidR="00895E62" w:rsidRPr="00244869" w:rsidRDefault="00895E62" w:rsidP="00895E62">
            <w:pPr>
              <w:rPr>
                <w:rFonts w:eastAsia="Times New Roman" w:cs="Times New Roman"/>
                <w:szCs w:val="24"/>
                <w:lang w:val="en-US"/>
              </w:rPr>
            </w:pPr>
          </w:p>
        </w:tc>
        <w:tc>
          <w:tcPr>
            <w:tcW w:w="3836" w:type="dxa"/>
          </w:tcPr>
          <w:p w14:paraId="7FC24BC8" w14:textId="27925913" w:rsidR="00895E62" w:rsidRPr="00094661" w:rsidRDefault="00895E62" w:rsidP="00895E62">
            <w:pPr>
              <w:rPr>
                <w:b/>
                <w:bCs/>
              </w:rPr>
            </w:pPr>
            <w:r w:rsidRPr="00094661">
              <w:rPr>
                <w:b/>
                <w:bCs/>
              </w:rPr>
              <w:t xml:space="preserve">January: </w:t>
            </w:r>
          </w:p>
        </w:tc>
        <w:tc>
          <w:tcPr>
            <w:tcW w:w="2498" w:type="dxa"/>
            <w:vMerge/>
          </w:tcPr>
          <w:p w14:paraId="5BE2420C" w14:textId="77777777" w:rsidR="00895E62" w:rsidRPr="00244869" w:rsidRDefault="00895E62" w:rsidP="00895E62">
            <w:pPr>
              <w:rPr>
                <w:rFonts w:ascii="Arial" w:eastAsia="Times New Roman" w:hAnsi="Arial" w:cs="Times New Roman"/>
                <w:sz w:val="20"/>
                <w:szCs w:val="24"/>
                <w:lang w:val="en-US"/>
              </w:rPr>
            </w:pPr>
          </w:p>
        </w:tc>
      </w:tr>
      <w:tr w:rsidR="00895E62" w:rsidRPr="00244869" w14:paraId="6D015681" w14:textId="77777777" w:rsidTr="006A584C">
        <w:trPr>
          <w:gridAfter w:val="1"/>
          <w:wAfter w:w="32" w:type="dxa"/>
          <w:trHeight w:val="282"/>
        </w:trPr>
        <w:tc>
          <w:tcPr>
            <w:tcW w:w="557" w:type="dxa"/>
            <w:vMerge/>
          </w:tcPr>
          <w:p w14:paraId="0C3EF59D" w14:textId="77777777" w:rsidR="00895E62" w:rsidRDefault="00895E62" w:rsidP="00895E62">
            <w:pPr>
              <w:rPr>
                <w:rFonts w:eastAsia="Times New Roman" w:cs="Times New Roman"/>
                <w:szCs w:val="24"/>
                <w:lang w:val="en-US"/>
              </w:rPr>
            </w:pPr>
          </w:p>
        </w:tc>
        <w:tc>
          <w:tcPr>
            <w:tcW w:w="1982" w:type="dxa"/>
            <w:vMerge/>
          </w:tcPr>
          <w:p w14:paraId="6661385D" w14:textId="77777777" w:rsidR="00895E62" w:rsidRDefault="00895E62" w:rsidP="00895E62">
            <w:pPr>
              <w:numPr>
                <w:ilvl w:val="0"/>
                <w:numId w:val="2"/>
              </w:numPr>
              <w:contextualSpacing/>
            </w:pPr>
          </w:p>
        </w:tc>
        <w:tc>
          <w:tcPr>
            <w:tcW w:w="2134" w:type="dxa"/>
            <w:vMerge/>
          </w:tcPr>
          <w:p w14:paraId="3ABC27B2" w14:textId="77777777" w:rsidR="00895E62" w:rsidRDefault="00895E62" w:rsidP="00895E62">
            <w:pPr>
              <w:rPr>
                <w:rFonts w:eastAsia="Times New Roman" w:cs="Times New Roman"/>
                <w:szCs w:val="24"/>
                <w:lang w:val="en-US"/>
              </w:rPr>
            </w:pPr>
          </w:p>
        </w:tc>
        <w:tc>
          <w:tcPr>
            <w:tcW w:w="4351" w:type="dxa"/>
            <w:vMerge/>
          </w:tcPr>
          <w:p w14:paraId="5F4B9E52" w14:textId="77777777" w:rsidR="00895E62" w:rsidRPr="00895E62" w:rsidRDefault="00895E62" w:rsidP="00895E62">
            <w:pPr>
              <w:pStyle w:val="ListParagraph"/>
              <w:numPr>
                <w:ilvl w:val="0"/>
                <w:numId w:val="41"/>
              </w:numPr>
              <w:ind w:left="324" w:hanging="283"/>
              <w:rPr>
                <w:rFonts w:eastAsia="Times New Roman" w:cs="Arial"/>
                <w:szCs w:val="24"/>
                <w:lang w:val="en-US" w:eastAsia="en-GB"/>
              </w:rPr>
            </w:pPr>
          </w:p>
        </w:tc>
        <w:tc>
          <w:tcPr>
            <w:tcW w:w="2552" w:type="dxa"/>
            <w:vMerge/>
          </w:tcPr>
          <w:p w14:paraId="730594A4" w14:textId="77777777" w:rsidR="00895E62" w:rsidRDefault="00895E62" w:rsidP="00895E62">
            <w:pPr>
              <w:rPr>
                <w:rFonts w:eastAsia="Times New Roman" w:cs="Times New Roman"/>
                <w:szCs w:val="24"/>
                <w:lang w:val="en-US"/>
              </w:rPr>
            </w:pPr>
          </w:p>
        </w:tc>
        <w:tc>
          <w:tcPr>
            <w:tcW w:w="1894" w:type="dxa"/>
            <w:vMerge/>
          </w:tcPr>
          <w:p w14:paraId="38244426" w14:textId="77777777" w:rsidR="00895E62" w:rsidRDefault="00895E62" w:rsidP="00895E62">
            <w:pPr>
              <w:rPr>
                <w:rFonts w:eastAsia="Times New Roman" w:cs="Times New Roman"/>
                <w:szCs w:val="24"/>
                <w:lang w:val="en-US"/>
              </w:rPr>
            </w:pPr>
          </w:p>
        </w:tc>
        <w:tc>
          <w:tcPr>
            <w:tcW w:w="1559" w:type="dxa"/>
            <w:vMerge/>
          </w:tcPr>
          <w:p w14:paraId="62574749" w14:textId="77777777" w:rsidR="00895E62" w:rsidRPr="00244869" w:rsidRDefault="00895E62" w:rsidP="00895E62">
            <w:pPr>
              <w:rPr>
                <w:rFonts w:eastAsia="Times New Roman" w:cs="Times New Roman"/>
                <w:szCs w:val="24"/>
                <w:lang w:val="en-US"/>
              </w:rPr>
            </w:pPr>
          </w:p>
        </w:tc>
        <w:tc>
          <w:tcPr>
            <w:tcW w:w="3836" w:type="dxa"/>
          </w:tcPr>
          <w:p w14:paraId="4956A16C" w14:textId="346FFD7A" w:rsidR="00895E62" w:rsidRPr="00094661" w:rsidRDefault="00895E62" w:rsidP="00895E62">
            <w:pPr>
              <w:rPr>
                <w:b/>
                <w:bCs/>
              </w:rPr>
            </w:pPr>
            <w:r w:rsidRPr="00094661">
              <w:rPr>
                <w:b/>
                <w:bCs/>
              </w:rPr>
              <w:t xml:space="preserve">March: </w:t>
            </w:r>
          </w:p>
        </w:tc>
        <w:tc>
          <w:tcPr>
            <w:tcW w:w="2498" w:type="dxa"/>
            <w:vMerge/>
          </w:tcPr>
          <w:p w14:paraId="1B7B8746" w14:textId="77777777" w:rsidR="00895E62" w:rsidRPr="00244869" w:rsidRDefault="00895E62" w:rsidP="00895E62">
            <w:pPr>
              <w:rPr>
                <w:rFonts w:ascii="Arial" w:eastAsia="Times New Roman" w:hAnsi="Arial" w:cs="Times New Roman"/>
                <w:sz w:val="20"/>
                <w:szCs w:val="24"/>
                <w:lang w:val="en-US"/>
              </w:rPr>
            </w:pPr>
          </w:p>
        </w:tc>
      </w:tr>
    </w:tbl>
    <w:p w14:paraId="4A210DF7" w14:textId="77777777" w:rsidR="003D04C8" w:rsidRDefault="003D04C8"/>
    <w:tbl>
      <w:tblPr>
        <w:tblStyle w:val="TableGrid"/>
        <w:tblW w:w="21591" w:type="dxa"/>
        <w:tblLayout w:type="fixed"/>
        <w:tblLook w:val="04A0" w:firstRow="1" w:lastRow="0" w:firstColumn="1" w:lastColumn="0" w:noHBand="0" w:noVBand="1"/>
      </w:tblPr>
      <w:tblGrid>
        <w:gridCol w:w="557"/>
        <w:gridCol w:w="1982"/>
        <w:gridCol w:w="2134"/>
        <w:gridCol w:w="4351"/>
        <w:gridCol w:w="2552"/>
        <w:gridCol w:w="1894"/>
        <w:gridCol w:w="1559"/>
        <w:gridCol w:w="3836"/>
        <w:gridCol w:w="2689"/>
        <w:gridCol w:w="37"/>
      </w:tblGrid>
      <w:tr w:rsidR="001D0BF9" w:rsidRPr="00244869" w14:paraId="0A92D62C" w14:textId="77777777" w:rsidTr="006A584C">
        <w:trPr>
          <w:trHeight w:val="632"/>
        </w:trPr>
        <w:tc>
          <w:tcPr>
            <w:tcW w:w="21591" w:type="dxa"/>
            <w:gridSpan w:val="10"/>
            <w:shd w:val="clear" w:color="auto" w:fill="7030A0"/>
          </w:tcPr>
          <w:p w14:paraId="7C9566BA" w14:textId="77777777" w:rsidR="001D0BF9" w:rsidRPr="00244869" w:rsidRDefault="001D0BF9" w:rsidP="001D0BF9">
            <w:pPr>
              <w:rPr>
                <w:rFonts w:eastAsia="Times New Roman" w:cs="Times New Roman"/>
                <w:sz w:val="20"/>
                <w:szCs w:val="24"/>
                <w:lang w:val="en-US"/>
              </w:rPr>
            </w:pPr>
            <w:bookmarkStart w:id="3" w:name="_Hlk13125164"/>
            <w:r w:rsidRPr="00244869">
              <w:rPr>
                <w:rFonts w:eastAsia="Times New Roman" w:cs="Times New Roman"/>
                <w:b/>
                <w:color w:val="FFFFFF" w:themeColor="background1"/>
                <w:sz w:val="28"/>
                <w:szCs w:val="24"/>
                <w:lang w:val="en-US"/>
              </w:rPr>
              <w:t>5. Partnership</w:t>
            </w:r>
            <w:r w:rsidRPr="00244869">
              <w:rPr>
                <w:rFonts w:eastAsia="Times New Roman" w:cs="Times New Roman"/>
                <w:color w:val="FFFFFF" w:themeColor="background1"/>
                <w:sz w:val="28"/>
                <w:szCs w:val="24"/>
                <w:lang w:val="en-US"/>
              </w:rPr>
              <w:t>: Individuals will be confident that professionals will work together to get the best outcomes for them.</w:t>
            </w:r>
          </w:p>
        </w:tc>
      </w:tr>
      <w:bookmarkEnd w:id="3"/>
      <w:tr w:rsidR="006A584C" w:rsidRPr="00244869" w14:paraId="35D7043B" w14:textId="77777777" w:rsidTr="006A584C">
        <w:trPr>
          <w:gridAfter w:val="1"/>
          <w:wAfter w:w="37" w:type="dxa"/>
          <w:trHeight w:val="58"/>
        </w:trPr>
        <w:tc>
          <w:tcPr>
            <w:tcW w:w="2539" w:type="dxa"/>
            <w:gridSpan w:val="2"/>
            <w:shd w:val="clear" w:color="auto" w:fill="D9D9D9" w:themeFill="background1" w:themeFillShade="D9"/>
          </w:tcPr>
          <w:p w14:paraId="3E2F1F57"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Rationale</w:t>
            </w:r>
          </w:p>
        </w:tc>
        <w:tc>
          <w:tcPr>
            <w:tcW w:w="2134" w:type="dxa"/>
            <w:shd w:val="clear" w:color="auto" w:fill="D9D9D9" w:themeFill="background1" w:themeFillShade="D9"/>
          </w:tcPr>
          <w:p w14:paraId="30D21FC7"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Outcome</w:t>
            </w:r>
          </w:p>
        </w:tc>
        <w:tc>
          <w:tcPr>
            <w:tcW w:w="4351" w:type="dxa"/>
            <w:shd w:val="clear" w:color="auto" w:fill="D9D9D9" w:themeFill="background1" w:themeFillShade="D9"/>
          </w:tcPr>
          <w:p w14:paraId="0819E09A"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Action(s)</w:t>
            </w:r>
          </w:p>
        </w:tc>
        <w:tc>
          <w:tcPr>
            <w:tcW w:w="2552" w:type="dxa"/>
            <w:shd w:val="clear" w:color="auto" w:fill="D9D9D9" w:themeFill="background1" w:themeFillShade="D9"/>
          </w:tcPr>
          <w:p w14:paraId="63CA161C"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Lead Officer or Group</w:t>
            </w:r>
          </w:p>
        </w:tc>
        <w:tc>
          <w:tcPr>
            <w:tcW w:w="1894" w:type="dxa"/>
            <w:shd w:val="clear" w:color="auto" w:fill="D9D9D9" w:themeFill="background1" w:themeFillShade="D9"/>
          </w:tcPr>
          <w:p w14:paraId="5ABF29C7"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Timescale/</w:t>
            </w:r>
          </w:p>
          <w:p w14:paraId="72B2AFED"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Review Date</w:t>
            </w:r>
          </w:p>
        </w:tc>
        <w:tc>
          <w:tcPr>
            <w:tcW w:w="1559" w:type="dxa"/>
            <w:shd w:val="clear" w:color="auto" w:fill="D9D9D9" w:themeFill="background1" w:themeFillShade="D9"/>
          </w:tcPr>
          <w:p w14:paraId="36989BB5"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Status</w:t>
            </w:r>
          </w:p>
        </w:tc>
        <w:tc>
          <w:tcPr>
            <w:tcW w:w="3836" w:type="dxa"/>
            <w:shd w:val="clear" w:color="auto" w:fill="D9D9D9" w:themeFill="background1" w:themeFillShade="D9"/>
          </w:tcPr>
          <w:p w14:paraId="179A447A"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Progress</w:t>
            </w:r>
          </w:p>
        </w:tc>
        <w:tc>
          <w:tcPr>
            <w:tcW w:w="2689" w:type="dxa"/>
            <w:shd w:val="clear" w:color="auto" w:fill="D9D9D9" w:themeFill="background1" w:themeFillShade="D9"/>
          </w:tcPr>
          <w:p w14:paraId="1441A802"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Evidence of Achievement</w:t>
            </w:r>
          </w:p>
        </w:tc>
      </w:tr>
      <w:tr w:rsidR="006A584C" w:rsidRPr="00244869" w14:paraId="3859EC22" w14:textId="77777777" w:rsidTr="00DB3521">
        <w:trPr>
          <w:gridAfter w:val="1"/>
          <w:wAfter w:w="37" w:type="dxa"/>
          <w:trHeight w:val="574"/>
        </w:trPr>
        <w:tc>
          <w:tcPr>
            <w:tcW w:w="557" w:type="dxa"/>
            <w:vMerge w:val="restart"/>
          </w:tcPr>
          <w:p w14:paraId="14CA2B6B" w14:textId="4D9AAFFF" w:rsidR="006A584C" w:rsidRPr="00244869" w:rsidRDefault="006A584C" w:rsidP="00E64885">
            <w:pPr>
              <w:rPr>
                <w:rFonts w:eastAsia="Times New Roman" w:cs="Times New Roman"/>
                <w:szCs w:val="24"/>
                <w:lang w:val="en-US"/>
              </w:rPr>
            </w:pPr>
            <w:bookmarkStart w:id="4" w:name="_Hlk66643457"/>
            <w:r>
              <w:rPr>
                <w:rFonts w:eastAsia="Times New Roman" w:cs="Times New Roman"/>
                <w:szCs w:val="24"/>
                <w:lang w:val="en-US"/>
              </w:rPr>
              <w:t>5.</w:t>
            </w:r>
            <w:r w:rsidR="00A10E6A">
              <w:rPr>
                <w:rFonts w:eastAsia="Times New Roman" w:cs="Times New Roman"/>
                <w:szCs w:val="24"/>
                <w:lang w:val="en-US"/>
              </w:rPr>
              <w:t>1</w:t>
            </w:r>
          </w:p>
        </w:tc>
        <w:tc>
          <w:tcPr>
            <w:tcW w:w="1982" w:type="dxa"/>
            <w:vMerge w:val="restart"/>
          </w:tcPr>
          <w:p w14:paraId="657FB84E" w14:textId="77777777" w:rsidR="006A584C" w:rsidRDefault="002C204D" w:rsidP="00FD73EF">
            <w:pPr>
              <w:pStyle w:val="ListParagraph"/>
              <w:numPr>
                <w:ilvl w:val="0"/>
                <w:numId w:val="8"/>
              </w:numPr>
              <w:ind w:left="226" w:hanging="154"/>
              <w:rPr>
                <w:rFonts w:eastAsia="Times New Roman" w:cs="Times New Roman"/>
                <w:szCs w:val="24"/>
                <w:lang w:val="en-US"/>
              </w:rPr>
            </w:pPr>
            <w:proofErr w:type="spellStart"/>
            <w:r>
              <w:rPr>
                <w:rFonts w:eastAsia="Times New Roman" w:cs="Times New Roman"/>
                <w:szCs w:val="24"/>
                <w:lang w:val="en-US"/>
              </w:rPr>
              <w:t>Covid</w:t>
            </w:r>
            <w:proofErr w:type="spellEnd"/>
            <w:r>
              <w:rPr>
                <w:rFonts w:eastAsia="Times New Roman" w:cs="Times New Roman"/>
                <w:szCs w:val="24"/>
                <w:lang w:val="en-US"/>
              </w:rPr>
              <w:t xml:space="preserve"> recovery/refocus</w:t>
            </w:r>
          </w:p>
          <w:p w14:paraId="7489FA19" w14:textId="77777777" w:rsidR="002C204D" w:rsidRDefault="002C204D" w:rsidP="00FD73EF">
            <w:pPr>
              <w:pStyle w:val="ListParagraph"/>
              <w:numPr>
                <w:ilvl w:val="0"/>
                <w:numId w:val="8"/>
              </w:numPr>
              <w:ind w:left="226" w:hanging="154"/>
              <w:rPr>
                <w:rFonts w:eastAsia="Times New Roman" w:cs="Times New Roman"/>
                <w:szCs w:val="24"/>
                <w:lang w:val="en-US"/>
              </w:rPr>
            </w:pPr>
            <w:r>
              <w:rPr>
                <w:rFonts w:eastAsia="Times New Roman" w:cs="Times New Roman"/>
                <w:szCs w:val="24"/>
                <w:lang w:val="en-US"/>
              </w:rPr>
              <w:t xml:space="preserve">NSAB Self-Assessment Session 2020-21. </w:t>
            </w:r>
          </w:p>
          <w:p w14:paraId="65D869DE" w14:textId="424A66D1" w:rsidR="002C204D" w:rsidRPr="006B29BF" w:rsidRDefault="002C204D" w:rsidP="00FD73EF">
            <w:pPr>
              <w:pStyle w:val="ListParagraph"/>
              <w:numPr>
                <w:ilvl w:val="0"/>
                <w:numId w:val="8"/>
              </w:numPr>
              <w:ind w:left="226" w:hanging="154"/>
              <w:rPr>
                <w:rFonts w:eastAsia="Times New Roman" w:cs="Times New Roman"/>
                <w:szCs w:val="24"/>
                <w:lang w:val="en-US"/>
              </w:rPr>
            </w:pPr>
            <w:r>
              <w:rPr>
                <w:rFonts w:eastAsia="Times New Roman" w:cs="Times New Roman"/>
                <w:szCs w:val="24"/>
                <w:lang w:val="en-US"/>
              </w:rPr>
              <w:t>S42 audit 2020-21</w:t>
            </w:r>
          </w:p>
        </w:tc>
        <w:tc>
          <w:tcPr>
            <w:tcW w:w="2134" w:type="dxa"/>
            <w:vMerge w:val="restart"/>
          </w:tcPr>
          <w:p w14:paraId="3A625698" w14:textId="77777777" w:rsidR="006A584C" w:rsidRDefault="006A584C" w:rsidP="00E64885">
            <w:pPr>
              <w:rPr>
                <w:rFonts w:eastAsia="Times New Roman" w:cs="Times New Roman"/>
                <w:szCs w:val="24"/>
                <w:lang w:val="en-US"/>
              </w:rPr>
            </w:pPr>
            <w:r w:rsidRPr="00693E72">
              <w:rPr>
                <w:rFonts w:eastAsia="Times New Roman" w:cs="Times New Roman"/>
                <w:szCs w:val="24"/>
                <w:lang w:val="en-US"/>
              </w:rPr>
              <w:t xml:space="preserve">Improve </w:t>
            </w:r>
            <w:r w:rsidRPr="006B29BF">
              <w:rPr>
                <w:rFonts w:eastAsia="Times New Roman" w:cs="Times New Roman"/>
                <w:b/>
                <w:szCs w:val="24"/>
                <w:lang w:val="en-US"/>
              </w:rPr>
              <w:t>multi-agency working</w:t>
            </w:r>
            <w:r w:rsidRPr="00693E72">
              <w:rPr>
                <w:rFonts w:eastAsia="Times New Roman" w:cs="Times New Roman"/>
                <w:szCs w:val="24"/>
                <w:lang w:val="en-US"/>
              </w:rPr>
              <w:t xml:space="preserve"> around safeguarding adults</w:t>
            </w:r>
            <w:r>
              <w:rPr>
                <w:rFonts w:eastAsia="Times New Roman" w:cs="Times New Roman"/>
                <w:szCs w:val="24"/>
                <w:lang w:val="en-US"/>
              </w:rPr>
              <w:t>.</w:t>
            </w:r>
          </w:p>
          <w:p w14:paraId="5C354D23" w14:textId="38C30EE3" w:rsidR="006A584C" w:rsidRDefault="006A584C" w:rsidP="00E64885">
            <w:pPr>
              <w:rPr>
                <w:rFonts w:eastAsia="Times New Roman" w:cs="Times New Roman"/>
                <w:szCs w:val="24"/>
                <w:lang w:val="en-US"/>
              </w:rPr>
            </w:pPr>
            <w:r w:rsidRPr="00693E72">
              <w:rPr>
                <w:rFonts w:eastAsia="Times New Roman" w:cs="Times New Roman"/>
                <w:szCs w:val="24"/>
                <w:lang w:val="en-US"/>
              </w:rPr>
              <w:t xml:space="preserve">Provide a more </w:t>
            </w:r>
            <w:r w:rsidRPr="006B29BF">
              <w:rPr>
                <w:rFonts w:eastAsia="Times New Roman" w:cs="Times New Roman"/>
                <w:b/>
                <w:szCs w:val="24"/>
                <w:lang w:val="en-US"/>
              </w:rPr>
              <w:t>coordinated and efficient response</w:t>
            </w:r>
            <w:r w:rsidRPr="00693E72">
              <w:rPr>
                <w:rFonts w:eastAsia="Times New Roman" w:cs="Times New Roman"/>
                <w:szCs w:val="24"/>
                <w:lang w:val="en-US"/>
              </w:rPr>
              <w:t xml:space="preserve"> to </w:t>
            </w:r>
            <w:r w:rsidRPr="00693E72">
              <w:rPr>
                <w:rFonts w:eastAsia="Times New Roman" w:cs="Times New Roman"/>
                <w:szCs w:val="24"/>
                <w:lang w:val="en-US"/>
              </w:rPr>
              <w:lastRenderedPageBreak/>
              <w:t xml:space="preserve">the </w:t>
            </w:r>
            <w:r w:rsidR="002C204D">
              <w:rPr>
                <w:rFonts w:eastAsia="Times New Roman" w:cs="Times New Roman"/>
                <w:szCs w:val="24"/>
                <w:lang w:val="en-US"/>
              </w:rPr>
              <w:t xml:space="preserve">mental health concerns referred through safeguarding </w:t>
            </w:r>
            <w:proofErr w:type="gramStart"/>
            <w:r w:rsidR="002C204D">
              <w:rPr>
                <w:rFonts w:eastAsia="Times New Roman" w:cs="Times New Roman"/>
                <w:szCs w:val="24"/>
                <w:lang w:val="en-US"/>
              </w:rPr>
              <w:t>adults</w:t>
            </w:r>
            <w:proofErr w:type="gramEnd"/>
            <w:r w:rsidR="002C204D">
              <w:rPr>
                <w:rFonts w:eastAsia="Times New Roman" w:cs="Times New Roman"/>
                <w:szCs w:val="24"/>
                <w:lang w:val="en-US"/>
              </w:rPr>
              <w:t xml:space="preserve"> procedures. </w:t>
            </w:r>
          </w:p>
          <w:p w14:paraId="540B39D7" w14:textId="0C6E5843" w:rsidR="006A584C" w:rsidRPr="00244869" w:rsidRDefault="006A584C" w:rsidP="00E64885">
            <w:pPr>
              <w:rPr>
                <w:rFonts w:eastAsia="Times New Roman" w:cs="Times New Roman"/>
                <w:szCs w:val="24"/>
                <w:lang w:val="en-US"/>
              </w:rPr>
            </w:pPr>
          </w:p>
        </w:tc>
        <w:tc>
          <w:tcPr>
            <w:tcW w:w="4351" w:type="dxa"/>
            <w:vMerge w:val="restart"/>
          </w:tcPr>
          <w:p w14:paraId="579F5979" w14:textId="6C491C0A" w:rsidR="002C204D" w:rsidRDefault="002C204D" w:rsidP="002C204D">
            <w:pPr>
              <w:pStyle w:val="ListParagraph"/>
              <w:numPr>
                <w:ilvl w:val="0"/>
                <w:numId w:val="38"/>
              </w:numPr>
              <w:ind w:left="324" w:hanging="283"/>
              <w:rPr>
                <w:rFonts w:eastAsia="Times New Roman" w:cs="Times New Roman"/>
                <w:szCs w:val="24"/>
                <w:lang w:val="en-US"/>
              </w:rPr>
            </w:pPr>
            <w:r>
              <w:rPr>
                <w:rFonts w:eastAsia="Times New Roman" w:cs="Times New Roman"/>
                <w:szCs w:val="24"/>
                <w:lang w:val="en-US"/>
              </w:rPr>
              <w:lastRenderedPageBreak/>
              <w:t>Adult MASH arrangements to be reviewed post-</w:t>
            </w:r>
            <w:proofErr w:type="spellStart"/>
            <w:r>
              <w:rPr>
                <w:rFonts w:eastAsia="Times New Roman" w:cs="Times New Roman"/>
                <w:szCs w:val="24"/>
                <w:lang w:val="en-US"/>
              </w:rPr>
              <w:t>Covid</w:t>
            </w:r>
            <w:proofErr w:type="spellEnd"/>
            <w:r>
              <w:rPr>
                <w:rFonts w:eastAsia="Times New Roman" w:cs="Times New Roman"/>
                <w:szCs w:val="24"/>
                <w:lang w:val="en-US"/>
              </w:rPr>
              <w:t xml:space="preserve">, providing the NSAB with assurance on individual agency plans for involvement going forwards. </w:t>
            </w:r>
          </w:p>
          <w:p w14:paraId="2D8DCCBB" w14:textId="1DFCBABB" w:rsidR="002C204D" w:rsidRPr="002C204D" w:rsidRDefault="00062876" w:rsidP="002C204D">
            <w:pPr>
              <w:pStyle w:val="ListParagraph"/>
              <w:numPr>
                <w:ilvl w:val="0"/>
                <w:numId w:val="38"/>
              </w:numPr>
              <w:ind w:left="324" w:hanging="283"/>
              <w:rPr>
                <w:rFonts w:eastAsia="Times New Roman" w:cs="Times New Roman"/>
                <w:szCs w:val="24"/>
                <w:lang w:val="en-US"/>
              </w:rPr>
            </w:pPr>
            <w:r>
              <w:rPr>
                <w:rFonts w:eastAsia="Times New Roman" w:cs="Times New Roman"/>
                <w:szCs w:val="24"/>
                <w:lang w:val="en-US"/>
              </w:rPr>
              <w:t xml:space="preserve">Continue to explore the involvement of mental health services within the Adult MASH. </w:t>
            </w:r>
          </w:p>
          <w:p w14:paraId="6CC6948E" w14:textId="77777777" w:rsidR="006A584C" w:rsidRPr="00244869" w:rsidRDefault="006A584C" w:rsidP="002C1D02">
            <w:pPr>
              <w:ind w:left="315" w:hanging="287"/>
              <w:rPr>
                <w:rFonts w:eastAsia="Times New Roman" w:cs="Times New Roman"/>
                <w:szCs w:val="24"/>
                <w:lang w:val="en-US"/>
              </w:rPr>
            </w:pPr>
          </w:p>
          <w:p w14:paraId="193E0DE4" w14:textId="77777777" w:rsidR="006A584C" w:rsidRPr="00244869" w:rsidRDefault="006A584C" w:rsidP="002C1D02">
            <w:pPr>
              <w:ind w:left="315" w:hanging="287"/>
              <w:rPr>
                <w:rFonts w:eastAsia="Times New Roman" w:cs="Times New Roman"/>
                <w:szCs w:val="24"/>
                <w:lang w:val="en-US"/>
              </w:rPr>
            </w:pPr>
          </w:p>
        </w:tc>
        <w:tc>
          <w:tcPr>
            <w:tcW w:w="2552" w:type="dxa"/>
            <w:vMerge w:val="restart"/>
          </w:tcPr>
          <w:p w14:paraId="7CA79281" w14:textId="77777777" w:rsidR="006A584C" w:rsidRDefault="006A584C" w:rsidP="00E64885">
            <w:pPr>
              <w:rPr>
                <w:rFonts w:eastAsia="Times New Roman" w:cs="Times New Roman"/>
                <w:szCs w:val="24"/>
                <w:lang w:val="en-US"/>
              </w:rPr>
            </w:pPr>
            <w:r>
              <w:rPr>
                <w:rFonts w:eastAsia="Times New Roman" w:cs="Times New Roman"/>
                <w:szCs w:val="24"/>
                <w:lang w:val="en-US"/>
              </w:rPr>
              <w:lastRenderedPageBreak/>
              <w:t>MASH Steering Group</w:t>
            </w:r>
          </w:p>
          <w:p w14:paraId="43AC6549" w14:textId="77777777" w:rsidR="006A584C" w:rsidRPr="00F62EDE" w:rsidRDefault="006A584C" w:rsidP="00E64885">
            <w:pPr>
              <w:rPr>
                <w:rFonts w:eastAsia="Times New Roman" w:cs="Times New Roman"/>
                <w:szCs w:val="24"/>
                <w:lang w:val="en-US"/>
              </w:rPr>
            </w:pPr>
          </w:p>
          <w:p w14:paraId="47B67643" w14:textId="0803C6E2" w:rsidR="006A584C" w:rsidRDefault="006A584C" w:rsidP="00B62012">
            <w:pPr>
              <w:rPr>
                <w:rFonts w:eastAsia="Times New Roman" w:cs="Times New Roman"/>
                <w:i/>
                <w:szCs w:val="24"/>
                <w:lang w:val="en-US"/>
              </w:rPr>
            </w:pPr>
            <w:r>
              <w:rPr>
                <w:rFonts w:eastAsia="Times New Roman" w:cs="Times New Roman"/>
                <w:i/>
                <w:szCs w:val="24"/>
                <w:lang w:val="en-US"/>
              </w:rPr>
              <w:t>(NSAB Lead)</w:t>
            </w:r>
          </w:p>
          <w:p w14:paraId="2BEA6158" w14:textId="77777777" w:rsidR="00062876" w:rsidRDefault="00062876" w:rsidP="00B62012">
            <w:pPr>
              <w:rPr>
                <w:rFonts w:eastAsia="Times New Roman" w:cs="Times New Roman"/>
                <w:szCs w:val="24"/>
                <w:lang w:val="en-US"/>
              </w:rPr>
            </w:pPr>
          </w:p>
          <w:p w14:paraId="078CF651" w14:textId="0B260433" w:rsidR="006A584C" w:rsidRPr="00341E34" w:rsidRDefault="00062876" w:rsidP="00B62012">
            <w:pPr>
              <w:rPr>
                <w:rFonts w:eastAsia="Times New Roman" w:cs="Times New Roman"/>
                <w:szCs w:val="24"/>
                <w:lang w:val="en-US"/>
              </w:rPr>
            </w:pPr>
            <w:r>
              <w:rPr>
                <w:rFonts w:eastAsia="Times New Roman" w:cs="Times New Roman"/>
                <w:szCs w:val="24"/>
                <w:lang w:val="en-US"/>
              </w:rPr>
              <w:t>Newcastle City Council and Newcastle Gateshead CCG</w:t>
            </w:r>
          </w:p>
          <w:p w14:paraId="44F6245D" w14:textId="768A63BD" w:rsidR="006A584C" w:rsidRPr="000D2D33" w:rsidRDefault="006A584C" w:rsidP="00B62012">
            <w:pPr>
              <w:rPr>
                <w:rFonts w:eastAsia="Times New Roman" w:cs="Times New Roman"/>
                <w:i/>
                <w:szCs w:val="24"/>
                <w:lang w:val="en-US"/>
              </w:rPr>
            </w:pPr>
            <w:r>
              <w:rPr>
                <w:rFonts w:eastAsia="Times New Roman" w:cs="Times New Roman"/>
                <w:i/>
                <w:szCs w:val="24"/>
                <w:lang w:val="en-US"/>
              </w:rPr>
              <w:lastRenderedPageBreak/>
              <w:t>(NSAB Lead)</w:t>
            </w:r>
          </w:p>
          <w:p w14:paraId="3DE3D2E3" w14:textId="3F7C68F9" w:rsidR="00772AA8" w:rsidRPr="00B62012" w:rsidRDefault="00772AA8" w:rsidP="003D04C8">
            <w:pPr>
              <w:rPr>
                <w:rFonts w:eastAsia="Times New Roman" w:cs="Times New Roman"/>
                <w:szCs w:val="24"/>
                <w:lang w:val="en-US"/>
              </w:rPr>
            </w:pPr>
          </w:p>
        </w:tc>
        <w:tc>
          <w:tcPr>
            <w:tcW w:w="1894" w:type="dxa"/>
            <w:vMerge w:val="restart"/>
          </w:tcPr>
          <w:p w14:paraId="681E338A" w14:textId="45BEFB18" w:rsidR="006A584C" w:rsidRDefault="00567418" w:rsidP="00E64885">
            <w:pPr>
              <w:rPr>
                <w:rFonts w:eastAsia="Times New Roman" w:cs="Times New Roman"/>
                <w:szCs w:val="24"/>
                <w:lang w:val="en-US"/>
              </w:rPr>
            </w:pPr>
            <w:r>
              <w:rPr>
                <w:rFonts w:eastAsia="Times New Roman" w:cs="Times New Roman"/>
                <w:szCs w:val="24"/>
                <w:lang w:val="en-US"/>
              </w:rPr>
              <w:lastRenderedPageBreak/>
              <w:t>September 2021</w:t>
            </w:r>
          </w:p>
          <w:p w14:paraId="41862333" w14:textId="520137B0" w:rsidR="006A584C" w:rsidRDefault="006A584C" w:rsidP="00E64885">
            <w:pPr>
              <w:rPr>
                <w:rFonts w:eastAsia="Times New Roman" w:cs="Times New Roman"/>
                <w:szCs w:val="24"/>
                <w:lang w:val="en-US"/>
              </w:rPr>
            </w:pPr>
          </w:p>
          <w:p w14:paraId="31249629" w14:textId="77777777" w:rsidR="00062876" w:rsidRDefault="00062876" w:rsidP="00E64885">
            <w:pPr>
              <w:rPr>
                <w:rFonts w:eastAsia="Times New Roman" w:cs="Times New Roman"/>
                <w:szCs w:val="24"/>
                <w:lang w:val="en-US"/>
              </w:rPr>
            </w:pPr>
          </w:p>
          <w:p w14:paraId="4197B3DF" w14:textId="77777777" w:rsidR="00062876" w:rsidRDefault="00062876" w:rsidP="00E64885">
            <w:pPr>
              <w:rPr>
                <w:rFonts w:eastAsia="Times New Roman" w:cs="Times New Roman"/>
                <w:szCs w:val="24"/>
                <w:lang w:val="en-US"/>
              </w:rPr>
            </w:pPr>
          </w:p>
          <w:p w14:paraId="44A86317" w14:textId="1F1A9D7A" w:rsidR="006A584C" w:rsidRDefault="00062876" w:rsidP="00E64885">
            <w:pPr>
              <w:rPr>
                <w:rFonts w:eastAsia="Times New Roman" w:cs="Times New Roman"/>
                <w:szCs w:val="24"/>
                <w:lang w:val="en-US"/>
              </w:rPr>
            </w:pPr>
            <w:r>
              <w:rPr>
                <w:rFonts w:eastAsia="Times New Roman" w:cs="Times New Roman"/>
                <w:szCs w:val="24"/>
                <w:lang w:val="en-US"/>
              </w:rPr>
              <w:t>September 2021</w:t>
            </w:r>
          </w:p>
          <w:p w14:paraId="0EB7D3B8" w14:textId="17328013" w:rsidR="00772AA8" w:rsidRPr="00F62EDE" w:rsidRDefault="00772AA8" w:rsidP="00E64885">
            <w:pPr>
              <w:rPr>
                <w:rFonts w:eastAsia="Times New Roman" w:cs="Times New Roman"/>
                <w:szCs w:val="24"/>
                <w:lang w:val="en-US"/>
              </w:rPr>
            </w:pPr>
          </w:p>
        </w:tc>
        <w:tc>
          <w:tcPr>
            <w:tcW w:w="1559" w:type="dxa"/>
            <w:vMerge w:val="restart"/>
          </w:tcPr>
          <w:p w14:paraId="2628C9BB" w14:textId="77777777" w:rsidR="006A584C" w:rsidRPr="00244869" w:rsidRDefault="006A584C" w:rsidP="00E64885">
            <w:pPr>
              <w:rPr>
                <w:rFonts w:eastAsia="Times New Roman" w:cs="Times New Roman"/>
                <w:szCs w:val="24"/>
                <w:lang w:val="en-US"/>
              </w:rPr>
            </w:pPr>
          </w:p>
          <w:p w14:paraId="05CFC130" w14:textId="77777777" w:rsidR="006A584C" w:rsidRPr="00244869" w:rsidRDefault="006A584C" w:rsidP="00E64885">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0E32EF09" w14:textId="77777777" w:rsidR="006A584C" w:rsidRPr="00244869" w:rsidRDefault="006A584C" w:rsidP="00E64885">
            <w:pPr>
              <w:rPr>
                <w:rFonts w:eastAsia="Times New Roman" w:cs="Arial"/>
                <w:szCs w:val="24"/>
                <w:lang w:val="en-US"/>
              </w:rPr>
            </w:pPr>
          </w:p>
          <w:p w14:paraId="5308E045" w14:textId="77777777" w:rsidR="006A584C" w:rsidRPr="00244869" w:rsidRDefault="006A584C" w:rsidP="00E64885">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16909328" w14:textId="77777777" w:rsidR="006A584C" w:rsidRPr="00244869" w:rsidRDefault="006A584C" w:rsidP="00E64885">
            <w:pPr>
              <w:rPr>
                <w:rFonts w:eastAsia="Times New Roman" w:cs="Arial"/>
                <w:szCs w:val="24"/>
                <w:lang w:val="en-US"/>
              </w:rPr>
            </w:pPr>
          </w:p>
          <w:p w14:paraId="436A2213" w14:textId="726B567E" w:rsidR="006A584C" w:rsidRPr="00244869" w:rsidRDefault="00062876" w:rsidP="00E64885">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6A584C" w:rsidRPr="00244869">
              <w:rPr>
                <w:rFonts w:eastAsia="Times New Roman" w:cs="Arial"/>
                <w:b/>
                <w:color w:val="008000"/>
                <w:szCs w:val="24"/>
                <w:lang w:val="en-US"/>
              </w:rPr>
              <w:t xml:space="preserve"> Green</w:t>
            </w:r>
          </w:p>
          <w:p w14:paraId="59AA03C0" w14:textId="77777777" w:rsidR="006A584C" w:rsidRPr="00244869" w:rsidRDefault="006A584C" w:rsidP="00E64885">
            <w:pPr>
              <w:rPr>
                <w:rFonts w:eastAsia="Times New Roman" w:cs="Arial"/>
                <w:szCs w:val="24"/>
                <w:lang w:val="en-US"/>
              </w:rPr>
            </w:pPr>
          </w:p>
          <w:p w14:paraId="6A5EB636" w14:textId="77777777" w:rsidR="006A584C" w:rsidRPr="00244869" w:rsidRDefault="006A584C" w:rsidP="00E64885">
            <w:pPr>
              <w:rPr>
                <w:rFonts w:eastAsia="Times New Roman" w:cs="Arial"/>
                <w:szCs w:val="24"/>
                <w:lang w:val="en-US"/>
              </w:rPr>
            </w:pPr>
            <w:r w:rsidRPr="00244869">
              <w:rPr>
                <w:rFonts w:eastAsia="Times New Roman" w:cs="Arial"/>
                <w:b/>
                <w:szCs w:val="24"/>
                <w:lang w:val="en-US"/>
              </w:rPr>
              <w:lastRenderedPageBreak/>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4E81312C" w14:textId="77777777" w:rsidR="006A584C" w:rsidRPr="00244869" w:rsidRDefault="006A584C" w:rsidP="00E64885">
            <w:pPr>
              <w:rPr>
                <w:rFonts w:eastAsia="Times New Roman" w:cs="Times New Roman"/>
                <w:szCs w:val="24"/>
                <w:lang w:val="en-US"/>
              </w:rPr>
            </w:pPr>
          </w:p>
        </w:tc>
        <w:tc>
          <w:tcPr>
            <w:tcW w:w="3836" w:type="dxa"/>
          </w:tcPr>
          <w:p w14:paraId="4D4852FB" w14:textId="77777777" w:rsidR="006A584C" w:rsidRPr="00244869" w:rsidRDefault="006A584C" w:rsidP="00E64885">
            <w:pPr>
              <w:rPr>
                <w:rFonts w:eastAsia="Times New Roman" w:cs="Times New Roman"/>
                <w:szCs w:val="24"/>
                <w:lang w:val="en-US"/>
              </w:rPr>
            </w:pPr>
            <w:r w:rsidRPr="00C20C49">
              <w:rPr>
                <w:rFonts w:eastAsia="Times New Roman" w:cs="Times New Roman"/>
                <w:b/>
                <w:szCs w:val="24"/>
                <w:lang w:val="en-US"/>
              </w:rPr>
              <w:lastRenderedPageBreak/>
              <w:t>May:</w:t>
            </w:r>
            <w:r>
              <w:rPr>
                <w:rFonts w:eastAsia="Times New Roman" w:cs="Times New Roman"/>
                <w:szCs w:val="24"/>
                <w:lang w:val="en-US"/>
              </w:rPr>
              <w:t xml:space="preserve"> </w:t>
            </w:r>
          </w:p>
        </w:tc>
        <w:tc>
          <w:tcPr>
            <w:tcW w:w="2689" w:type="dxa"/>
            <w:vMerge w:val="restart"/>
          </w:tcPr>
          <w:p w14:paraId="6AA43389" w14:textId="77777777" w:rsidR="006A584C" w:rsidRPr="00244869" w:rsidRDefault="006A584C" w:rsidP="00E64885">
            <w:pPr>
              <w:rPr>
                <w:rFonts w:ascii="Arial" w:eastAsia="Times New Roman" w:hAnsi="Arial" w:cs="Times New Roman"/>
                <w:sz w:val="20"/>
                <w:szCs w:val="24"/>
                <w:lang w:val="en-US"/>
              </w:rPr>
            </w:pPr>
          </w:p>
        </w:tc>
      </w:tr>
      <w:bookmarkEnd w:id="4"/>
      <w:tr w:rsidR="006A584C" w:rsidRPr="00244869" w14:paraId="26AB03C1" w14:textId="77777777" w:rsidTr="006A584C">
        <w:trPr>
          <w:gridAfter w:val="1"/>
          <w:wAfter w:w="37" w:type="dxa"/>
          <w:trHeight w:val="448"/>
        </w:trPr>
        <w:tc>
          <w:tcPr>
            <w:tcW w:w="557" w:type="dxa"/>
            <w:vMerge/>
          </w:tcPr>
          <w:p w14:paraId="6CC49443" w14:textId="77777777" w:rsidR="006A584C" w:rsidRDefault="006A584C" w:rsidP="00E64885">
            <w:pPr>
              <w:rPr>
                <w:rFonts w:eastAsia="Times New Roman" w:cs="Times New Roman"/>
                <w:szCs w:val="24"/>
                <w:lang w:val="en-US"/>
              </w:rPr>
            </w:pPr>
          </w:p>
        </w:tc>
        <w:tc>
          <w:tcPr>
            <w:tcW w:w="1982" w:type="dxa"/>
            <w:vMerge/>
          </w:tcPr>
          <w:p w14:paraId="4C78CC38" w14:textId="77777777" w:rsidR="006A584C" w:rsidRDefault="006A584C" w:rsidP="00FD73EF">
            <w:pPr>
              <w:pStyle w:val="ListParagraph"/>
              <w:numPr>
                <w:ilvl w:val="0"/>
                <w:numId w:val="8"/>
              </w:numPr>
              <w:ind w:left="226" w:hanging="154"/>
              <w:rPr>
                <w:rFonts w:eastAsia="Times New Roman" w:cs="Times New Roman"/>
                <w:szCs w:val="24"/>
                <w:lang w:val="en-US"/>
              </w:rPr>
            </w:pPr>
          </w:p>
        </w:tc>
        <w:tc>
          <w:tcPr>
            <w:tcW w:w="2134" w:type="dxa"/>
            <w:vMerge/>
          </w:tcPr>
          <w:p w14:paraId="513F602D" w14:textId="77777777" w:rsidR="006A584C" w:rsidRPr="00693E72" w:rsidRDefault="006A584C" w:rsidP="00E64885">
            <w:pPr>
              <w:rPr>
                <w:rFonts w:eastAsia="Times New Roman" w:cs="Times New Roman"/>
                <w:szCs w:val="24"/>
                <w:lang w:val="en-US"/>
              </w:rPr>
            </w:pPr>
          </w:p>
        </w:tc>
        <w:tc>
          <w:tcPr>
            <w:tcW w:w="4351" w:type="dxa"/>
            <w:vMerge/>
          </w:tcPr>
          <w:p w14:paraId="07598467" w14:textId="77777777" w:rsidR="006A584C" w:rsidRDefault="006A584C" w:rsidP="00E64885">
            <w:pPr>
              <w:contextualSpacing/>
              <w:rPr>
                <w:rFonts w:eastAsia="Times New Roman" w:cs="Arial"/>
                <w:szCs w:val="24"/>
                <w:lang w:val="en-US" w:eastAsia="en-GB"/>
              </w:rPr>
            </w:pPr>
          </w:p>
        </w:tc>
        <w:tc>
          <w:tcPr>
            <w:tcW w:w="2552" w:type="dxa"/>
            <w:vMerge/>
          </w:tcPr>
          <w:p w14:paraId="10392608" w14:textId="77777777" w:rsidR="006A584C" w:rsidRDefault="006A584C" w:rsidP="00E64885">
            <w:pPr>
              <w:rPr>
                <w:rFonts w:eastAsia="Times New Roman" w:cs="Times New Roman"/>
                <w:szCs w:val="24"/>
                <w:lang w:val="en-US"/>
              </w:rPr>
            </w:pPr>
          </w:p>
        </w:tc>
        <w:tc>
          <w:tcPr>
            <w:tcW w:w="1894" w:type="dxa"/>
            <w:vMerge/>
          </w:tcPr>
          <w:p w14:paraId="7B74C6BC" w14:textId="77777777" w:rsidR="006A584C" w:rsidRDefault="006A584C" w:rsidP="00E64885">
            <w:pPr>
              <w:rPr>
                <w:rFonts w:eastAsia="Times New Roman" w:cs="Times New Roman"/>
                <w:szCs w:val="24"/>
                <w:lang w:val="en-US"/>
              </w:rPr>
            </w:pPr>
          </w:p>
        </w:tc>
        <w:tc>
          <w:tcPr>
            <w:tcW w:w="1559" w:type="dxa"/>
            <w:vMerge/>
          </w:tcPr>
          <w:p w14:paraId="7623DF1B" w14:textId="77777777" w:rsidR="006A584C" w:rsidRPr="00244869" w:rsidRDefault="006A584C" w:rsidP="00E64885">
            <w:pPr>
              <w:rPr>
                <w:rFonts w:eastAsia="Times New Roman" w:cs="Times New Roman"/>
                <w:szCs w:val="24"/>
                <w:lang w:val="en-US"/>
              </w:rPr>
            </w:pPr>
          </w:p>
        </w:tc>
        <w:tc>
          <w:tcPr>
            <w:tcW w:w="3836" w:type="dxa"/>
          </w:tcPr>
          <w:p w14:paraId="5932F310" w14:textId="1AE213EA" w:rsidR="006A584C" w:rsidRPr="00756B26" w:rsidRDefault="006A584C" w:rsidP="00E64885">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689" w:type="dxa"/>
            <w:vMerge/>
          </w:tcPr>
          <w:p w14:paraId="12A38827" w14:textId="77777777" w:rsidR="006A584C" w:rsidRPr="00244869" w:rsidRDefault="006A584C" w:rsidP="00E64885">
            <w:pPr>
              <w:rPr>
                <w:rFonts w:ascii="Arial" w:eastAsia="Times New Roman" w:hAnsi="Arial" w:cs="Times New Roman"/>
                <w:sz w:val="20"/>
                <w:szCs w:val="24"/>
                <w:lang w:val="en-US"/>
              </w:rPr>
            </w:pPr>
          </w:p>
        </w:tc>
      </w:tr>
      <w:tr w:rsidR="006A584C" w:rsidRPr="00244869" w14:paraId="18E5DDA3" w14:textId="77777777" w:rsidTr="006A584C">
        <w:trPr>
          <w:gridAfter w:val="1"/>
          <w:wAfter w:w="37" w:type="dxa"/>
          <w:trHeight w:val="448"/>
        </w:trPr>
        <w:tc>
          <w:tcPr>
            <w:tcW w:w="557" w:type="dxa"/>
            <w:vMerge/>
          </w:tcPr>
          <w:p w14:paraId="09BBD6D0" w14:textId="77777777" w:rsidR="006A584C" w:rsidRDefault="006A584C" w:rsidP="00E64885">
            <w:pPr>
              <w:rPr>
                <w:rFonts w:eastAsia="Times New Roman" w:cs="Times New Roman"/>
                <w:szCs w:val="24"/>
                <w:lang w:val="en-US"/>
              </w:rPr>
            </w:pPr>
          </w:p>
        </w:tc>
        <w:tc>
          <w:tcPr>
            <w:tcW w:w="1982" w:type="dxa"/>
            <w:vMerge/>
          </w:tcPr>
          <w:p w14:paraId="062C98EC" w14:textId="77777777" w:rsidR="006A584C" w:rsidRDefault="006A584C" w:rsidP="00FD73EF">
            <w:pPr>
              <w:pStyle w:val="ListParagraph"/>
              <w:numPr>
                <w:ilvl w:val="0"/>
                <w:numId w:val="8"/>
              </w:numPr>
              <w:ind w:left="226" w:hanging="154"/>
              <w:rPr>
                <w:rFonts w:eastAsia="Times New Roman" w:cs="Times New Roman"/>
                <w:szCs w:val="24"/>
                <w:lang w:val="en-US"/>
              </w:rPr>
            </w:pPr>
          </w:p>
        </w:tc>
        <w:tc>
          <w:tcPr>
            <w:tcW w:w="2134" w:type="dxa"/>
            <w:vMerge/>
          </w:tcPr>
          <w:p w14:paraId="77F3416A" w14:textId="77777777" w:rsidR="006A584C" w:rsidRPr="00693E72" w:rsidRDefault="006A584C" w:rsidP="00E64885">
            <w:pPr>
              <w:rPr>
                <w:rFonts w:eastAsia="Times New Roman" w:cs="Times New Roman"/>
                <w:szCs w:val="24"/>
                <w:lang w:val="en-US"/>
              </w:rPr>
            </w:pPr>
          </w:p>
        </w:tc>
        <w:tc>
          <w:tcPr>
            <w:tcW w:w="4351" w:type="dxa"/>
            <w:vMerge/>
          </w:tcPr>
          <w:p w14:paraId="4A217BBD" w14:textId="77777777" w:rsidR="006A584C" w:rsidRDefault="006A584C" w:rsidP="00E64885">
            <w:pPr>
              <w:contextualSpacing/>
              <w:rPr>
                <w:rFonts w:eastAsia="Times New Roman" w:cs="Arial"/>
                <w:szCs w:val="24"/>
                <w:lang w:val="en-US" w:eastAsia="en-GB"/>
              </w:rPr>
            </w:pPr>
          </w:p>
        </w:tc>
        <w:tc>
          <w:tcPr>
            <w:tcW w:w="2552" w:type="dxa"/>
            <w:vMerge/>
          </w:tcPr>
          <w:p w14:paraId="0194E1CC" w14:textId="77777777" w:rsidR="006A584C" w:rsidRDefault="006A584C" w:rsidP="00E64885">
            <w:pPr>
              <w:rPr>
                <w:rFonts w:eastAsia="Times New Roman" w:cs="Times New Roman"/>
                <w:szCs w:val="24"/>
                <w:lang w:val="en-US"/>
              </w:rPr>
            </w:pPr>
          </w:p>
        </w:tc>
        <w:tc>
          <w:tcPr>
            <w:tcW w:w="1894" w:type="dxa"/>
            <w:vMerge/>
          </w:tcPr>
          <w:p w14:paraId="47A7044F" w14:textId="77777777" w:rsidR="006A584C" w:rsidRDefault="006A584C" w:rsidP="00E64885">
            <w:pPr>
              <w:rPr>
                <w:rFonts w:eastAsia="Times New Roman" w:cs="Times New Roman"/>
                <w:szCs w:val="24"/>
                <w:lang w:val="en-US"/>
              </w:rPr>
            </w:pPr>
          </w:p>
        </w:tc>
        <w:tc>
          <w:tcPr>
            <w:tcW w:w="1559" w:type="dxa"/>
            <w:vMerge/>
          </w:tcPr>
          <w:p w14:paraId="291BE199" w14:textId="77777777" w:rsidR="006A584C" w:rsidRPr="00244869" w:rsidRDefault="006A584C" w:rsidP="00E64885">
            <w:pPr>
              <w:rPr>
                <w:rFonts w:eastAsia="Times New Roman" w:cs="Times New Roman"/>
                <w:szCs w:val="24"/>
                <w:lang w:val="en-US"/>
              </w:rPr>
            </w:pPr>
          </w:p>
        </w:tc>
        <w:tc>
          <w:tcPr>
            <w:tcW w:w="3836" w:type="dxa"/>
          </w:tcPr>
          <w:p w14:paraId="2DAA797C" w14:textId="1EF2BAF6" w:rsidR="006A584C" w:rsidRPr="008E387D" w:rsidRDefault="006A584C" w:rsidP="00E64885">
            <w:pPr>
              <w:rPr>
                <w:rFonts w:eastAsia="Times New Roman" w:cs="Times New Roman"/>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689" w:type="dxa"/>
            <w:vMerge/>
          </w:tcPr>
          <w:p w14:paraId="000347CB" w14:textId="77777777" w:rsidR="006A584C" w:rsidRPr="00244869" w:rsidRDefault="006A584C" w:rsidP="00E64885">
            <w:pPr>
              <w:rPr>
                <w:rFonts w:ascii="Arial" w:eastAsia="Times New Roman" w:hAnsi="Arial" w:cs="Times New Roman"/>
                <w:sz w:val="20"/>
                <w:szCs w:val="24"/>
                <w:lang w:val="en-US"/>
              </w:rPr>
            </w:pPr>
          </w:p>
        </w:tc>
      </w:tr>
      <w:tr w:rsidR="006A584C" w:rsidRPr="00244869" w14:paraId="4AC36E98" w14:textId="77777777" w:rsidTr="006A584C">
        <w:trPr>
          <w:gridAfter w:val="1"/>
          <w:wAfter w:w="37" w:type="dxa"/>
          <w:trHeight w:val="448"/>
        </w:trPr>
        <w:tc>
          <w:tcPr>
            <w:tcW w:w="557" w:type="dxa"/>
            <w:vMerge/>
          </w:tcPr>
          <w:p w14:paraId="4574741B" w14:textId="77777777" w:rsidR="006A584C" w:rsidRDefault="006A584C" w:rsidP="00E64885">
            <w:pPr>
              <w:rPr>
                <w:rFonts w:eastAsia="Times New Roman" w:cs="Times New Roman"/>
                <w:szCs w:val="24"/>
                <w:lang w:val="en-US"/>
              </w:rPr>
            </w:pPr>
          </w:p>
        </w:tc>
        <w:tc>
          <w:tcPr>
            <w:tcW w:w="1982" w:type="dxa"/>
            <w:vMerge/>
          </w:tcPr>
          <w:p w14:paraId="1F9718D3" w14:textId="77777777" w:rsidR="006A584C" w:rsidRDefault="006A584C" w:rsidP="00FD73EF">
            <w:pPr>
              <w:pStyle w:val="ListParagraph"/>
              <w:numPr>
                <w:ilvl w:val="0"/>
                <w:numId w:val="8"/>
              </w:numPr>
              <w:ind w:left="226" w:hanging="154"/>
              <w:rPr>
                <w:rFonts w:eastAsia="Times New Roman" w:cs="Times New Roman"/>
                <w:szCs w:val="24"/>
                <w:lang w:val="en-US"/>
              </w:rPr>
            </w:pPr>
          </w:p>
        </w:tc>
        <w:tc>
          <w:tcPr>
            <w:tcW w:w="2134" w:type="dxa"/>
            <w:vMerge/>
          </w:tcPr>
          <w:p w14:paraId="02A00CC1" w14:textId="77777777" w:rsidR="006A584C" w:rsidRPr="00693E72" w:rsidRDefault="006A584C" w:rsidP="00E64885">
            <w:pPr>
              <w:rPr>
                <w:rFonts w:eastAsia="Times New Roman" w:cs="Times New Roman"/>
                <w:szCs w:val="24"/>
                <w:lang w:val="en-US"/>
              </w:rPr>
            </w:pPr>
          </w:p>
        </w:tc>
        <w:tc>
          <w:tcPr>
            <w:tcW w:w="4351" w:type="dxa"/>
            <w:vMerge/>
          </w:tcPr>
          <w:p w14:paraId="51160122" w14:textId="77777777" w:rsidR="006A584C" w:rsidRDefault="006A584C" w:rsidP="00E64885">
            <w:pPr>
              <w:contextualSpacing/>
              <w:rPr>
                <w:rFonts w:eastAsia="Times New Roman" w:cs="Arial"/>
                <w:szCs w:val="24"/>
                <w:lang w:val="en-US" w:eastAsia="en-GB"/>
              </w:rPr>
            </w:pPr>
          </w:p>
        </w:tc>
        <w:tc>
          <w:tcPr>
            <w:tcW w:w="2552" w:type="dxa"/>
            <w:vMerge/>
          </w:tcPr>
          <w:p w14:paraId="543657F5" w14:textId="77777777" w:rsidR="006A584C" w:rsidRDefault="006A584C" w:rsidP="00E64885">
            <w:pPr>
              <w:rPr>
                <w:rFonts w:eastAsia="Times New Roman" w:cs="Times New Roman"/>
                <w:szCs w:val="24"/>
                <w:lang w:val="en-US"/>
              </w:rPr>
            </w:pPr>
          </w:p>
        </w:tc>
        <w:tc>
          <w:tcPr>
            <w:tcW w:w="1894" w:type="dxa"/>
            <w:vMerge/>
          </w:tcPr>
          <w:p w14:paraId="43D94458" w14:textId="77777777" w:rsidR="006A584C" w:rsidRDefault="006A584C" w:rsidP="00E64885">
            <w:pPr>
              <w:rPr>
                <w:rFonts w:eastAsia="Times New Roman" w:cs="Times New Roman"/>
                <w:szCs w:val="24"/>
                <w:lang w:val="en-US"/>
              </w:rPr>
            </w:pPr>
          </w:p>
        </w:tc>
        <w:tc>
          <w:tcPr>
            <w:tcW w:w="1559" w:type="dxa"/>
            <w:vMerge/>
          </w:tcPr>
          <w:p w14:paraId="3ACFB3B7" w14:textId="77777777" w:rsidR="006A584C" w:rsidRPr="00244869" w:rsidRDefault="006A584C" w:rsidP="00E64885">
            <w:pPr>
              <w:rPr>
                <w:rFonts w:eastAsia="Times New Roman" w:cs="Times New Roman"/>
                <w:szCs w:val="24"/>
                <w:lang w:val="en-US"/>
              </w:rPr>
            </w:pPr>
          </w:p>
        </w:tc>
        <w:tc>
          <w:tcPr>
            <w:tcW w:w="3836" w:type="dxa"/>
          </w:tcPr>
          <w:p w14:paraId="4D2E4920" w14:textId="16CD53BC" w:rsidR="006A584C" w:rsidRPr="00244869" w:rsidRDefault="006A584C" w:rsidP="00E64885">
            <w:pPr>
              <w:rPr>
                <w:rFonts w:eastAsia="Times New Roman" w:cs="Times New Roman"/>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689" w:type="dxa"/>
            <w:vMerge/>
          </w:tcPr>
          <w:p w14:paraId="03B8272C" w14:textId="77777777" w:rsidR="006A584C" w:rsidRPr="00244869" w:rsidRDefault="006A584C" w:rsidP="00E64885">
            <w:pPr>
              <w:rPr>
                <w:rFonts w:ascii="Arial" w:eastAsia="Times New Roman" w:hAnsi="Arial" w:cs="Times New Roman"/>
                <w:sz w:val="20"/>
                <w:szCs w:val="24"/>
                <w:lang w:val="en-US"/>
              </w:rPr>
            </w:pPr>
          </w:p>
        </w:tc>
      </w:tr>
      <w:tr w:rsidR="006A584C" w:rsidRPr="00244869" w14:paraId="6349BA17" w14:textId="77777777" w:rsidTr="006A584C">
        <w:trPr>
          <w:gridAfter w:val="1"/>
          <w:wAfter w:w="37" w:type="dxa"/>
          <w:trHeight w:val="448"/>
        </w:trPr>
        <w:tc>
          <w:tcPr>
            <w:tcW w:w="557" w:type="dxa"/>
            <w:vMerge/>
          </w:tcPr>
          <w:p w14:paraId="46768C1E" w14:textId="77777777" w:rsidR="006A584C" w:rsidRDefault="006A584C" w:rsidP="00E64885">
            <w:pPr>
              <w:rPr>
                <w:rFonts w:eastAsia="Times New Roman" w:cs="Times New Roman"/>
                <w:szCs w:val="24"/>
                <w:lang w:val="en-US"/>
              </w:rPr>
            </w:pPr>
          </w:p>
        </w:tc>
        <w:tc>
          <w:tcPr>
            <w:tcW w:w="1982" w:type="dxa"/>
            <w:vMerge/>
          </w:tcPr>
          <w:p w14:paraId="4CEA3F01" w14:textId="77777777" w:rsidR="006A584C" w:rsidRDefault="006A584C" w:rsidP="00FD73EF">
            <w:pPr>
              <w:pStyle w:val="ListParagraph"/>
              <w:numPr>
                <w:ilvl w:val="0"/>
                <w:numId w:val="8"/>
              </w:numPr>
              <w:ind w:left="226" w:hanging="154"/>
              <w:rPr>
                <w:rFonts w:eastAsia="Times New Roman" w:cs="Times New Roman"/>
                <w:szCs w:val="24"/>
                <w:lang w:val="en-US"/>
              </w:rPr>
            </w:pPr>
          </w:p>
        </w:tc>
        <w:tc>
          <w:tcPr>
            <w:tcW w:w="2134" w:type="dxa"/>
            <w:vMerge/>
          </w:tcPr>
          <w:p w14:paraId="517FD69D" w14:textId="77777777" w:rsidR="006A584C" w:rsidRPr="00693E72" w:rsidRDefault="006A584C" w:rsidP="00E64885">
            <w:pPr>
              <w:rPr>
                <w:rFonts w:eastAsia="Times New Roman" w:cs="Times New Roman"/>
                <w:szCs w:val="24"/>
                <w:lang w:val="en-US"/>
              </w:rPr>
            </w:pPr>
          </w:p>
        </w:tc>
        <w:tc>
          <w:tcPr>
            <w:tcW w:w="4351" w:type="dxa"/>
            <w:vMerge/>
          </w:tcPr>
          <w:p w14:paraId="3059294A" w14:textId="77777777" w:rsidR="006A584C" w:rsidRDefault="006A584C" w:rsidP="00E64885">
            <w:pPr>
              <w:contextualSpacing/>
              <w:rPr>
                <w:rFonts w:eastAsia="Times New Roman" w:cs="Arial"/>
                <w:szCs w:val="24"/>
                <w:lang w:val="en-US" w:eastAsia="en-GB"/>
              </w:rPr>
            </w:pPr>
          </w:p>
        </w:tc>
        <w:tc>
          <w:tcPr>
            <w:tcW w:w="2552" w:type="dxa"/>
            <w:vMerge/>
          </w:tcPr>
          <w:p w14:paraId="6791D712" w14:textId="77777777" w:rsidR="006A584C" w:rsidRDefault="006A584C" w:rsidP="00E64885">
            <w:pPr>
              <w:rPr>
                <w:rFonts w:eastAsia="Times New Roman" w:cs="Times New Roman"/>
                <w:szCs w:val="24"/>
                <w:lang w:val="en-US"/>
              </w:rPr>
            </w:pPr>
          </w:p>
        </w:tc>
        <w:tc>
          <w:tcPr>
            <w:tcW w:w="1894" w:type="dxa"/>
            <w:vMerge/>
          </w:tcPr>
          <w:p w14:paraId="60F4A98D" w14:textId="77777777" w:rsidR="006A584C" w:rsidRDefault="006A584C" w:rsidP="00E64885">
            <w:pPr>
              <w:rPr>
                <w:rFonts w:eastAsia="Times New Roman" w:cs="Times New Roman"/>
                <w:szCs w:val="24"/>
                <w:lang w:val="en-US"/>
              </w:rPr>
            </w:pPr>
          </w:p>
        </w:tc>
        <w:tc>
          <w:tcPr>
            <w:tcW w:w="1559" w:type="dxa"/>
            <w:vMerge/>
          </w:tcPr>
          <w:p w14:paraId="59D793DD" w14:textId="77777777" w:rsidR="006A584C" w:rsidRPr="00244869" w:rsidRDefault="006A584C" w:rsidP="00E64885">
            <w:pPr>
              <w:rPr>
                <w:rFonts w:eastAsia="Times New Roman" w:cs="Times New Roman"/>
                <w:szCs w:val="24"/>
                <w:lang w:val="en-US"/>
              </w:rPr>
            </w:pPr>
          </w:p>
        </w:tc>
        <w:tc>
          <w:tcPr>
            <w:tcW w:w="3836" w:type="dxa"/>
          </w:tcPr>
          <w:p w14:paraId="3E505E60" w14:textId="6E22C076" w:rsidR="006A584C" w:rsidRPr="005D00D2" w:rsidRDefault="006A584C" w:rsidP="00E64885">
            <w:pPr>
              <w:rPr>
                <w:rFonts w:eastAsia="Times New Roman" w:cs="Times New Roman"/>
                <w:bCs/>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689" w:type="dxa"/>
            <w:vMerge/>
          </w:tcPr>
          <w:p w14:paraId="2C416197" w14:textId="77777777" w:rsidR="006A584C" w:rsidRPr="00244869" w:rsidRDefault="006A584C" w:rsidP="00E64885">
            <w:pPr>
              <w:rPr>
                <w:rFonts w:ascii="Arial" w:eastAsia="Times New Roman" w:hAnsi="Arial" w:cs="Times New Roman"/>
                <w:sz w:val="20"/>
                <w:szCs w:val="24"/>
                <w:lang w:val="en-US"/>
              </w:rPr>
            </w:pPr>
          </w:p>
        </w:tc>
      </w:tr>
      <w:tr w:rsidR="00062876" w:rsidRPr="00244869" w14:paraId="66060A1E" w14:textId="77777777" w:rsidTr="00A10E6A">
        <w:trPr>
          <w:gridAfter w:val="1"/>
          <w:wAfter w:w="37" w:type="dxa"/>
          <w:trHeight w:val="522"/>
        </w:trPr>
        <w:tc>
          <w:tcPr>
            <w:tcW w:w="557" w:type="dxa"/>
            <w:vMerge/>
          </w:tcPr>
          <w:p w14:paraId="1E74F533" w14:textId="77777777" w:rsidR="00062876" w:rsidRDefault="00062876" w:rsidP="00E64885">
            <w:pPr>
              <w:rPr>
                <w:rFonts w:eastAsia="Times New Roman" w:cs="Times New Roman"/>
                <w:szCs w:val="24"/>
                <w:lang w:val="en-US"/>
              </w:rPr>
            </w:pPr>
          </w:p>
        </w:tc>
        <w:tc>
          <w:tcPr>
            <w:tcW w:w="1982" w:type="dxa"/>
            <w:vMerge/>
          </w:tcPr>
          <w:p w14:paraId="07EF6E23" w14:textId="77777777" w:rsidR="00062876" w:rsidRDefault="00062876" w:rsidP="00FD73EF">
            <w:pPr>
              <w:pStyle w:val="ListParagraph"/>
              <w:numPr>
                <w:ilvl w:val="0"/>
                <w:numId w:val="8"/>
              </w:numPr>
              <w:ind w:left="226" w:hanging="154"/>
              <w:rPr>
                <w:rFonts w:eastAsia="Times New Roman" w:cs="Times New Roman"/>
                <w:szCs w:val="24"/>
                <w:lang w:val="en-US"/>
              </w:rPr>
            </w:pPr>
          </w:p>
        </w:tc>
        <w:tc>
          <w:tcPr>
            <w:tcW w:w="2134" w:type="dxa"/>
            <w:vMerge/>
          </w:tcPr>
          <w:p w14:paraId="0760E892" w14:textId="77777777" w:rsidR="00062876" w:rsidRPr="00693E72" w:rsidRDefault="00062876" w:rsidP="00E64885">
            <w:pPr>
              <w:rPr>
                <w:rFonts w:eastAsia="Times New Roman" w:cs="Times New Roman"/>
                <w:szCs w:val="24"/>
                <w:lang w:val="en-US"/>
              </w:rPr>
            </w:pPr>
          </w:p>
        </w:tc>
        <w:tc>
          <w:tcPr>
            <w:tcW w:w="4351" w:type="dxa"/>
            <w:vMerge/>
          </w:tcPr>
          <w:p w14:paraId="2BC6D0D4" w14:textId="77777777" w:rsidR="00062876" w:rsidRDefault="00062876" w:rsidP="00E64885">
            <w:pPr>
              <w:contextualSpacing/>
              <w:rPr>
                <w:rFonts w:eastAsia="Times New Roman" w:cs="Arial"/>
                <w:szCs w:val="24"/>
                <w:lang w:val="en-US" w:eastAsia="en-GB"/>
              </w:rPr>
            </w:pPr>
          </w:p>
        </w:tc>
        <w:tc>
          <w:tcPr>
            <w:tcW w:w="2552" w:type="dxa"/>
            <w:vMerge/>
          </w:tcPr>
          <w:p w14:paraId="054619CE" w14:textId="77777777" w:rsidR="00062876" w:rsidRDefault="00062876" w:rsidP="00E64885">
            <w:pPr>
              <w:rPr>
                <w:rFonts w:eastAsia="Times New Roman" w:cs="Times New Roman"/>
                <w:szCs w:val="24"/>
                <w:lang w:val="en-US"/>
              </w:rPr>
            </w:pPr>
          </w:p>
        </w:tc>
        <w:tc>
          <w:tcPr>
            <w:tcW w:w="1894" w:type="dxa"/>
            <w:vMerge/>
          </w:tcPr>
          <w:p w14:paraId="6D589D92" w14:textId="77777777" w:rsidR="00062876" w:rsidRDefault="00062876" w:rsidP="00E64885">
            <w:pPr>
              <w:rPr>
                <w:rFonts w:eastAsia="Times New Roman" w:cs="Times New Roman"/>
                <w:szCs w:val="24"/>
                <w:lang w:val="en-US"/>
              </w:rPr>
            </w:pPr>
          </w:p>
        </w:tc>
        <w:tc>
          <w:tcPr>
            <w:tcW w:w="1559" w:type="dxa"/>
            <w:vMerge/>
          </w:tcPr>
          <w:p w14:paraId="08E434E7" w14:textId="77777777" w:rsidR="00062876" w:rsidRPr="00244869" w:rsidRDefault="00062876" w:rsidP="00E64885">
            <w:pPr>
              <w:rPr>
                <w:rFonts w:eastAsia="Times New Roman" w:cs="Times New Roman"/>
                <w:szCs w:val="24"/>
                <w:lang w:val="en-US"/>
              </w:rPr>
            </w:pPr>
          </w:p>
        </w:tc>
        <w:tc>
          <w:tcPr>
            <w:tcW w:w="3836" w:type="dxa"/>
          </w:tcPr>
          <w:p w14:paraId="758EB8BF" w14:textId="463E6182" w:rsidR="00062876" w:rsidRPr="003148E9" w:rsidRDefault="00062876" w:rsidP="00E64885">
            <w:pPr>
              <w:rPr>
                <w:rFonts w:eastAsia="Times New Roman" w:cs="Times New Roman"/>
                <w:bCs/>
                <w:szCs w:val="24"/>
                <w:lang w:val="en-US"/>
              </w:rPr>
            </w:pPr>
            <w:r w:rsidRPr="00F62EDE">
              <w:rPr>
                <w:rFonts w:eastAsia="Times New Roman" w:cs="Times New Roman"/>
                <w:b/>
                <w:szCs w:val="24"/>
                <w:lang w:val="en-US"/>
              </w:rPr>
              <w:t>March:</w:t>
            </w:r>
            <w:r>
              <w:rPr>
                <w:rFonts w:eastAsia="Times New Roman" w:cs="Times New Roman"/>
                <w:b/>
                <w:szCs w:val="24"/>
                <w:lang w:val="en-US"/>
              </w:rPr>
              <w:t xml:space="preserve"> </w:t>
            </w:r>
          </w:p>
          <w:p w14:paraId="35CE45E1" w14:textId="45CE0311" w:rsidR="00062876" w:rsidRPr="00244869" w:rsidRDefault="00062876" w:rsidP="00E64885">
            <w:pPr>
              <w:rPr>
                <w:rFonts w:eastAsia="Times New Roman" w:cs="Times New Roman"/>
                <w:szCs w:val="24"/>
                <w:lang w:val="en-US"/>
              </w:rPr>
            </w:pPr>
            <w:r>
              <w:rPr>
                <w:rFonts w:eastAsia="Times New Roman" w:cs="Times New Roman"/>
                <w:color w:val="FF0000"/>
                <w:szCs w:val="24"/>
                <w:lang w:val="en-US"/>
              </w:rPr>
              <w:t xml:space="preserve"> </w:t>
            </w:r>
          </w:p>
        </w:tc>
        <w:tc>
          <w:tcPr>
            <w:tcW w:w="2689" w:type="dxa"/>
            <w:vMerge/>
          </w:tcPr>
          <w:p w14:paraId="455B98E9" w14:textId="77777777" w:rsidR="00062876" w:rsidRPr="00244869" w:rsidRDefault="00062876" w:rsidP="00E64885">
            <w:pPr>
              <w:rPr>
                <w:rFonts w:ascii="Arial" w:eastAsia="Times New Roman" w:hAnsi="Arial" w:cs="Times New Roman"/>
                <w:sz w:val="20"/>
                <w:szCs w:val="24"/>
                <w:lang w:val="en-US"/>
              </w:rPr>
            </w:pPr>
          </w:p>
        </w:tc>
      </w:tr>
      <w:tr w:rsidR="006A584C" w:rsidRPr="00244869" w14:paraId="5D933A44" w14:textId="77777777" w:rsidTr="006A584C">
        <w:trPr>
          <w:gridAfter w:val="1"/>
          <w:wAfter w:w="37" w:type="dxa"/>
          <w:trHeight w:val="405"/>
        </w:trPr>
        <w:tc>
          <w:tcPr>
            <w:tcW w:w="557" w:type="dxa"/>
            <w:vMerge w:val="restart"/>
          </w:tcPr>
          <w:p w14:paraId="7B9F59F8" w14:textId="46B4AE55" w:rsidR="006A584C" w:rsidRDefault="006A584C" w:rsidP="00446489">
            <w:pPr>
              <w:rPr>
                <w:rFonts w:eastAsia="Times New Roman" w:cs="Times New Roman"/>
                <w:szCs w:val="24"/>
                <w:lang w:val="en-US"/>
              </w:rPr>
            </w:pPr>
            <w:r>
              <w:rPr>
                <w:rFonts w:eastAsia="Times New Roman" w:cs="Times New Roman"/>
                <w:szCs w:val="24"/>
                <w:lang w:val="en-US"/>
              </w:rPr>
              <w:t>5.</w:t>
            </w:r>
            <w:r w:rsidR="00A10E6A">
              <w:rPr>
                <w:rFonts w:eastAsia="Times New Roman" w:cs="Times New Roman"/>
                <w:szCs w:val="24"/>
                <w:lang w:val="en-US"/>
              </w:rPr>
              <w:t>2</w:t>
            </w:r>
          </w:p>
        </w:tc>
        <w:tc>
          <w:tcPr>
            <w:tcW w:w="1982" w:type="dxa"/>
            <w:vMerge w:val="restart"/>
          </w:tcPr>
          <w:p w14:paraId="2B4B8A3D" w14:textId="65F3AC77" w:rsidR="006A584C" w:rsidRDefault="006A584C" w:rsidP="00446489">
            <w:pPr>
              <w:pStyle w:val="ListParagraph"/>
              <w:numPr>
                <w:ilvl w:val="0"/>
                <w:numId w:val="11"/>
              </w:numPr>
              <w:ind w:left="226" w:hanging="187"/>
              <w:rPr>
                <w:rFonts w:eastAsia="Times New Roman" w:cs="Times New Roman"/>
                <w:szCs w:val="24"/>
                <w:lang w:val="en-US"/>
              </w:rPr>
            </w:pPr>
            <w:r>
              <w:rPr>
                <w:rFonts w:eastAsia="Times New Roman" w:cs="Times New Roman"/>
                <w:szCs w:val="24"/>
                <w:lang w:val="en-US"/>
              </w:rPr>
              <w:t>JSCR Sexual Exploitation</w:t>
            </w:r>
          </w:p>
        </w:tc>
        <w:tc>
          <w:tcPr>
            <w:tcW w:w="2134" w:type="dxa"/>
            <w:vMerge w:val="restart"/>
          </w:tcPr>
          <w:p w14:paraId="0C03057A" w14:textId="60CE3048" w:rsidR="006A584C" w:rsidRDefault="006A584C" w:rsidP="00446489">
            <w:pPr>
              <w:rPr>
                <w:rFonts w:eastAsia="Times New Roman" w:cs="Times New Roman"/>
                <w:szCs w:val="24"/>
                <w:lang w:val="en-US"/>
              </w:rPr>
            </w:pPr>
            <w:r>
              <w:rPr>
                <w:rFonts w:eastAsia="Times New Roman" w:cs="Times New Roman"/>
                <w:szCs w:val="24"/>
                <w:lang w:val="en-US"/>
              </w:rPr>
              <w:t xml:space="preserve">The NSAB </w:t>
            </w:r>
            <w:r w:rsidRPr="001C7E5C">
              <w:rPr>
                <w:rFonts w:eastAsia="Times New Roman" w:cs="Times New Roman"/>
                <w:b/>
                <w:bCs/>
                <w:szCs w:val="24"/>
                <w:lang w:val="en-US"/>
              </w:rPr>
              <w:t>influences national policy</w:t>
            </w:r>
            <w:r>
              <w:rPr>
                <w:rFonts w:eastAsia="Times New Roman" w:cs="Times New Roman"/>
                <w:szCs w:val="24"/>
                <w:lang w:val="en-US"/>
              </w:rPr>
              <w:t xml:space="preserve"> and practice based on learning from cases.</w:t>
            </w:r>
          </w:p>
        </w:tc>
        <w:tc>
          <w:tcPr>
            <w:tcW w:w="4351" w:type="dxa"/>
            <w:vMerge w:val="restart"/>
          </w:tcPr>
          <w:p w14:paraId="6AF5DF73" w14:textId="719E13F0" w:rsidR="006A584C" w:rsidRPr="00897923" w:rsidRDefault="006A584C" w:rsidP="00897923">
            <w:pPr>
              <w:pStyle w:val="ListParagraph"/>
              <w:numPr>
                <w:ilvl w:val="0"/>
                <w:numId w:val="42"/>
              </w:numPr>
              <w:ind w:left="466" w:hanging="425"/>
              <w:rPr>
                <w:rFonts w:eastAsia="Times New Roman" w:cs="Arial"/>
                <w:szCs w:val="24"/>
                <w:lang w:val="en-US" w:eastAsia="en-GB"/>
              </w:rPr>
            </w:pPr>
            <w:r w:rsidRPr="00897923">
              <w:rPr>
                <w:rFonts w:eastAsia="Times New Roman" w:cs="Arial"/>
                <w:szCs w:val="24"/>
                <w:lang w:val="en-US" w:eastAsia="en-GB"/>
              </w:rPr>
              <w:t>The NSAB</w:t>
            </w:r>
            <w:r w:rsidR="001C7E5C">
              <w:rPr>
                <w:rFonts w:eastAsia="Times New Roman" w:cs="Arial"/>
                <w:szCs w:val="24"/>
                <w:lang w:val="en-US" w:eastAsia="en-GB"/>
              </w:rPr>
              <w:t xml:space="preserve"> will</w:t>
            </w:r>
            <w:r w:rsidRPr="00897923">
              <w:rPr>
                <w:rFonts w:eastAsia="Times New Roman" w:cs="Arial"/>
                <w:szCs w:val="24"/>
                <w:lang w:val="en-US" w:eastAsia="en-GB"/>
              </w:rPr>
              <w:t xml:space="preserve"> continue to </w:t>
            </w:r>
            <w:r w:rsidR="00062876" w:rsidRPr="00897923">
              <w:rPr>
                <w:rFonts w:eastAsia="Times New Roman" w:cs="Arial"/>
                <w:szCs w:val="24"/>
                <w:lang w:val="en-US" w:eastAsia="en-GB"/>
              </w:rPr>
              <w:t>be involved and offer support to national work looking to develop and improve practice around adult sexual exploitation.</w:t>
            </w:r>
          </w:p>
        </w:tc>
        <w:tc>
          <w:tcPr>
            <w:tcW w:w="2552" w:type="dxa"/>
            <w:vMerge w:val="restart"/>
          </w:tcPr>
          <w:p w14:paraId="1D07946B" w14:textId="77777777" w:rsidR="006A584C" w:rsidRDefault="00062876" w:rsidP="00446489">
            <w:pPr>
              <w:rPr>
                <w:rFonts w:eastAsia="Times New Roman" w:cs="Times New Roman"/>
                <w:szCs w:val="24"/>
                <w:lang w:val="en-US"/>
              </w:rPr>
            </w:pPr>
            <w:r>
              <w:rPr>
                <w:rFonts w:eastAsia="Times New Roman" w:cs="Times New Roman"/>
                <w:szCs w:val="24"/>
                <w:lang w:val="en-US"/>
              </w:rPr>
              <w:t>Service Manager, Safeguarding Adults</w:t>
            </w:r>
          </w:p>
          <w:p w14:paraId="758A3F93" w14:textId="0317998F" w:rsidR="00062876" w:rsidRDefault="00062876" w:rsidP="00446489">
            <w:pPr>
              <w:rPr>
                <w:rFonts w:eastAsia="Times New Roman" w:cs="Times New Roman"/>
                <w:szCs w:val="24"/>
                <w:lang w:val="en-US"/>
              </w:rPr>
            </w:pPr>
            <w:r>
              <w:rPr>
                <w:rFonts w:eastAsia="Times New Roman" w:cs="Times New Roman"/>
                <w:szCs w:val="24"/>
                <w:lang w:val="en-US"/>
              </w:rPr>
              <w:t>(Newcastle City Council)</w:t>
            </w:r>
          </w:p>
        </w:tc>
        <w:tc>
          <w:tcPr>
            <w:tcW w:w="1894" w:type="dxa"/>
            <w:vMerge w:val="restart"/>
          </w:tcPr>
          <w:p w14:paraId="53B5F3E5" w14:textId="1B0E786D" w:rsidR="006A584C" w:rsidRDefault="00062876" w:rsidP="00446489">
            <w:pPr>
              <w:rPr>
                <w:rFonts w:eastAsia="Times New Roman" w:cs="Times New Roman"/>
                <w:szCs w:val="24"/>
                <w:lang w:val="en-US"/>
              </w:rPr>
            </w:pPr>
            <w:r>
              <w:rPr>
                <w:rFonts w:eastAsia="Times New Roman" w:cs="Times New Roman"/>
                <w:szCs w:val="24"/>
                <w:lang w:val="en-US"/>
              </w:rPr>
              <w:t>March 2022</w:t>
            </w:r>
          </w:p>
        </w:tc>
        <w:tc>
          <w:tcPr>
            <w:tcW w:w="1559" w:type="dxa"/>
            <w:vMerge w:val="restart"/>
          </w:tcPr>
          <w:p w14:paraId="66F330C8" w14:textId="77777777" w:rsidR="006A584C" w:rsidRPr="00244869" w:rsidRDefault="006A584C" w:rsidP="00446489">
            <w:pPr>
              <w:rPr>
                <w:rFonts w:eastAsia="Times New Roman" w:cs="Times New Roman"/>
                <w:szCs w:val="24"/>
                <w:lang w:val="en-US"/>
              </w:rPr>
            </w:pPr>
          </w:p>
          <w:p w14:paraId="1AA34B31" w14:textId="77777777" w:rsidR="006A584C" w:rsidRPr="00244869" w:rsidRDefault="006A584C" w:rsidP="00446489">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058844D0" w14:textId="77777777" w:rsidR="006A584C" w:rsidRPr="00244869" w:rsidRDefault="006A584C" w:rsidP="00446489">
            <w:pPr>
              <w:rPr>
                <w:rFonts w:eastAsia="Times New Roman" w:cs="Arial"/>
                <w:szCs w:val="24"/>
                <w:lang w:val="en-US"/>
              </w:rPr>
            </w:pPr>
          </w:p>
          <w:p w14:paraId="57C480E8" w14:textId="77777777" w:rsidR="006A584C" w:rsidRPr="00244869" w:rsidRDefault="006A584C" w:rsidP="00446489">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2892179A" w14:textId="77777777" w:rsidR="006A584C" w:rsidRPr="00244869" w:rsidRDefault="006A584C" w:rsidP="00446489">
            <w:pPr>
              <w:rPr>
                <w:rFonts w:eastAsia="Times New Roman" w:cs="Arial"/>
                <w:szCs w:val="24"/>
                <w:lang w:val="en-US"/>
              </w:rPr>
            </w:pPr>
          </w:p>
          <w:p w14:paraId="07A04830" w14:textId="77777777" w:rsidR="006A584C" w:rsidRPr="00244869" w:rsidRDefault="006A584C" w:rsidP="00446489">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2AFE19BA" w14:textId="77777777" w:rsidR="006A584C" w:rsidRPr="00244869" w:rsidRDefault="006A584C" w:rsidP="00446489">
            <w:pPr>
              <w:rPr>
                <w:rFonts w:eastAsia="Times New Roman" w:cs="Arial"/>
                <w:szCs w:val="24"/>
                <w:lang w:val="en-US"/>
              </w:rPr>
            </w:pPr>
          </w:p>
          <w:p w14:paraId="712DC890" w14:textId="77777777" w:rsidR="006A584C" w:rsidRPr="00244869" w:rsidRDefault="006A584C" w:rsidP="00446489">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58A159E3" w14:textId="77777777" w:rsidR="006A584C" w:rsidRPr="00244869" w:rsidRDefault="006A584C" w:rsidP="00446489">
            <w:pPr>
              <w:rPr>
                <w:rFonts w:eastAsia="Times New Roman" w:cs="Times New Roman"/>
                <w:szCs w:val="24"/>
                <w:lang w:val="en-US"/>
              </w:rPr>
            </w:pPr>
          </w:p>
        </w:tc>
        <w:tc>
          <w:tcPr>
            <w:tcW w:w="3836" w:type="dxa"/>
          </w:tcPr>
          <w:p w14:paraId="41022BA9" w14:textId="0B5882CA" w:rsidR="006A584C" w:rsidRPr="00F62EDE" w:rsidRDefault="006A584C" w:rsidP="00446489">
            <w:pPr>
              <w:rPr>
                <w:rFonts w:eastAsia="Times New Roman" w:cs="Times New Roman"/>
                <w:b/>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689" w:type="dxa"/>
            <w:vMerge w:val="restart"/>
          </w:tcPr>
          <w:p w14:paraId="0B51D634" w14:textId="77777777" w:rsidR="006A584C" w:rsidRPr="00244869" w:rsidRDefault="006A584C" w:rsidP="00446489">
            <w:pPr>
              <w:rPr>
                <w:rFonts w:ascii="Arial" w:eastAsia="Times New Roman" w:hAnsi="Arial" w:cs="Times New Roman"/>
                <w:sz w:val="20"/>
                <w:szCs w:val="24"/>
                <w:lang w:val="en-US"/>
              </w:rPr>
            </w:pPr>
          </w:p>
        </w:tc>
      </w:tr>
      <w:tr w:rsidR="006A584C" w:rsidRPr="00244869" w14:paraId="0B495568" w14:textId="77777777" w:rsidTr="006A584C">
        <w:trPr>
          <w:gridAfter w:val="1"/>
          <w:wAfter w:w="37" w:type="dxa"/>
          <w:trHeight w:val="403"/>
        </w:trPr>
        <w:tc>
          <w:tcPr>
            <w:tcW w:w="557" w:type="dxa"/>
            <w:vMerge/>
          </w:tcPr>
          <w:p w14:paraId="147175B3" w14:textId="77777777" w:rsidR="006A584C" w:rsidRDefault="006A584C" w:rsidP="00446489">
            <w:pPr>
              <w:rPr>
                <w:rFonts w:eastAsia="Times New Roman" w:cs="Times New Roman"/>
                <w:szCs w:val="24"/>
                <w:lang w:val="en-US"/>
              </w:rPr>
            </w:pPr>
          </w:p>
        </w:tc>
        <w:tc>
          <w:tcPr>
            <w:tcW w:w="1982" w:type="dxa"/>
            <w:vMerge/>
          </w:tcPr>
          <w:p w14:paraId="5FBD2014" w14:textId="77777777" w:rsidR="006A584C" w:rsidRDefault="006A584C" w:rsidP="00446489">
            <w:pPr>
              <w:pStyle w:val="ListParagraph"/>
              <w:numPr>
                <w:ilvl w:val="0"/>
                <w:numId w:val="11"/>
              </w:numPr>
              <w:ind w:left="226" w:hanging="187"/>
              <w:rPr>
                <w:rFonts w:eastAsia="Times New Roman" w:cs="Times New Roman"/>
                <w:szCs w:val="24"/>
                <w:lang w:val="en-US"/>
              </w:rPr>
            </w:pPr>
          </w:p>
        </w:tc>
        <w:tc>
          <w:tcPr>
            <w:tcW w:w="2134" w:type="dxa"/>
            <w:vMerge/>
          </w:tcPr>
          <w:p w14:paraId="7584871D" w14:textId="77777777" w:rsidR="006A584C" w:rsidRDefault="006A584C" w:rsidP="00446489">
            <w:pPr>
              <w:rPr>
                <w:rFonts w:eastAsia="Times New Roman" w:cs="Times New Roman"/>
                <w:szCs w:val="24"/>
                <w:lang w:val="en-US"/>
              </w:rPr>
            </w:pPr>
          </w:p>
        </w:tc>
        <w:tc>
          <w:tcPr>
            <w:tcW w:w="4351" w:type="dxa"/>
            <w:vMerge/>
          </w:tcPr>
          <w:p w14:paraId="78405A4B" w14:textId="77777777" w:rsidR="006A584C" w:rsidRDefault="006A584C" w:rsidP="00446489">
            <w:pPr>
              <w:rPr>
                <w:rFonts w:eastAsia="Times New Roman" w:cs="Arial"/>
                <w:szCs w:val="24"/>
                <w:lang w:val="en-US" w:eastAsia="en-GB"/>
              </w:rPr>
            </w:pPr>
          </w:p>
        </w:tc>
        <w:tc>
          <w:tcPr>
            <w:tcW w:w="2552" w:type="dxa"/>
            <w:vMerge/>
          </w:tcPr>
          <w:p w14:paraId="57D4EBB3" w14:textId="77777777" w:rsidR="006A584C" w:rsidRDefault="006A584C" w:rsidP="00446489">
            <w:pPr>
              <w:rPr>
                <w:rFonts w:eastAsia="Times New Roman" w:cs="Times New Roman"/>
                <w:szCs w:val="24"/>
                <w:lang w:val="en-US"/>
              </w:rPr>
            </w:pPr>
          </w:p>
        </w:tc>
        <w:tc>
          <w:tcPr>
            <w:tcW w:w="1894" w:type="dxa"/>
            <w:vMerge/>
          </w:tcPr>
          <w:p w14:paraId="1E6326FE" w14:textId="77777777" w:rsidR="006A584C" w:rsidRDefault="006A584C" w:rsidP="00446489">
            <w:pPr>
              <w:rPr>
                <w:rFonts w:eastAsia="Times New Roman" w:cs="Times New Roman"/>
                <w:szCs w:val="24"/>
                <w:lang w:val="en-US"/>
              </w:rPr>
            </w:pPr>
          </w:p>
        </w:tc>
        <w:tc>
          <w:tcPr>
            <w:tcW w:w="1559" w:type="dxa"/>
            <w:vMerge/>
          </w:tcPr>
          <w:p w14:paraId="718F8099" w14:textId="77777777" w:rsidR="006A584C" w:rsidRPr="00244869" w:rsidRDefault="006A584C" w:rsidP="00446489">
            <w:pPr>
              <w:rPr>
                <w:rFonts w:eastAsia="Times New Roman" w:cs="Times New Roman"/>
                <w:szCs w:val="24"/>
                <w:lang w:val="en-US"/>
              </w:rPr>
            </w:pPr>
          </w:p>
        </w:tc>
        <w:tc>
          <w:tcPr>
            <w:tcW w:w="3836" w:type="dxa"/>
          </w:tcPr>
          <w:p w14:paraId="29455057" w14:textId="5D9E2A2A" w:rsidR="006A584C" w:rsidRPr="00756B26" w:rsidRDefault="006A584C" w:rsidP="00446489">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689" w:type="dxa"/>
            <w:vMerge/>
          </w:tcPr>
          <w:p w14:paraId="6327DCAA" w14:textId="77777777" w:rsidR="006A584C" w:rsidRPr="00244869" w:rsidRDefault="006A584C" w:rsidP="00446489">
            <w:pPr>
              <w:rPr>
                <w:rFonts w:ascii="Arial" w:eastAsia="Times New Roman" w:hAnsi="Arial" w:cs="Times New Roman"/>
                <w:sz w:val="20"/>
                <w:szCs w:val="24"/>
                <w:lang w:val="en-US"/>
              </w:rPr>
            </w:pPr>
          </w:p>
        </w:tc>
      </w:tr>
      <w:tr w:rsidR="006A584C" w:rsidRPr="00244869" w14:paraId="0D87915D" w14:textId="77777777" w:rsidTr="006A584C">
        <w:trPr>
          <w:gridAfter w:val="1"/>
          <w:wAfter w:w="37" w:type="dxa"/>
          <w:trHeight w:val="403"/>
        </w:trPr>
        <w:tc>
          <w:tcPr>
            <w:tcW w:w="557" w:type="dxa"/>
            <w:vMerge/>
          </w:tcPr>
          <w:p w14:paraId="175E1C9F" w14:textId="77777777" w:rsidR="006A584C" w:rsidRDefault="006A584C" w:rsidP="00446489">
            <w:pPr>
              <w:rPr>
                <w:rFonts w:eastAsia="Times New Roman" w:cs="Times New Roman"/>
                <w:szCs w:val="24"/>
                <w:lang w:val="en-US"/>
              </w:rPr>
            </w:pPr>
          </w:p>
        </w:tc>
        <w:tc>
          <w:tcPr>
            <w:tcW w:w="1982" w:type="dxa"/>
            <w:vMerge/>
          </w:tcPr>
          <w:p w14:paraId="107CCF30" w14:textId="77777777" w:rsidR="006A584C" w:rsidRDefault="006A584C" w:rsidP="00446489">
            <w:pPr>
              <w:pStyle w:val="ListParagraph"/>
              <w:numPr>
                <w:ilvl w:val="0"/>
                <w:numId w:val="11"/>
              </w:numPr>
              <w:ind w:left="226" w:hanging="187"/>
              <w:rPr>
                <w:rFonts w:eastAsia="Times New Roman" w:cs="Times New Roman"/>
                <w:szCs w:val="24"/>
                <w:lang w:val="en-US"/>
              </w:rPr>
            </w:pPr>
          </w:p>
        </w:tc>
        <w:tc>
          <w:tcPr>
            <w:tcW w:w="2134" w:type="dxa"/>
            <w:vMerge/>
          </w:tcPr>
          <w:p w14:paraId="1F252C99" w14:textId="77777777" w:rsidR="006A584C" w:rsidRDefault="006A584C" w:rsidP="00446489">
            <w:pPr>
              <w:rPr>
                <w:rFonts w:eastAsia="Times New Roman" w:cs="Times New Roman"/>
                <w:szCs w:val="24"/>
                <w:lang w:val="en-US"/>
              </w:rPr>
            </w:pPr>
          </w:p>
        </w:tc>
        <w:tc>
          <w:tcPr>
            <w:tcW w:w="4351" w:type="dxa"/>
            <w:vMerge/>
          </w:tcPr>
          <w:p w14:paraId="702C99FC" w14:textId="77777777" w:rsidR="006A584C" w:rsidRDefault="006A584C" w:rsidP="00446489">
            <w:pPr>
              <w:rPr>
                <w:rFonts w:eastAsia="Times New Roman" w:cs="Arial"/>
                <w:szCs w:val="24"/>
                <w:lang w:val="en-US" w:eastAsia="en-GB"/>
              </w:rPr>
            </w:pPr>
          </w:p>
        </w:tc>
        <w:tc>
          <w:tcPr>
            <w:tcW w:w="2552" w:type="dxa"/>
            <w:vMerge/>
          </w:tcPr>
          <w:p w14:paraId="7A1C3F6C" w14:textId="77777777" w:rsidR="006A584C" w:rsidRDefault="006A584C" w:rsidP="00446489">
            <w:pPr>
              <w:rPr>
                <w:rFonts w:eastAsia="Times New Roman" w:cs="Times New Roman"/>
                <w:szCs w:val="24"/>
                <w:lang w:val="en-US"/>
              </w:rPr>
            </w:pPr>
          </w:p>
        </w:tc>
        <w:tc>
          <w:tcPr>
            <w:tcW w:w="1894" w:type="dxa"/>
            <w:vMerge/>
          </w:tcPr>
          <w:p w14:paraId="28B9FB36" w14:textId="77777777" w:rsidR="006A584C" w:rsidRDefault="006A584C" w:rsidP="00446489">
            <w:pPr>
              <w:rPr>
                <w:rFonts w:eastAsia="Times New Roman" w:cs="Times New Roman"/>
                <w:szCs w:val="24"/>
                <w:lang w:val="en-US"/>
              </w:rPr>
            </w:pPr>
          </w:p>
        </w:tc>
        <w:tc>
          <w:tcPr>
            <w:tcW w:w="1559" w:type="dxa"/>
            <w:vMerge/>
          </w:tcPr>
          <w:p w14:paraId="17D85C94" w14:textId="77777777" w:rsidR="006A584C" w:rsidRPr="00244869" w:rsidRDefault="006A584C" w:rsidP="00446489">
            <w:pPr>
              <w:rPr>
                <w:rFonts w:eastAsia="Times New Roman" w:cs="Times New Roman"/>
                <w:szCs w:val="24"/>
                <w:lang w:val="en-US"/>
              </w:rPr>
            </w:pPr>
          </w:p>
        </w:tc>
        <w:tc>
          <w:tcPr>
            <w:tcW w:w="3836" w:type="dxa"/>
          </w:tcPr>
          <w:p w14:paraId="626462D2" w14:textId="17C48299" w:rsidR="006A584C" w:rsidRPr="00F62EDE" w:rsidRDefault="006A584C" w:rsidP="00446489">
            <w:pPr>
              <w:rPr>
                <w:rFonts w:eastAsia="Times New Roman" w:cs="Times New Roman"/>
                <w:b/>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689" w:type="dxa"/>
            <w:vMerge/>
          </w:tcPr>
          <w:p w14:paraId="403006F4" w14:textId="77777777" w:rsidR="006A584C" w:rsidRPr="00244869" w:rsidRDefault="006A584C" w:rsidP="00446489">
            <w:pPr>
              <w:rPr>
                <w:rFonts w:ascii="Arial" w:eastAsia="Times New Roman" w:hAnsi="Arial" w:cs="Times New Roman"/>
                <w:sz w:val="20"/>
                <w:szCs w:val="24"/>
                <w:lang w:val="en-US"/>
              </w:rPr>
            </w:pPr>
          </w:p>
        </w:tc>
      </w:tr>
      <w:tr w:rsidR="006A584C" w:rsidRPr="00244869" w14:paraId="296C0FBA" w14:textId="77777777" w:rsidTr="006A584C">
        <w:trPr>
          <w:gridAfter w:val="1"/>
          <w:wAfter w:w="37" w:type="dxa"/>
          <w:trHeight w:val="403"/>
        </w:trPr>
        <w:tc>
          <w:tcPr>
            <w:tcW w:w="557" w:type="dxa"/>
            <w:vMerge/>
          </w:tcPr>
          <w:p w14:paraId="24E064A5" w14:textId="77777777" w:rsidR="006A584C" w:rsidRDefault="006A584C" w:rsidP="00446489">
            <w:pPr>
              <w:rPr>
                <w:rFonts w:eastAsia="Times New Roman" w:cs="Times New Roman"/>
                <w:szCs w:val="24"/>
                <w:lang w:val="en-US"/>
              </w:rPr>
            </w:pPr>
          </w:p>
        </w:tc>
        <w:tc>
          <w:tcPr>
            <w:tcW w:w="1982" w:type="dxa"/>
            <w:vMerge/>
          </w:tcPr>
          <w:p w14:paraId="4F81C8D6" w14:textId="77777777" w:rsidR="006A584C" w:rsidRDefault="006A584C" w:rsidP="00446489">
            <w:pPr>
              <w:pStyle w:val="ListParagraph"/>
              <w:numPr>
                <w:ilvl w:val="0"/>
                <w:numId w:val="11"/>
              </w:numPr>
              <w:ind w:left="226" w:hanging="187"/>
              <w:rPr>
                <w:rFonts w:eastAsia="Times New Roman" w:cs="Times New Roman"/>
                <w:szCs w:val="24"/>
                <w:lang w:val="en-US"/>
              </w:rPr>
            </w:pPr>
          </w:p>
        </w:tc>
        <w:tc>
          <w:tcPr>
            <w:tcW w:w="2134" w:type="dxa"/>
            <w:vMerge/>
          </w:tcPr>
          <w:p w14:paraId="41028ABD" w14:textId="77777777" w:rsidR="006A584C" w:rsidRDefault="006A584C" w:rsidP="00446489">
            <w:pPr>
              <w:rPr>
                <w:rFonts w:eastAsia="Times New Roman" w:cs="Times New Roman"/>
                <w:szCs w:val="24"/>
                <w:lang w:val="en-US"/>
              </w:rPr>
            </w:pPr>
          </w:p>
        </w:tc>
        <w:tc>
          <w:tcPr>
            <w:tcW w:w="4351" w:type="dxa"/>
            <w:vMerge/>
          </w:tcPr>
          <w:p w14:paraId="19915C10" w14:textId="77777777" w:rsidR="006A584C" w:rsidRDefault="006A584C" w:rsidP="00446489">
            <w:pPr>
              <w:rPr>
                <w:rFonts w:eastAsia="Times New Roman" w:cs="Arial"/>
                <w:szCs w:val="24"/>
                <w:lang w:val="en-US" w:eastAsia="en-GB"/>
              </w:rPr>
            </w:pPr>
          </w:p>
        </w:tc>
        <w:tc>
          <w:tcPr>
            <w:tcW w:w="2552" w:type="dxa"/>
            <w:vMerge/>
          </w:tcPr>
          <w:p w14:paraId="78859EC3" w14:textId="77777777" w:rsidR="006A584C" w:rsidRDefault="006A584C" w:rsidP="00446489">
            <w:pPr>
              <w:rPr>
                <w:rFonts w:eastAsia="Times New Roman" w:cs="Times New Roman"/>
                <w:szCs w:val="24"/>
                <w:lang w:val="en-US"/>
              </w:rPr>
            </w:pPr>
          </w:p>
        </w:tc>
        <w:tc>
          <w:tcPr>
            <w:tcW w:w="1894" w:type="dxa"/>
            <w:vMerge/>
          </w:tcPr>
          <w:p w14:paraId="39288D96" w14:textId="77777777" w:rsidR="006A584C" w:rsidRDefault="006A584C" w:rsidP="00446489">
            <w:pPr>
              <w:rPr>
                <w:rFonts w:eastAsia="Times New Roman" w:cs="Times New Roman"/>
                <w:szCs w:val="24"/>
                <w:lang w:val="en-US"/>
              </w:rPr>
            </w:pPr>
          </w:p>
        </w:tc>
        <w:tc>
          <w:tcPr>
            <w:tcW w:w="1559" w:type="dxa"/>
            <w:vMerge/>
          </w:tcPr>
          <w:p w14:paraId="3648EABA" w14:textId="77777777" w:rsidR="006A584C" w:rsidRPr="00244869" w:rsidRDefault="006A584C" w:rsidP="00446489">
            <w:pPr>
              <w:rPr>
                <w:rFonts w:eastAsia="Times New Roman" w:cs="Times New Roman"/>
                <w:szCs w:val="24"/>
                <w:lang w:val="en-US"/>
              </w:rPr>
            </w:pPr>
          </w:p>
        </w:tc>
        <w:tc>
          <w:tcPr>
            <w:tcW w:w="3836" w:type="dxa"/>
          </w:tcPr>
          <w:p w14:paraId="2661C35B" w14:textId="68D2EC4A" w:rsidR="006A584C" w:rsidRPr="00F62EDE" w:rsidRDefault="006A584C" w:rsidP="00446489">
            <w:pPr>
              <w:rPr>
                <w:rFonts w:eastAsia="Times New Roman" w:cs="Times New Roman"/>
                <w:b/>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689" w:type="dxa"/>
            <w:vMerge/>
          </w:tcPr>
          <w:p w14:paraId="0F902F1C" w14:textId="77777777" w:rsidR="006A584C" w:rsidRPr="00244869" w:rsidRDefault="006A584C" w:rsidP="00446489">
            <w:pPr>
              <w:rPr>
                <w:rFonts w:ascii="Arial" w:eastAsia="Times New Roman" w:hAnsi="Arial" w:cs="Times New Roman"/>
                <w:sz w:val="20"/>
                <w:szCs w:val="24"/>
                <w:lang w:val="en-US"/>
              </w:rPr>
            </w:pPr>
          </w:p>
        </w:tc>
      </w:tr>
      <w:tr w:rsidR="006A584C" w:rsidRPr="00244869" w14:paraId="2E0EB144" w14:textId="77777777" w:rsidTr="006A584C">
        <w:trPr>
          <w:gridAfter w:val="1"/>
          <w:wAfter w:w="37" w:type="dxa"/>
          <w:trHeight w:val="403"/>
        </w:trPr>
        <w:tc>
          <w:tcPr>
            <w:tcW w:w="557" w:type="dxa"/>
            <w:vMerge/>
          </w:tcPr>
          <w:p w14:paraId="31A42225" w14:textId="77777777" w:rsidR="006A584C" w:rsidRDefault="006A584C" w:rsidP="00446489">
            <w:pPr>
              <w:rPr>
                <w:rFonts w:eastAsia="Times New Roman" w:cs="Times New Roman"/>
                <w:szCs w:val="24"/>
                <w:lang w:val="en-US"/>
              </w:rPr>
            </w:pPr>
          </w:p>
        </w:tc>
        <w:tc>
          <w:tcPr>
            <w:tcW w:w="1982" w:type="dxa"/>
            <w:vMerge/>
          </w:tcPr>
          <w:p w14:paraId="00BEBB8A" w14:textId="77777777" w:rsidR="006A584C" w:rsidRDefault="006A584C" w:rsidP="00446489">
            <w:pPr>
              <w:pStyle w:val="ListParagraph"/>
              <w:numPr>
                <w:ilvl w:val="0"/>
                <w:numId w:val="11"/>
              </w:numPr>
              <w:ind w:left="226" w:hanging="187"/>
              <w:rPr>
                <w:rFonts w:eastAsia="Times New Roman" w:cs="Times New Roman"/>
                <w:szCs w:val="24"/>
                <w:lang w:val="en-US"/>
              </w:rPr>
            </w:pPr>
          </w:p>
        </w:tc>
        <w:tc>
          <w:tcPr>
            <w:tcW w:w="2134" w:type="dxa"/>
            <w:vMerge/>
          </w:tcPr>
          <w:p w14:paraId="302D454C" w14:textId="77777777" w:rsidR="006A584C" w:rsidRDefault="006A584C" w:rsidP="00446489">
            <w:pPr>
              <w:rPr>
                <w:rFonts w:eastAsia="Times New Roman" w:cs="Times New Roman"/>
                <w:szCs w:val="24"/>
                <w:lang w:val="en-US"/>
              </w:rPr>
            </w:pPr>
          </w:p>
        </w:tc>
        <w:tc>
          <w:tcPr>
            <w:tcW w:w="4351" w:type="dxa"/>
            <w:vMerge/>
          </w:tcPr>
          <w:p w14:paraId="53C835DF" w14:textId="77777777" w:rsidR="006A584C" w:rsidRDefault="006A584C" w:rsidP="00446489">
            <w:pPr>
              <w:rPr>
                <w:rFonts w:eastAsia="Times New Roman" w:cs="Arial"/>
                <w:szCs w:val="24"/>
                <w:lang w:val="en-US" w:eastAsia="en-GB"/>
              </w:rPr>
            </w:pPr>
          </w:p>
        </w:tc>
        <w:tc>
          <w:tcPr>
            <w:tcW w:w="2552" w:type="dxa"/>
            <w:vMerge/>
          </w:tcPr>
          <w:p w14:paraId="42C7995F" w14:textId="77777777" w:rsidR="006A584C" w:rsidRDefault="006A584C" w:rsidP="00446489">
            <w:pPr>
              <w:rPr>
                <w:rFonts w:eastAsia="Times New Roman" w:cs="Times New Roman"/>
                <w:szCs w:val="24"/>
                <w:lang w:val="en-US"/>
              </w:rPr>
            </w:pPr>
          </w:p>
        </w:tc>
        <w:tc>
          <w:tcPr>
            <w:tcW w:w="1894" w:type="dxa"/>
            <w:vMerge/>
          </w:tcPr>
          <w:p w14:paraId="7E539C23" w14:textId="77777777" w:rsidR="006A584C" w:rsidRDefault="006A584C" w:rsidP="00446489">
            <w:pPr>
              <w:rPr>
                <w:rFonts w:eastAsia="Times New Roman" w:cs="Times New Roman"/>
                <w:szCs w:val="24"/>
                <w:lang w:val="en-US"/>
              </w:rPr>
            </w:pPr>
          </w:p>
        </w:tc>
        <w:tc>
          <w:tcPr>
            <w:tcW w:w="1559" w:type="dxa"/>
            <w:vMerge/>
          </w:tcPr>
          <w:p w14:paraId="735790CE" w14:textId="77777777" w:rsidR="006A584C" w:rsidRPr="00244869" w:rsidRDefault="006A584C" w:rsidP="00446489">
            <w:pPr>
              <w:rPr>
                <w:rFonts w:eastAsia="Times New Roman" w:cs="Times New Roman"/>
                <w:szCs w:val="24"/>
                <w:lang w:val="en-US"/>
              </w:rPr>
            </w:pPr>
          </w:p>
        </w:tc>
        <w:tc>
          <w:tcPr>
            <w:tcW w:w="3836" w:type="dxa"/>
          </w:tcPr>
          <w:p w14:paraId="015B2B12" w14:textId="7EBFC25F" w:rsidR="006A584C" w:rsidRPr="005D00D2" w:rsidRDefault="006A584C" w:rsidP="00446489">
            <w:pPr>
              <w:rPr>
                <w:rFonts w:eastAsia="Times New Roman" w:cs="Times New Roman"/>
                <w:bCs/>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689" w:type="dxa"/>
            <w:vMerge/>
          </w:tcPr>
          <w:p w14:paraId="21900B50" w14:textId="77777777" w:rsidR="006A584C" w:rsidRPr="00244869" w:rsidRDefault="006A584C" w:rsidP="00446489">
            <w:pPr>
              <w:rPr>
                <w:rFonts w:ascii="Arial" w:eastAsia="Times New Roman" w:hAnsi="Arial" w:cs="Times New Roman"/>
                <w:sz w:val="20"/>
                <w:szCs w:val="24"/>
                <w:lang w:val="en-US"/>
              </w:rPr>
            </w:pPr>
          </w:p>
        </w:tc>
      </w:tr>
      <w:tr w:rsidR="006A584C" w:rsidRPr="00244869" w14:paraId="6766576C" w14:textId="77777777" w:rsidTr="006A584C">
        <w:trPr>
          <w:gridAfter w:val="1"/>
          <w:wAfter w:w="37" w:type="dxa"/>
          <w:trHeight w:val="403"/>
        </w:trPr>
        <w:tc>
          <w:tcPr>
            <w:tcW w:w="557" w:type="dxa"/>
            <w:vMerge/>
          </w:tcPr>
          <w:p w14:paraId="04B33B56" w14:textId="77777777" w:rsidR="006A584C" w:rsidRDefault="006A584C" w:rsidP="00446489">
            <w:pPr>
              <w:rPr>
                <w:rFonts w:eastAsia="Times New Roman" w:cs="Times New Roman"/>
                <w:szCs w:val="24"/>
                <w:lang w:val="en-US"/>
              </w:rPr>
            </w:pPr>
          </w:p>
        </w:tc>
        <w:tc>
          <w:tcPr>
            <w:tcW w:w="1982" w:type="dxa"/>
            <w:vMerge/>
          </w:tcPr>
          <w:p w14:paraId="6AF801DB" w14:textId="77777777" w:rsidR="006A584C" w:rsidRDefault="006A584C" w:rsidP="00446489">
            <w:pPr>
              <w:pStyle w:val="ListParagraph"/>
              <w:numPr>
                <w:ilvl w:val="0"/>
                <w:numId w:val="11"/>
              </w:numPr>
              <w:ind w:left="226" w:hanging="187"/>
              <w:rPr>
                <w:rFonts w:eastAsia="Times New Roman" w:cs="Times New Roman"/>
                <w:szCs w:val="24"/>
                <w:lang w:val="en-US"/>
              </w:rPr>
            </w:pPr>
          </w:p>
        </w:tc>
        <w:tc>
          <w:tcPr>
            <w:tcW w:w="2134" w:type="dxa"/>
            <w:vMerge/>
          </w:tcPr>
          <w:p w14:paraId="476C2C2D" w14:textId="77777777" w:rsidR="006A584C" w:rsidRDefault="006A584C" w:rsidP="00446489">
            <w:pPr>
              <w:rPr>
                <w:rFonts w:eastAsia="Times New Roman" w:cs="Times New Roman"/>
                <w:szCs w:val="24"/>
                <w:lang w:val="en-US"/>
              </w:rPr>
            </w:pPr>
          </w:p>
        </w:tc>
        <w:tc>
          <w:tcPr>
            <w:tcW w:w="4351" w:type="dxa"/>
            <w:vMerge/>
          </w:tcPr>
          <w:p w14:paraId="1BE79517" w14:textId="77777777" w:rsidR="006A584C" w:rsidRDefault="006A584C" w:rsidP="00446489">
            <w:pPr>
              <w:rPr>
                <w:rFonts w:eastAsia="Times New Roman" w:cs="Arial"/>
                <w:szCs w:val="24"/>
                <w:lang w:val="en-US" w:eastAsia="en-GB"/>
              </w:rPr>
            </w:pPr>
          </w:p>
        </w:tc>
        <w:tc>
          <w:tcPr>
            <w:tcW w:w="2552" w:type="dxa"/>
            <w:vMerge/>
          </w:tcPr>
          <w:p w14:paraId="1E4F458F" w14:textId="77777777" w:rsidR="006A584C" w:rsidRDefault="006A584C" w:rsidP="00446489">
            <w:pPr>
              <w:rPr>
                <w:rFonts w:eastAsia="Times New Roman" w:cs="Times New Roman"/>
                <w:szCs w:val="24"/>
                <w:lang w:val="en-US"/>
              </w:rPr>
            </w:pPr>
          </w:p>
        </w:tc>
        <w:tc>
          <w:tcPr>
            <w:tcW w:w="1894" w:type="dxa"/>
            <w:vMerge/>
          </w:tcPr>
          <w:p w14:paraId="622C4D3F" w14:textId="77777777" w:rsidR="006A584C" w:rsidRDefault="006A584C" w:rsidP="00446489">
            <w:pPr>
              <w:rPr>
                <w:rFonts w:eastAsia="Times New Roman" w:cs="Times New Roman"/>
                <w:szCs w:val="24"/>
                <w:lang w:val="en-US"/>
              </w:rPr>
            </w:pPr>
          </w:p>
        </w:tc>
        <w:tc>
          <w:tcPr>
            <w:tcW w:w="1559" w:type="dxa"/>
            <w:vMerge/>
          </w:tcPr>
          <w:p w14:paraId="028DB251" w14:textId="77777777" w:rsidR="006A584C" w:rsidRPr="00244869" w:rsidRDefault="006A584C" w:rsidP="00446489">
            <w:pPr>
              <w:rPr>
                <w:rFonts w:eastAsia="Times New Roman" w:cs="Times New Roman"/>
                <w:szCs w:val="24"/>
                <w:lang w:val="en-US"/>
              </w:rPr>
            </w:pPr>
          </w:p>
        </w:tc>
        <w:tc>
          <w:tcPr>
            <w:tcW w:w="3836" w:type="dxa"/>
          </w:tcPr>
          <w:p w14:paraId="10FE8853" w14:textId="33744F89" w:rsidR="006A584C" w:rsidRPr="00F62EDE" w:rsidRDefault="006A584C" w:rsidP="00446489">
            <w:pPr>
              <w:rPr>
                <w:rFonts w:eastAsia="Times New Roman" w:cs="Times New Roman"/>
                <w:b/>
                <w:szCs w:val="24"/>
                <w:lang w:val="en-US"/>
              </w:rPr>
            </w:pPr>
            <w:r w:rsidRPr="00F62EDE">
              <w:rPr>
                <w:rFonts w:eastAsia="Times New Roman" w:cs="Times New Roman"/>
                <w:b/>
                <w:szCs w:val="24"/>
                <w:lang w:val="en-US"/>
              </w:rPr>
              <w:t>March:</w:t>
            </w:r>
            <w:r>
              <w:rPr>
                <w:rFonts w:eastAsia="Times New Roman" w:cs="Times New Roman"/>
                <w:color w:val="FF0000"/>
                <w:szCs w:val="24"/>
                <w:lang w:val="en-US"/>
              </w:rPr>
              <w:t xml:space="preserve"> </w:t>
            </w:r>
          </w:p>
        </w:tc>
        <w:tc>
          <w:tcPr>
            <w:tcW w:w="2689" w:type="dxa"/>
            <w:vMerge/>
          </w:tcPr>
          <w:p w14:paraId="0FC082CB" w14:textId="77777777" w:rsidR="006A584C" w:rsidRPr="00244869" w:rsidRDefault="006A584C" w:rsidP="00446489">
            <w:pPr>
              <w:rPr>
                <w:rFonts w:ascii="Arial" w:eastAsia="Times New Roman" w:hAnsi="Arial" w:cs="Times New Roman"/>
                <w:sz w:val="20"/>
                <w:szCs w:val="24"/>
                <w:lang w:val="en-US"/>
              </w:rPr>
            </w:pPr>
          </w:p>
        </w:tc>
      </w:tr>
      <w:tr w:rsidR="00897923" w:rsidRPr="00244869" w14:paraId="7FE79061" w14:textId="77777777" w:rsidTr="00897923">
        <w:trPr>
          <w:gridAfter w:val="1"/>
          <w:wAfter w:w="37" w:type="dxa"/>
          <w:trHeight w:val="378"/>
        </w:trPr>
        <w:tc>
          <w:tcPr>
            <w:tcW w:w="557" w:type="dxa"/>
            <w:vMerge w:val="restart"/>
          </w:tcPr>
          <w:p w14:paraId="12700CBD" w14:textId="7B2FB352" w:rsidR="00897923" w:rsidRDefault="00897923" w:rsidP="00897923">
            <w:pPr>
              <w:rPr>
                <w:rFonts w:eastAsia="Times New Roman" w:cs="Times New Roman"/>
                <w:szCs w:val="24"/>
                <w:lang w:val="en-US"/>
              </w:rPr>
            </w:pPr>
            <w:r>
              <w:rPr>
                <w:rFonts w:eastAsia="Times New Roman" w:cs="Times New Roman"/>
                <w:szCs w:val="24"/>
                <w:lang w:val="en-US"/>
              </w:rPr>
              <w:t>5.</w:t>
            </w:r>
            <w:r w:rsidR="00A10E6A">
              <w:rPr>
                <w:rFonts w:eastAsia="Times New Roman" w:cs="Times New Roman"/>
                <w:szCs w:val="24"/>
                <w:lang w:val="en-US"/>
              </w:rPr>
              <w:t>3</w:t>
            </w:r>
          </w:p>
        </w:tc>
        <w:tc>
          <w:tcPr>
            <w:tcW w:w="1982" w:type="dxa"/>
            <w:vMerge w:val="restart"/>
          </w:tcPr>
          <w:p w14:paraId="0DDCC37C" w14:textId="77777777" w:rsidR="00897923" w:rsidRDefault="00897923" w:rsidP="00897923">
            <w:pPr>
              <w:pStyle w:val="ListParagraph"/>
              <w:numPr>
                <w:ilvl w:val="0"/>
                <w:numId w:val="11"/>
              </w:numPr>
              <w:ind w:left="226" w:hanging="187"/>
              <w:rPr>
                <w:rFonts w:eastAsia="Times New Roman" w:cs="Times New Roman"/>
                <w:szCs w:val="24"/>
                <w:lang w:val="en-US"/>
              </w:rPr>
            </w:pPr>
            <w:r>
              <w:rPr>
                <w:rFonts w:eastAsia="Times New Roman" w:cs="Times New Roman"/>
                <w:szCs w:val="24"/>
                <w:lang w:val="en-US"/>
              </w:rPr>
              <w:t>NSAB Member Feedback</w:t>
            </w:r>
          </w:p>
          <w:p w14:paraId="6FA576F7" w14:textId="6EA4EE29" w:rsidR="00897923" w:rsidRDefault="00897923" w:rsidP="00897923">
            <w:pPr>
              <w:pStyle w:val="ListParagraph"/>
              <w:numPr>
                <w:ilvl w:val="0"/>
                <w:numId w:val="11"/>
              </w:numPr>
              <w:ind w:left="226" w:hanging="187"/>
              <w:rPr>
                <w:rFonts w:eastAsia="Times New Roman" w:cs="Times New Roman"/>
                <w:szCs w:val="24"/>
                <w:lang w:val="en-US"/>
              </w:rPr>
            </w:pPr>
            <w:r>
              <w:rPr>
                <w:rFonts w:eastAsia="Times New Roman" w:cs="Times New Roman"/>
                <w:szCs w:val="24"/>
                <w:lang w:val="en-US"/>
              </w:rPr>
              <w:t>Cross-partnership work</w:t>
            </w:r>
          </w:p>
        </w:tc>
        <w:tc>
          <w:tcPr>
            <w:tcW w:w="2134" w:type="dxa"/>
            <w:vMerge w:val="restart"/>
          </w:tcPr>
          <w:p w14:paraId="39D1C66F" w14:textId="1478071A" w:rsidR="00897923" w:rsidRDefault="00897923" w:rsidP="00897923">
            <w:pPr>
              <w:rPr>
                <w:rFonts w:eastAsia="Times New Roman" w:cs="Times New Roman"/>
                <w:szCs w:val="24"/>
                <w:lang w:val="en-US"/>
              </w:rPr>
            </w:pPr>
            <w:r>
              <w:rPr>
                <w:rFonts w:eastAsia="Times New Roman" w:cs="Times New Roman"/>
                <w:szCs w:val="24"/>
                <w:lang w:val="en-US"/>
              </w:rPr>
              <w:t xml:space="preserve">The NSAB responds to </w:t>
            </w:r>
            <w:r w:rsidRPr="00897923">
              <w:rPr>
                <w:rFonts w:eastAsia="Times New Roman" w:cs="Times New Roman"/>
                <w:b/>
                <w:bCs/>
                <w:szCs w:val="24"/>
                <w:lang w:val="en-US"/>
              </w:rPr>
              <w:t>emerging themes and trends</w:t>
            </w:r>
            <w:r>
              <w:rPr>
                <w:rFonts w:eastAsia="Times New Roman" w:cs="Times New Roman"/>
                <w:b/>
                <w:bCs/>
                <w:szCs w:val="24"/>
                <w:lang w:val="en-US"/>
              </w:rPr>
              <w:t xml:space="preserve"> and </w:t>
            </w:r>
            <w:r w:rsidR="00E97B8A">
              <w:rPr>
                <w:rFonts w:eastAsia="Times New Roman" w:cs="Times New Roman"/>
                <w:b/>
                <w:bCs/>
                <w:szCs w:val="24"/>
                <w:lang w:val="en-US"/>
              </w:rPr>
              <w:t xml:space="preserve">is clear on roles and responsibilities. </w:t>
            </w:r>
          </w:p>
        </w:tc>
        <w:tc>
          <w:tcPr>
            <w:tcW w:w="4351" w:type="dxa"/>
            <w:vMerge w:val="restart"/>
          </w:tcPr>
          <w:p w14:paraId="3FB66EF6" w14:textId="218BDB55" w:rsidR="00897923" w:rsidRPr="00897923" w:rsidRDefault="00E97B8A" w:rsidP="00897923">
            <w:pPr>
              <w:pStyle w:val="ListParagraph"/>
              <w:numPr>
                <w:ilvl w:val="0"/>
                <w:numId w:val="43"/>
              </w:numPr>
              <w:ind w:left="466" w:hanging="466"/>
              <w:rPr>
                <w:rFonts w:eastAsia="Times New Roman" w:cs="Arial"/>
                <w:szCs w:val="24"/>
                <w:lang w:val="en-US" w:eastAsia="en-GB"/>
              </w:rPr>
            </w:pPr>
            <w:r>
              <w:rPr>
                <w:rFonts w:eastAsia="Times New Roman" w:cs="Arial"/>
                <w:szCs w:val="24"/>
                <w:lang w:val="en-US" w:eastAsia="en-GB"/>
              </w:rPr>
              <w:t xml:space="preserve">The NSAB will receive an update around Hate Crime </w:t>
            </w:r>
            <w:r w:rsidR="00C837DF">
              <w:rPr>
                <w:rFonts w:eastAsia="Times New Roman" w:cs="Arial"/>
                <w:szCs w:val="24"/>
                <w:lang w:val="en-US" w:eastAsia="en-GB"/>
              </w:rPr>
              <w:t xml:space="preserve">and Anti-Social </w:t>
            </w:r>
            <w:proofErr w:type="spellStart"/>
            <w:r w:rsidR="00C837DF">
              <w:rPr>
                <w:rFonts w:eastAsia="Times New Roman" w:cs="Arial"/>
                <w:szCs w:val="24"/>
                <w:lang w:val="en-US" w:eastAsia="en-GB"/>
              </w:rPr>
              <w:t>Behaviour</w:t>
            </w:r>
            <w:proofErr w:type="spellEnd"/>
            <w:r w:rsidR="00C837DF">
              <w:rPr>
                <w:rFonts w:eastAsia="Times New Roman" w:cs="Arial"/>
                <w:szCs w:val="24"/>
                <w:lang w:val="en-US" w:eastAsia="en-GB"/>
              </w:rPr>
              <w:t xml:space="preserve"> </w:t>
            </w:r>
            <w:r>
              <w:rPr>
                <w:rFonts w:eastAsia="Times New Roman" w:cs="Arial"/>
                <w:szCs w:val="24"/>
                <w:lang w:val="en-US" w:eastAsia="en-GB"/>
              </w:rPr>
              <w:t xml:space="preserve">in the City and assurance on the interface with safeguarding </w:t>
            </w:r>
            <w:proofErr w:type="gramStart"/>
            <w:r>
              <w:rPr>
                <w:rFonts w:eastAsia="Times New Roman" w:cs="Arial"/>
                <w:szCs w:val="24"/>
                <w:lang w:val="en-US" w:eastAsia="en-GB"/>
              </w:rPr>
              <w:t>adults</w:t>
            </w:r>
            <w:proofErr w:type="gramEnd"/>
            <w:r>
              <w:rPr>
                <w:rFonts w:eastAsia="Times New Roman" w:cs="Arial"/>
                <w:szCs w:val="24"/>
                <w:lang w:val="en-US" w:eastAsia="en-GB"/>
              </w:rPr>
              <w:t xml:space="preserve"> procedures where this is applicable. </w:t>
            </w:r>
          </w:p>
        </w:tc>
        <w:tc>
          <w:tcPr>
            <w:tcW w:w="2552" w:type="dxa"/>
            <w:vMerge w:val="restart"/>
          </w:tcPr>
          <w:p w14:paraId="63BA7D91" w14:textId="77777777" w:rsidR="00897923" w:rsidRDefault="00E97B8A" w:rsidP="00897923">
            <w:pPr>
              <w:rPr>
                <w:rFonts w:eastAsia="Times New Roman" w:cs="Times New Roman"/>
                <w:szCs w:val="24"/>
                <w:lang w:val="en-US"/>
              </w:rPr>
            </w:pPr>
            <w:r>
              <w:rPr>
                <w:rFonts w:eastAsia="Times New Roman" w:cs="Times New Roman"/>
                <w:szCs w:val="24"/>
                <w:lang w:val="en-US"/>
              </w:rPr>
              <w:t>Safe Newcastle</w:t>
            </w:r>
          </w:p>
          <w:p w14:paraId="54CB96A7" w14:textId="5A474E66" w:rsidR="001C7E5C" w:rsidRPr="001C7E5C" w:rsidRDefault="001C7E5C" w:rsidP="00897923">
            <w:pPr>
              <w:rPr>
                <w:rFonts w:eastAsia="Times New Roman" w:cs="Times New Roman"/>
                <w:i/>
                <w:iCs/>
                <w:szCs w:val="24"/>
                <w:lang w:val="en-US"/>
              </w:rPr>
            </w:pPr>
            <w:r w:rsidRPr="001C7E5C">
              <w:rPr>
                <w:rFonts w:eastAsia="Times New Roman" w:cs="Times New Roman"/>
                <w:i/>
                <w:iCs/>
                <w:szCs w:val="24"/>
                <w:lang w:val="en-US"/>
              </w:rPr>
              <w:t>(NSAB influence/contribute)</w:t>
            </w:r>
          </w:p>
        </w:tc>
        <w:tc>
          <w:tcPr>
            <w:tcW w:w="1894" w:type="dxa"/>
            <w:vMerge w:val="restart"/>
          </w:tcPr>
          <w:p w14:paraId="215F62DB" w14:textId="73F0105E" w:rsidR="00897923" w:rsidRDefault="00E97B8A" w:rsidP="00897923">
            <w:pPr>
              <w:rPr>
                <w:rFonts w:eastAsia="Times New Roman" w:cs="Times New Roman"/>
                <w:szCs w:val="24"/>
                <w:lang w:val="en-US"/>
              </w:rPr>
            </w:pPr>
            <w:r>
              <w:rPr>
                <w:rFonts w:eastAsia="Times New Roman" w:cs="Times New Roman"/>
                <w:szCs w:val="24"/>
                <w:lang w:val="en-US"/>
              </w:rPr>
              <w:t>July 2021</w:t>
            </w:r>
          </w:p>
        </w:tc>
        <w:tc>
          <w:tcPr>
            <w:tcW w:w="1559" w:type="dxa"/>
            <w:vMerge w:val="restart"/>
          </w:tcPr>
          <w:p w14:paraId="1840DE28" w14:textId="77777777" w:rsidR="00897923" w:rsidRPr="00244869" w:rsidRDefault="00897923" w:rsidP="00897923">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0B975C95" w14:textId="77777777" w:rsidR="00897923" w:rsidRPr="00244869" w:rsidRDefault="00897923" w:rsidP="00897923">
            <w:pPr>
              <w:rPr>
                <w:rFonts w:eastAsia="Times New Roman" w:cs="Arial"/>
                <w:szCs w:val="24"/>
                <w:lang w:val="en-US"/>
              </w:rPr>
            </w:pPr>
          </w:p>
          <w:p w14:paraId="48C76E82" w14:textId="77777777" w:rsidR="00897923" w:rsidRPr="00244869" w:rsidRDefault="00897923" w:rsidP="00897923">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25E75BC7" w14:textId="77777777" w:rsidR="00897923" w:rsidRPr="00244869" w:rsidRDefault="00897923" w:rsidP="00897923">
            <w:pPr>
              <w:rPr>
                <w:rFonts w:eastAsia="Times New Roman" w:cs="Arial"/>
                <w:szCs w:val="24"/>
                <w:lang w:val="en-US"/>
              </w:rPr>
            </w:pPr>
          </w:p>
          <w:p w14:paraId="37B8A002" w14:textId="77777777" w:rsidR="00897923" w:rsidRPr="00244869" w:rsidRDefault="00897923" w:rsidP="00897923">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40DF47D7" w14:textId="77777777" w:rsidR="00897923" w:rsidRPr="00244869" w:rsidRDefault="00897923" w:rsidP="00897923">
            <w:pPr>
              <w:rPr>
                <w:rFonts w:eastAsia="Times New Roman" w:cs="Arial"/>
                <w:szCs w:val="24"/>
                <w:lang w:val="en-US"/>
              </w:rPr>
            </w:pPr>
          </w:p>
          <w:p w14:paraId="50D3D826" w14:textId="77777777" w:rsidR="00897923" w:rsidRPr="00244869" w:rsidRDefault="00897923" w:rsidP="00897923">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63602B65" w14:textId="77777777" w:rsidR="00897923" w:rsidRPr="00244869" w:rsidRDefault="00897923" w:rsidP="00897923">
            <w:pPr>
              <w:rPr>
                <w:rFonts w:eastAsia="Times New Roman" w:cs="Times New Roman"/>
                <w:szCs w:val="24"/>
                <w:lang w:val="en-US"/>
              </w:rPr>
            </w:pPr>
          </w:p>
        </w:tc>
        <w:tc>
          <w:tcPr>
            <w:tcW w:w="3836" w:type="dxa"/>
          </w:tcPr>
          <w:p w14:paraId="7B6DB899" w14:textId="35B3DBFB" w:rsidR="00897923" w:rsidRPr="00F62EDE" w:rsidRDefault="00897923" w:rsidP="00897923">
            <w:pPr>
              <w:rPr>
                <w:rFonts w:eastAsia="Times New Roman" w:cs="Times New Roman"/>
                <w:b/>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689" w:type="dxa"/>
            <w:vMerge w:val="restart"/>
          </w:tcPr>
          <w:p w14:paraId="3B4FCFE6" w14:textId="77777777" w:rsidR="00897923" w:rsidRPr="00244869" w:rsidRDefault="00897923" w:rsidP="00897923">
            <w:pPr>
              <w:rPr>
                <w:rFonts w:ascii="Arial" w:eastAsia="Times New Roman" w:hAnsi="Arial" w:cs="Times New Roman"/>
                <w:sz w:val="20"/>
                <w:szCs w:val="24"/>
                <w:lang w:val="en-US"/>
              </w:rPr>
            </w:pPr>
          </w:p>
        </w:tc>
      </w:tr>
      <w:tr w:rsidR="00897923" w:rsidRPr="00244869" w14:paraId="43AE1EEC" w14:textId="77777777" w:rsidTr="006A584C">
        <w:trPr>
          <w:gridAfter w:val="1"/>
          <w:wAfter w:w="37" w:type="dxa"/>
          <w:trHeight w:val="377"/>
        </w:trPr>
        <w:tc>
          <w:tcPr>
            <w:tcW w:w="557" w:type="dxa"/>
            <w:vMerge/>
          </w:tcPr>
          <w:p w14:paraId="0C5E0E71" w14:textId="77777777" w:rsidR="00897923" w:rsidRDefault="00897923" w:rsidP="00897923">
            <w:pPr>
              <w:rPr>
                <w:rFonts w:eastAsia="Times New Roman" w:cs="Times New Roman"/>
                <w:szCs w:val="24"/>
                <w:lang w:val="en-US"/>
              </w:rPr>
            </w:pPr>
          </w:p>
        </w:tc>
        <w:tc>
          <w:tcPr>
            <w:tcW w:w="1982" w:type="dxa"/>
            <w:vMerge/>
          </w:tcPr>
          <w:p w14:paraId="0F5CC9D7" w14:textId="77777777" w:rsidR="00897923" w:rsidRDefault="00897923" w:rsidP="00897923">
            <w:pPr>
              <w:pStyle w:val="ListParagraph"/>
              <w:numPr>
                <w:ilvl w:val="0"/>
                <w:numId w:val="11"/>
              </w:numPr>
              <w:ind w:left="226" w:hanging="187"/>
              <w:rPr>
                <w:rFonts w:eastAsia="Times New Roman" w:cs="Times New Roman"/>
                <w:szCs w:val="24"/>
                <w:lang w:val="en-US"/>
              </w:rPr>
            </w:pPr>
          </w:p>
        </w:tc>
        <w:tc>
          <w:tcPr>
            <w:tcW w:w="2134" w:type="dxa"/>
            <w:vMerge/>
          </w:tcPr>
          <w:p w14:paraId="75B7E6D6" w14:textId="77777777" w:rsidR="00897923" w:rsidRDefault="00897923" w:rsidP="00897923">
            <w:pPr>
              <w:rPr>
                <w:rFonts w:eastAsia="Times New Roman" w:cs="Times New Roman"/>
                <w:szCs w:val="24"/>
                <w:lang w:val="en-US"/>
              </w:rPr>
            </w:pPr>
          </w:p>
        </w:tc>
        <w:tc>
          <w:tcPr>
            <w:tcW w:w="4351" w:type="dxa"/>
            <w:vMerge/>
          </w:tcPr>
          <w:p w14:paraId="2B1FA69D" w14:textId="77777777" w:rsidR="00897923" w:rsidRDefault="00897923" w:rsidP="00897923">
            <w:pPr>
              <w:rPr>
                <w:rFonts w:eastAsia="Times New Roman" w:cs="Arial"/>
                <w:szCs w:val="24"/>
                <w:lang w:val="en-US" w:eastAsia="en-GB"/>
              </w:rPr>
            </w:pPr>
          </w:p>
        </w:tc>
        <w:tc>
          <w:tcPr>
            <w:tcW w:w="2552" w:type="dxa"/>
            <w:vMerge/>
          </w:tcPr>
          <w:p w14:paraId="7847AD13" w14:textId="77777777" w:rsidR="00897923" w:rsidRDefault="00897923" w:rsidP="00897923">
            <w:pPr>
              <w:rPr>
                <w:rFonts w:eastAsia="Times New Roman" w:cs="Times New Roman"/>
                <w:szCs w:val="24"/>
                <w:lang w:val="en-US"/>
              </w:rPr>
            </w:pPr>
          </w:p>
        </w:tc>
        <w:tc>
          <w:tcPr>
            <w:tcW w:w="1894" w:type="dxa"/>
            <w:vMerge/>
          </w:tcPr>
          <w:p w14:paraId="70C79C26" w14:textId="77777777" w:rsidR="00897923" w:rsidRDefault="00897923" w:rsidP="00897923">
            <w:pPr>
              <w:rPr>
                <w:rFonts w:eastAsia="Times New Roman" w:cs="Times New Roman"/>
                <w:szCs w:val="24"/>
                <w:lang w:val="en-US"/>
              </w:rPr>
            </w:pPr>
          </w:p>
        </w:tc>
        <w:tc>
          <w:tcPr>
            <w:tcW w:w="1559" w:type="dxa"/>
            <w:vMerge/>
          </w:tcPr>
          <w:p w14:paraId="34BE4D86" w14:textId="77777777" w:rsidR="00897923" w:rsidRPr="00244869" w:rsidRDefault="00897923" w:rsidP="00897923">
            <w:pPr>
              <w:rPr>
                <w:rFonts w:eastAsia="Times New Roman" w:cs="Arial"/>
                <w:b/>
                <w:color w:val="FF0000"/>
                <w:szCs w:val="24"/>
                <w:lang w:val="en-US"/>
              </w:rPr>
            </w:pPr>
          </w:p>
        </w:tc>
        <w:tc>
          <w:tcPr>
            <w:tcW w:w="3836" w:type="dxa"/>
          </w:tcPr>
          <w:p w14:paraId="03B0E0EE" w14:textId="500B0606" w:rsidR="00897923" w:rsidRPr="00F62EDE" w:rsidRDefault="00897923" w:rsidP="00897923">
            <w:pPr>
              <w:rPr>
                <w:rFonts w:eastAsia="Times New Roman" w:cs="Times New Roman"/>
                <w:b/>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689" w:type="dxa"/>
            <w:vMerge/>
          </w:tcPr>
          <w:p w14:paraId="33B1B65F" w14:textId="77777777" w:rsidR="00897923" w:rsidRPr="00244869" w:rsidRDefault="00897923" w:rsidP="00897923">
            <w:pPr>
              <w:rPr>
                <w:rFonts w:ascii="Arial" w:eastAsia="Times New Roman" w:hAnsi="Arial" w:cs="Times New Roman"/>
                <w:sz w:val="20"/>
                <w:szCs w:val="24"/>
                <w:lang w:val="en-US"/>
              </w:rPr>
            </w:pPr>
          </w:p>
        </w:tc>
      </w:tr>
      <w:tr w:rsidR="00897923" w:rsidRPr="00244869" w14:paraId="4B564E2C" w14:textId="77777777" w:rsidTr="006A584C">
        <w:trPr>
          <w:gridAfter w:val="1"/>
          <w:wAfter w:w="37" w:type="dxa"/>
          <w:trHeight w:val="377"/>
        </w:trPr>
        <w:tc>
          <w:tcPr>
            <w:tcW w:w="557" w:type="dxa"/>
            <w:vMerge/>
          </w:tcPr>
          <w:p w14:paraId="09E5175C" w14:textId="77777777" w:rsidR="00897923" w:rsidRDefault="00897923" w:rsidP="00897923">
            <w:pPr>
              <w:rPr>
                <w:rFonts w:eastAsia="Times New Roman" w:cs="Times New Roman"/>
                <w:szCs w:val="24"/>
                <w:lang w:val="en-US"/>
              </w:rPr>
            </w:pPr>
          </w:p>
        </w:tc>
        <w:tc>
          <w:tcPr>
            <w:tcW w:w="1982" w:type="dxa"/>
            <w:vMerge/>
          </w:tcPr>
          <w:p w14:paraId="34BDCCCF" w14:textId="77777777" w:rsidR="00897923" w:rsidRDefault="00897923" w:rsidP="00897923">
            <w:pPr>
              <w:pStyle w:val="ListParagraph"/>
              <w:numPr>
                <w:ilvl w:val="0"/>
                <w:numId w:val="11"/>
              </w:numPr>
              <w:ind w:left="226" w:hanging="187"/>
              <w:rPr>
                <w:rFonts w:eastAsia="Times New Roman" w:cs="Times New Roman"/>
                <w:szCs w:val="24"/>
                <w:lang w:val="en-US"/>
              </w:rPr>
            </w:pPr>
          </w:p>
        </w:tc>
        <w:tc>
          <w:tcPr>
            <w:tcW w:w="2134" w:type="dxa"/>
            <w:vMerge/>
          </w:tcPr>
          <w:p w14:paraId="7066F75D" w14:textId="77777777" w:rsidR="00897923" w:rsidRDefault="00897923" w:rsidP="00897923">
            <w:pPr>
              <w:rPr>
                <w:rFonts w:eastAsia="Times New Roman" w:cs="Times New Roman"/>
                <w:szCs w:val="24"/>
                <w:lang w:val="en-US"/>
              </w:rPr>
            </w:pPr>
          </w:p>
        </w:tc>
        <w:tc>
          <w:tcPr>
            <w:tcW w:w="4351" w:type="dxa"/>
            <w:vMerge/>
          </w:tcPr>
          <w:p w14:paraId="392CA6A4" w14:textId="77777777" w:rsidR="00897923" w:rsidRDefault="00897923" w:rsidP="00897923">
            <w:pPr>
              <w:rPr>
                <w:rFonts w:eastAsia="Times New Roman" w:cs="Arial"/>
                <w:szCs w:val="24"/>
                <w:lang w:val="en-US" w:eastAsia="en-GB"/>
              </w:rPr>
            </w:pPr>
          </w:p>
        </w:tc>
        <w:tc>
          <w:tcPr>
            <w:tcW w:w="2552" w:type="dxa"/>
            <w:vMerge/>
          </w:tcPr>
          <w:p w14:paraId="0101C529" w14:textId="77777777" w:rsidR="00897923" w:rsidRDefault="00897923" w:rsidP="00897923">
            <w:pPr>
              <w:rPr>
                <w:rFonts w:eastAsia="Times New Roman" w:cs="Times New Roman"/>
                <w:szCs w:val="24"/>
                <w:lang w:val="en-US"/>
              </w:rPr>
            </w:pPr>
          </w:p>
        </w:tc>
        <w:tc>
          <w:tcPr>
            <w:tcW w:w="1894" w:type="dxa"/>
            <w:vMerge/>
          </w:tcPr>
          <w:p w14:paraId="3BF578BB" w14:textId="77777777" w:rsidR="00897923" w:rsidRDefault="00897923" w:rsidP="00897923">
            <w:pPr>
              <w:rPr>
                <w:rFonts w:eastAsia="Times New Roman" w:cs="Times New Roman"/>
                <w:szCs w:val="24"/>
                <w:lang w:val="en-US"/>
              </w:rPr>
            </w:pPr>
          </w:p>
        </w:tc>
        <w:tc>
          <w:tcPr>
            <w:tcW w:w="1559" w:type="dxa"/>
            <w:vMerge/>
          </w:tcPr>
          <w:p w14:paraId="532578AC" w14:textId="77777777" w:rsidR="00897923" w:rsidRPr="00244869" w:rsidRDefault="00897923" w:rsidP="00897923">
            <w:pPr>
              <w:rPr>
                <w:rFonts w:eastAsia="Times New Roman" w:cs="Arial"/>
                <w:b/>
                <w:color w:val="FF0000"/>
                <w:szCs w:val="24"/>
                <w:lang w:val="en-US"/>
              </w:rPr>
            </w:pPr>
          </w:p>
        </w:tc>
        <w:tc>
          <w:tcPr>
            <w:tcW w:w="3836" w:type="dxa"/>
          </w:tcPr>
          <w:p w14:paraId="5F934283" w14:textId="51F2E5DA" w:rsidR="00897923" w:rsidRPr="00F62EDE" w:rsidRDefault="00897923" w:rsidP="00897923">
            <w:pPr>
              <w:rPr>
                <w:rFonts w:eastAsia="Times New Roman" w:cs="Times New Roman"/>
                <w:b/>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689" w:type="dxa"/>
            <w:vMerge/>
          </w:tcPr>
          <w:p w14:paraId="2F6B883D" w14:textId="77777777" w:rsidR="00897923" w:rsidRPr="00244869" w:rsidRDefault="00897923" w:rsidP="00897923">
            <w:pPr>
              <w:rPr>
                <w:rFonts w:ascii="Arial" w:eastAsia="Times New Roman" w:hAnsi="Arial" w:cs="Times New Roman"/>
                <w:sz w:val="20"/>
                <w:szCs w:val="24"/>
                <w:lang w:val="en-US"/>
              </w:rPr>
            </w:pPr>
          </w:p>
        </w:tc>
      </w:tr>
      <w:tr w:rsidR="00897923" w:rsidRPr="00244869" w14:paraId="276EA0D4" w14:textId="77777777" w:rsidTr="006A584C">
        <w:trPr>
          <w:gridAfter w:val="1"/>
          <w:wAfter w:w="37" w:type="dxa"/>
          <w:trHeight w:val="377"/>
        </w:trPr>
        <w:tc>
          <w:tcPr>
            <w:tcW w:w="557" w:type="dxa"/>
            <w:vMerge/>
          </w:tcPr>
          <w:p w14:paraId="4901C8CC" w14:textId="77777777" w:rsidR="00897923" w:rsidRDefault="00897923" w:rsidP="00897923">
            <w:pPr>
              <w:rPr>
                <w:rFonts w:eastAsia="Times New Roman" w:cs="Times New Roman"/>
                <w:szCs w:val="24"/>
                <w:lang w:val="en-US"/>
              </w:rPr>
            </w:pPr>
          </w:p>
        </w:tc>
        <w:tc>
          <w:tcPr>
            <w:tcW w:w="1982" w:type="dxa"/>
            <w:vMerge/>
          </w:tcPr>
          <w:p w14:paraId="648119A4" w14:textId="77777777" w:rsidR="00897923" w:rsidRDefault="00897923" w:rsidP="00897923">
            <w:pPr>
              <w:pStyle w:val="ListParagraph"/>
              <w:numPr>
                <w:ilvl w:val="0"/>
                <w:numId w:val="11"/>
              </w:numPr>
              <w:ind w:left="226" w:hanging="187"/>
              <w:rPr>
                <w:rFonts w:eastAsia="Times New Roman" w:cs="Times New Roman"/>
                <w:szCs w:val="24"/>
                <w:lang w:val="en-US"/>
              </w:rPr>
            </w:pPr>
          </w:p>
        </w:tc>
        <w:tc>
          <w:tcPr>
            <w:tcW w:w="2134" w:type="dxa"/>
            <w:vMerge/>
          </w:tcPr>
          <w:p w14:paraId="47C1991F" w14:textId="77777777" w:rsidR="00897923" w:rsidRDefault="00897923" w:rsidP="00897923">
            <w:pPr>
              <w:rPr>
                <w:rFonts w:eastAsia="Times New Roman" w:cs="Times New Roman"/>
                <w:szCs w:val="24"/>
                <w:lang w:val="en-US"/>
              </w:rPr>
            </w:pPr>
          </w:p>
        </w:tc>
        <w:tc>
          <w:tcPr>
            <w:tcW w:w="4351" w:type="dxa"/>
            <w:vMerge/>
          </w:tcPr>
          <w:p w14:paraId="691C0D5B" w14:textId="77777777" w:rsidR="00897923" w:rsidRDefault="00897923" w:rsidP="00897923">
            <w:pPr>
              <w:rPr>
                <w:rFonts w:eastAsia="Times New Roman" w:cs="Arial"/>
                <w:szCs w:val="24"/>
                <w:lang w:val="en-US" w:eastAsia="en-GB"/>
              </w:rPr>
            </w:pPr>
          </w:p>
        </w:tc>
        <w:tc>
          <w:tcPr>
            <w:tcW w:w="2552" w:type="dxa"/>
            <w:vMerge/>
          </w:tcPr>
          <w:p w14:paraId="743946C1" w14:textId="77777777" w:rsidR="00897923" w:rsidRDefault="00897923" w:rsidP="00897923">
            <w:pPr>
              <w:rPr>
                <w:rFonts w:eastAsia="Times New Roman" w:cs="Times New Roman"/>
                <w:szCs w:val="24"/>
                <w:lang w:val="en-US"/>
              </w:rPr>
            </w:pPr>
          </w:p>
        </w:tc>
        <w:tc>
          <w:tcPr>
            <w:tcW w:w="1894" w:type="dxa"/>
            <w:vMerge/>
          </w:tcPr>
          <w:p w14:paraId="545C4D21" w14:textId="77777777" w:rsidR="00897923" w:rsidRDefault="00897923" w:rsidP="00897923">
            <w:pPr>
              <w:rPr>
                <w:rFonts w:eastAsia="Times New Roman" w:cs="Times New Roman"/>
                <w:szCs w:val="24"/>
                <w:lang w:val="en-US"/>
              </w:rPr>
            </w:pPr>
          </w:p>
        </w:tc>
        <w:tc>
          <w:tcPr>
            <w:tcW w:w="1559" w:type="dxa"/>
            <w:vMerge/>
          </w:tcPr>
          <w:p w14:paraId="7407BDEE" w14:textId="77777777" w:rsidR="00897923" w:rsidRPr="00244869" w:rsidRDefault="00897923" w:rsidP="00897923">
            <w:pPr>
              <w:rPr>
                <w:rFonts w:eastAsia="Times New Roman" w:cs="Arial"/>
                <w:b/>
                <w:color w:val="FF0000"/>
                <w:szCs w:val="24"/>
                <w:lang w:val="en-US"/>
              </w:rPr>
            </w:pPr>
          </w:p>
        </w:tc>
        <w:tc>
          <w:tcPr>
            <w:tcW w:w="3836" w:type="dxa"/>
          </w:tcPr>
          <w:p w14:paraId="680E5695" w14:textId="6E68B595" w:rsidR="00897923" w:rsidRPr="00F62EDE" w:rsidRDefault="00897923" w:rsidP="00897923">
            <w:pPr>
              <w:rPr>
                <w:rFonts w:eastAsia="Times New Roman" w:cs="Times New Roman"/>
                <w:b/>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689" w:type="dxa"/>
            <w:vMerge/>
          </w:tcPr>
          <w:p w14:paraId="091C8D8A" w14:textId="77777777" w:rsidR="00897923" w:rsidRPr="00244869" w:rsidRDefault="00897923" w:rsidP="00897923">
            <w:pPr>
              <w:rPr>
                <w:rFonts w:ascii="Arial" w:eastAsia="Times New Roman" w:hAnsi="Arial" w:cs="Times New Roman"/>
                <w:sz w:val="20"/>
                <w:szCs w:val="24"/>
                <w:lang w:val="en-US"/>
              </w:rPr>
            </w:pPr>
          </w:p>
        </w:tc>
      </w:tr>
      <w:tr w:rsidR="00897923" w:rsidRPr="00244869" w14:paraId="7A4F0E38" w14:textId="77777777" w:rsidTr="006A584C">
        <w:trPr>
          <w:gridAfter w:val="1"/>
          <w:wAfter w:w="37" w:type="dxa"/>
          <w:trHeight w:val="377"/>
        </w:trPr>
        <w:tc>
          <w:tcPr>
            <w:tcW w:w="557" w:type="dxa"/>
            <w:vMerge/>
          </w:tcPr>
          <w:p w14:paraId="5A1CB99C" w14:textId="77777777" w:rsidR="00897923" w:rsidRDefault="00897923" w:rsidP="00897923">
            <w:pPr>
              <w:rPr>
                <w:rFonts w:eastAsia="Times New Roman" w:cs="Times New Roman"/>
                <w:szCs w:val="24"/>
                <w:lang w:val="en-US"/>
              </w:rPr>
            </w:pPr>
          </w:p>
        </w:tc>
        <w:tc>
          <w:tcPr>
            <w:tcW w:w="1982" w:type="dxa"/>
            <w:vMerge/>
          </w:tcPr>
          <w:p w14:paraId="1B097249" w14:textId="77777777" w:rsidR="00897923" w:rsidRDefault="00897923" w:rsidP="00897923">
            <w:pPr>
              <w:pStyle w:val="ListParagraph"/>
              <w:numPr>
                <w:ilvl w:val="0"/>
                <w:numId w:val="11"/>
              </w:numPr>
              <w:ind w:left="226" w:hanging="187"/>
              <w:rPr>
                <w:rFonts w:eastAsia="Times New Roman" w:cs="Times New Roman"/>
                <w:szCs w:val="24"/>
                <w:lang w:val="en-US"/>
              </w:rPr>
            </w:pPr>
          </w:p>
        </w:tc>
        <w:tc>
          <w:tcPr>
            <w:tcW w:w="2134" w:type="dxa"/>
            <w:vMerge/>
          </w:tcPr>
          <w:p w14:paraId="5472217A" w14:textId="77777777" w:rsidR="00897923" w:rsidRDefault="00897923" w:rsidP="00897923">
            <w:pPr>
              <w:rPr>
                <w:rFonts w:eastAsia="Times New Roman" w:cs="Times New Roman"/>
                <w:szCs w:val="24"/>
                <w:lang w:val="en-US"/>
              </w:rPr>
            </w:pPr>
          </w:p>
        </w:tc>
        <w:tc>
          <w:tcPr>
            <w:tcW w:w="4351" w:type="dxa"/>
            <w:vMerge/>
          </w:tcPr>
          <w:p w14:paraId="397B1FAF" w14:textId="77777777" w:rsidR="00897923" w:rsidRDefault="00897923" w:rsidP="00897923">
            <w:pPr>
              <w:rPr>
                <w:rFonts w:eastAsia="Times New Roman" w:cs="Arial"/>
                <w:szCs w:val="24"/>
                <w:lang w:val="en-US" w:eastAsia="en-GB"/>
              </w:rPr>
            </w:pPr>
          </w:p>
        </w:tc>
        <w:tc>
          <w:tcPr>
            <w:tcW w:w="2552" w:type="dxa"/>
            <w:vMerge/>
          </w:tcPr>
          <w:p w14:paraId="437B58A9" w14:textId="77777777" w:rsidR="00897923" w:rsidRDefault="00897923" w:rsidP="00897923">
            <w:pPr>
              <w:rPr>
                <w:rFonts w:eastAsia="Times New Roman" w:cs="Times New Roman"/>
                <w:szCs w:val="24"/>
                <w:lang w:val="en-US"/>
              </w:rPr>
            </w:pPr>
          </w:p>
        </w:tc>
        <w:tc>
          <w:tcPr>
            <w:tcW w:w="1894" w:type="dxa"/>
            <w:vMerge/>
          </w:tcPr>
          <w:p w14:paraId="6E052E4C" w14:textId="77777777" w:rsidR="00897923" w:rsidRDefault="00897923" w:rsidP="00897923">
            <w:pPr>
              <w:rPr>
                <w:rFonts w:eastAsia="Times New Roman" w:cs="Times New Roman"/>
                <w:szCs w:val="24"/>
                <w:lang w:val="en-US"/>
              </w:rPr>
            </w:pPr>
          </w:p>
        </w:tc>
        <w:tc>
          <w:tcPr>
            <w:tcW w:w="1559" w:type="dxa"/>
            <w:vMerge/>
          </w:tcPr>
          <w:p w14:paraId="57CE10D2" w14:textId="77777777" w:rsidR="00897923" w:rsidRPr="00244869" w:rsidRDefault="00897923" w:rsidP="00897923">
            <w:pPr>
              <w:rPr>
                <w:rFonts w:eastAsia="Times New Roman" w:cs="Arial"/>
                <w:b/>
                <w:color w:val="FF0000"/>
                <w:szCs w:val="24"/>
                <w:lang w:val="en-US"/>
              </w:rPr>
            </w:pPr>
          </w:p>
        </w:tc>
        <w:tc>
          <w:tcPr>
            <w:tcW w:w="3836" w:type="dxa"/>
          </w:tcPr>
          <w:p w14:paraId="176821D5" w14:textId="420B09B8" w:rsidR="00897923" w:rsidRPr="00F62EDE" w:rsidRDefault="00897923" w:rsidP="00897923">
            <w:pPr>
              <w:rPr>
                <w:rFonts w:eastAsia="Times New Roman" w:cs="Times New Roman"/>
                <w:b/>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689" w:type="dxa"/>
            <w:vMerge/>
          </w:tcPr>
          <w:p w14:paraId="10E69E2E" w14:textId="77777777" w:rsidR="00897923" w:rsidRPr="00244869" w:rsidRDefault="00897923" w:rsidP="00897923">
            <w:pPr>
              <w:rPr>
                <w:rFonts w:ascii="Arial" w:eastAsia="Times New Roman" w:hAnsi="Arial" w:cs="Times New Roman"/>
                <w:sz w:val="20"/>
                <w:szCs w:val="24"/>
                <w:lang w:val="en-US"/>
              </w:rPr>
            </w:pPr>
          </w:p>
        </w:tc>
      </w:tr>
      <w:tr w:rsidR="00897923" w:rsidRPr="00244869" w14:paraId="424D470E" w14:textId="77777777" w:rsidTr="006A584C">
        <w:trPr>
          <w:gridAfter w:val="1"/>
          <w:wAfter w:w="37" w:type="dxa"/>
          <w:trHeight w:val="377"/>
        </w:trPr>
        <w:tc>
          <w:tcPr>
            <w:tcW w:w="557" w:type="dxa"/>
            <w:vMerge/>
          </w:tcPr>
          <w:p w14:paraId="45E16D6F" w14:textId="77777777" w:rsidR="00897923" w:rsidRDefault="00897923" w:rsidP="00897923">
            <w:pPr>
              <w:rPr>
                <w:rFonts w:eastAsia="Times New Roman" w:cs="Times New Roman"/>
                <w:szCs w:val="24"/>
                <w:lang w:val="en-US"/>
              </w:rPr>
            </w:pPr>
          </w:p>
        </w:tc>
        <w:tc>
          <w:tcPr>
            <w:tcW w:w="1982" w:type="dxa"/>
            <w:vMerge/>
          </w:tcPr>
          <w:p w14:paraId="74301529" w14:textId="77777777" w:rsidR="00897923" w:rsidRDefault="00897923" w:rsidP="00897923">
            <w:pPr>
              <w:pStyle w:val="ListParagraph"/>
              <w:numPr>
                <w:ilvl w:val="0"/>
                <w:numId w:val="11"/>
              </w:numPr>
              <w:ind w:left="226" w:hanging="187"/>
              <w:rPr>
                <w:rFonts w:eastAsia="Times New Roman" w:cs="Times New Roman"/>
                <w:szCs w:val="24"/>
                <w:lang w:val="en-US"/>
              </w:rPr>
            </w:pPr>
          </w:p>
        </w:tc>
        <w:tc>
          <w:tcPr>
            <w:tcW w:w="2134" w:type="dxa"/>
            <w:vMerge/>
          </w:tcPr>
          <w:p w14:paraId="73A8BDED" w14:textId="77777777" w:rsidR="00897923" w:rsidRDefault="00897923" w:rsidP="00897923">
            <w:pPr>
              <w:rPr>
                <w:rFonts w:eastAsia="Times New Roman" w:cs="Times New Roman"/>
                <w:szCs w:val="24"/>
                <w:lang w:val="en-US"/>
              </w:rPr>
            </w:pPr>
          </w:p>
        </w:tc>
        <w:tc>
          <w:tcPr>
            <w:tcW w:w="4351" w:type="dxa"/>
            <w:vMerge/>
          </w:tcPr>
          <w:p w14:paraId="2B8B2D00" w14:textId="77777777" w:rsidR="00897923" w:rsidRDefault="00897923" w:rsidP="00897923">
            <w:pPr>
              <w:rPr>
                <w:rFonts w:eastAsia="Times New Roman" w:cs="Arial"/>
                <w:szCs w:val="24"/>
                <w:lang w:val="en-US" w:eastAsia="en-GB"/>
              </w:rPr>
            </w:pPr>
          </w:p>
        </w:tc>
        <w:tc>
          <w:tcPr>
            <w:tcW w:w="2552" w:type="dxa"/>
            <w:vMerge/>
          </w:tcPr>
          <w:p w14:paraId="154A353D" w14:textId="77777777" w:rsidR="00897923" w:rsidRDefault="00897923" w:rsidP="00897923">
            <w:pPr>
              <w:rPr>
                <w:rFonts w:eastAsia="Times New Roman" w:cs="Times New Roman"/>
                <w:szCs w:val="24"/>
                <w:lang w:val="en-US"/>
              </w:rPr>
            </w:pPr>
          </w:p>
        </w:tc>
        <w:tc>
          <w:tcPr>
            <w:tcW w:w="1894" w:type="dxa"/>
            <w:vMerge/>
          </w:tcPr>
          <w:p w14:paraId="5AE92FA3" w14:textId="77777777" w:rsidR="00897923" w:rsidRDefault="00897923" w:rsidP="00897923">
            <w:pPr>
              <w:rPr>
                <w:rFonts w:eastAsia="Times New Roman" w:cs="Times New Roman"/>
                <w:szCs w:val="24"/>
                <w:lang w:val="en-US"/>
              </w:rPr>
            </w:pPr>
          </w:p>
        </w:tc>
        <w:tc>
          <w:tcPr>
            <w:tcW w:w="1559" w:type="dxa"/>
            <w:vMerge/>
          </w:tcPr>
          <w:p w14:paraId="3ED56F2F" w14:textId="77777777" w:rsidR="00897923" w:rsidRPr="00244869" w:rsidRDefault="00897923" w:rsidP="00897923">
            <w:pPr>
              <w:rPr>
                <w:rFonts w:eastAsia="Times New Roman" w:cs="Arial"/>
                <w:b/>
                <w:color w:val="FF0000"/>
                <w:szCs w:val="24"/>
                <w:lang w:val="en-US"/>
              </w:rPr>
            </w:pPr>
          </w:p>
        </w:tc>
        <w:tc>
          <w:tcPr>
            <w:tcW w:w="3836" w:type="dxa"/>
          </w:tcPr>
          <w:p w14:paraId="1D17384A" w14:textId="3C80A399" w:rsidR="00897923" w:rsidRPr="00F62EDE" w:rsidRDefault="00897923" w:rsidP="00897923">
            <w:pPr>
              <w:rPr>
                <w:rFonts w:eastAsia="Times New Roman" w:cs="Times New Roman"/>
                <w:b/>
                <w:szCs w:val="24"/>
                <w:lang w:val="en-US"/>
              </w:rPr>
            </w:pPr>
            <w:r w:rsidRPr="00F62EDE">
              <w:rPr>
                <w:rFonts w:eastAsia="Times New Roman" w:cs="Times New Roman"/>
                <w:b/>
                <w:szCs w:val="24"/>
                <w:lang w:val="en-US"/>
              </w:rPr>
              <w:t>March:</w:t>
            </w:r>
            <w:r>
              <w:rPr>
                <w:rFonts w:eastAsia="Times New Roman" w:cs="Times New Roman"/>
                <w:color w:val="FF0000"/>
                <w:szCs w:val="24"/>
                <w:lang w:val="en-US"/>
              </w:rPr>
              <w:t xml:space="preserve"> </w:t>
            </w:r>
          </w:p>
        </w:tc>
        <w:tc>
          <w:tcPr>
            <w:tcW w:w="2689" w:type="dxa"/>
            <w:vMerge/>
          </w:tcPr>
          <w:p w14:paraId="1ED73D09" w14:textId="77777777" w:rsidR="00897923" w:rsidRPr="00244869" w:rsidRDefault="00897923" w:rsidP="00897923">
            <w:pPr>
              <w:rPr>
                <w:rFonts w:ascii="Arial" w:eastAsia="Times New Roman" w:hAnsi="Arial" w:cs="Times New Roman"/>
                <w:sz w:val="20"/>
                <w:szCs w:val="24"/>
                <w:lang w:val="en-US"/>
              </w:rPr>
            </w:pPr>
          </w:p>
        </w:tc>
      </w:tr>
      <w:tr w:rsidR="001C7E5C" w:rsidRPr="00244869" w14:paraId="0F27C23D" w14:textId="77777777" w:rsidTr="001C7E5C">
        <w:trPr>
          <w:gridAfter w:val="1"/>
          <w:wAfter w:w="37" w:type="dxa"/>
          <w:trHeight w:val="378"/>
        </w:trPr>
        <w:tc>
          <w:tcPr>
            <w:tcW w:w="557" w:type="dxa"/>
            <w:vMerge w:val="restart"/>
          </w:tcPr>
          <w:p w14:paraId="29852E6D" w14:textId="0C022881" w:rsidR="001C7E5C" w:rsidRDefault="00A10E6A" w:rsidP="001C7E5C">
            <w:pPr>
              <w:rPr>
                <w:rFonts w:eastAsia="Times New Roman" w:cs="Times New Roman"/>
                <w:szCs w:val="24"/>
                <w:lang w:val="en-US"/>
              </w:rPr>
            </w:pPr>
            <w:r>
              <w:rPr>
                <w:rFonts w:eastAsia="Times New Roman" w:cs="Times New Roman"/>
                <w:szCs w:val="24"/>
                <w:lang w:val="en-US"/>
              </w:rPr>
              <w:t>5.4</w:t>
            </w:r>
          </w:p>
        </w:tc>
        <w:tc>
          <w:tcPr>
            <w:tcW w:w="1982" w:type="dxa"/>
            <w:vMerge w:val="restart"/>
          </w:tcPr>
          <w:p w14:paraId="7552DE04" w14:textId="7ABD3665" w:rsidR="00A10E6A" w:rsidRPr="00A10E6A" w:rsidRDefault="00A10E6A" w:rsidP="00A10E6A">
            <w:pPr>
              <w:pStyle w:val="ListParagraph"/>
              <w:numPr>
                <w:ilvl w:val="0"/>
                <w:numId w:val="11"/>
              </w:numPr>
              <w:ind w:left="186" w:hanging="186"/>
              <w:rPr>
                <w:rFonts w:eastAsia="Times New Roman" w:cs="Times New Roman"/>
                <w:szCs w:val="24"/>
                <w:lang w:val="en-US"/>
              </w:rPr>
            </w:pPr>
            <w:r w:rsidRPr="00A10E6A">
              <w:rPr>
                <w:rFonts w:eastAsia="Times New Roman" w:cs="Times New Roman"/>
                <w:szCs w:val="24"/>
                <w:lang w:val="en-US"/>
              </w:rPr>
              <w:t xml:space="preserve">Consultation 2019-20. </w:t>
            </w:r>
          </w:p>
        </w:tc>
        <w:tc>
          <w:tcPr>
            <w:tcW w:w="2134" w:type="dxa"/>
            <w:vMerge w:val="restart"/>
          </w:tcPr>
          <w:p w14:paraId="071C382B" w14:textId="586490BD" w:rsidR="001C7E5C" w:rsidRDefault="001C7E5C" w:rsidP="001C7E5C">
            <w:pPr>
              <w:rPr>
                <w:rFonts w:eastAsia="Times New Roman" w:cs="Times New Roman"/>
                <w:szCs w:val="24"/>
                <w:lang w:val="en-US"/>
              </w:rPr>
            </w:pPr>
            <w:r>
              <w:rPr>
                <w:rFonts w:eastAsia="Times New Roman" w:cs="Times New Roman"/>
                <w:szCs w:val="24"/>
                <w:lang w:val="en-US"/>
              </w:rPr>
              <w:t xml:space="preserve">Further clarification will be provided on the identification of, and response to </w:t>
            </w:r>
            <w:r w:rsidRPr="001C7E5C">
              <w:rPr>
                <w:rFonts w:eastAsia="Times New Roman" w:cs="Times New Roman"/>
                <w:b/>
                <w:bCs/>
                <w:szCs w:val="24"/>
                <w:lang w:val="en-US"/>
              </w:rPr>
              <w:t>financial abuse.</w:t>
            </w:r>
            <w:r>
              <w:rPr>
                <w:rFonts w:eastAsia="Times New Roman" w:cs="Times New Roman"/>
                <w:szCs w:val="24"/>
                <w:lang w:val="en-US"/>
              </w:rPr>
              <w:t xml:space="preserve"> </w:t>
            </w:r>
          </w:p>
        </w:tc>
        <w:tc>
          <w:tcPr>
            <w:tcW w:w="4351" w:type="dxa"/>
            <w:vMerge w:val="restart"/>
          </w:tcPr>
          <w:p w14:paraId="60A36EB5" w14:textId="32D11DA2" w:rsidR="001C7E5C" w:rsidRPr="001C7E5C" w:rsidRDefault="001C7E5C" w:rsidP="001C7E5C">
            <w:pPr>
              <w:pStyle w:val="ListParagraph"/>
              <w:numPr>
                <w:ilvl w:val="0"/>
                <w:numId w:val="44"/>
              </w:numPr>
              <w:ind w:left="466" w:hanging="425"/>
              <w:rPr>
                <w:rFonts w:eastAsia="Times New Roman" w:cs="Arial"/>
                <w:szCs w:val="24"/>
                <w:lang w:val="en-US" w:eastAsia="en-GB"/>
              </w:rPr>
            </w:pPr>
            <w:r>
              <w:rPr>
                <w:rFonts w:eastAsia="Times New Roman" w:cs="Arial"/>
                <w:szCs w:val="24"/>
                <w:lang w:val="en-US" w:eastAsia="en-GB"/>
              </w:rPr>
              <w:t>Production of local guidance on identifying and responding to financial abuse.</w:t>
            </w:r>
          </w:p>
        </w:tc>
        <w:tc>
          <w:tcPr>
            <w:tcW w:w="2552" w:type="dxa"/>
            <w:vMerge w:val="restart"/>
          </w:tcPr>
          <w:p w14:paraId="78DB1295" w14:textId="168B300D" w:rsidR="001C7E5C" w:rsidRDefault="001C7E5C" w:rsidP="001C7E5C">
            <w:pPr>
              <w:rPr>
                <w:rFonts w:eastAsia="Times New Roman" w:cs="Times New Roman"/>
                <w:szCs w:val="24"/>
                <w:lang w:val="en-US"/>
              </w:rPr>
            </w:pPr>
            <w:r>
              <w:rPr>
                <w:rFonts w:eastAsia="Times New Roman" w:cs="Times New Roman"/>
                <w:szCs w:val="24"/>
                <w:lang w:val="en-US"/>
              </w:rPr>
              <w:t xml:space="preserve">Improving Practice Committee </w:t>
            </w:r>
            <w:r w:rsidRPr="001C7E5C">
              <w:rPr>
                <w:rFonts w:eastAsia="Times New Roman" w:cs="Times New Roman"/>
                <w:i/>
                <w:iCs/>
                <w:szCs w:val="24"/>
                <w:lang w:val="en-US"/>
              </w:rPr>
              <w:t>(NSAB Lead)</w:t>
            </w:r>
          </w:p>
        </w:tc>
        <w:tc>
          <w:tcPr>
            <w:tcW w:w="1894" w:type="dxa"/>
            <w:vMerge w:val="restart"/>
          </w:tcPr>
          <w:p w14:paraId="0764CF80" w14:textId="32FA9F57" w:rsidR="001C7E5C" w:rsidRDefault="001C7E5C" w:rsidP="001C7E5C">
            <w:pPr>
              <w:rPr>
                <w:rFonts w:eastAsia="Times New Roman" w:cs="Times New Roman"/>
                <w:szCs w:val="24"/>
                <w:lang w:val="en-US"/>
              </w:rPr>
            </w:pPr>
            <w:r>
              <w:rPr>
                <w:rFonts w:eastAsia="Times New Roman" w:cs="Times New Roman"/>
                <w:szCs w:val="24"/>
                <w:lang w:val="en-US"/>
              </w:rPr>
              <w:t>January 2022</w:t>
            </w:r>
          </w:p>
        </w:tc>
        <w:tc>
          <w:tcPr>
            <w:tcW w:w="1559" w:type="dxa"/>
            <w:vMerge w:val="restart"/>
          </w:tcPr>
          <w:p w14:paraId="418E2A61" w14:textId="77777777" w:rsidR="001C7E5C" w:rsidRPr="00244869" w:rsidRDefault="001C7E5C" w:rsidP="001C7E5C">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05FC9499" w14:textId="77777777" w:rsidR="001C7E5C" w:rsidRPr="00244869" w:rsidRDefault="001C7E5C" w:rsidP="001C7E5C">
            <w:pPr>
              <w:rPr>
                <w:rFonts w:eastAsia="Times New Roman" w:cs="Arial"/>
                <w:szCs w:val="24"/>
                <w:lang w:val="en-US"/>
              </w:rPr>
            </w:pPr>
          </w:p>
          <w:p w14:paraId="45DD5E64" w14:textId="77777777" w:rsidR="001C7E5C" w:rsidRPr="00244869" w:rsidRDefault="001C7E5C" w:rsidP="001C7E5C">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587AEDA1" w14:textId="77777777" w:rsidR="001C7E5C" w:rsidRPr="00244869" w:rsidRDefault="001C7E5C" w:rsidP="001C7E5C">
            <w:pPr>
              <w:rPr>
                <w:rFonts w:eastAsia="Times New Roman" w:cs="Arial"/>
                <w:szCs w:val="24"/>
                <w:lang w:val="en-US"/>
              </w:rPr>
            </w:pPr>
          </w:p>
          <w:p w14:paraId="7EFB2861" w14:textId="77777777" w:rsidR="001C7E5C" w:rsidRPr="00244869" w:rsidRDefault="001C7E5C" w:rsidP="001C7E5C">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04490ADA" w14:textId="77777777" w:rsidR="001C7E5C" w:rsidRPr="00244869" w:rsidRDefault="001C7E5C" w:rsidP="001C7E5C">
            <w:pPr>
              <w:rPr>
                <w:rFonts w:eastAsia="Times New Roman" w:cs="Arial"/>
                <w:szCs w:val="24"/>
                <w:lang w:val="en-US"/>
              </w:rPr>
            </w:pPr>
          </w:p>
          <w:p w14:paraId="0131F92F" w14:textId="77777777" w:rsidR="001C7E5C" w:rsidRPr="00244869" w:rsidRDefault="001C7E5C" w:rsidP="001C7E5C">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41790E3C" w14:textId="77777777" w:rsidR="001C7E5C" w:rsidRPr="00244869" w:rsidRDefault="001C7E5C" w:rsidP="001C7E5C">
            <w:pPr>
              <w:rPr>
                <w:rFonts w:eastAsia="Times New Roman" w:cs="Arial"/>
                <w:b/>
                <w:color w:val="FF0000"/>
                <w:szCs w:val="24"/>
                <w:lang w:val="en-US"/>
              </w:rPr>
            </w:pPr>
          </w:p>
        </w:tc>
        <w:tc>
          <w:tcPr>
            <w:tcW w:w="3836" w:type="dxa"/>
          </w:tcPr>
          <w:p w14:paraId="5C23D821" w14:textId="1C07BB4A" w:rsidR="001C7E5C" w:rsidRPr="00F62EDE" w:rsidRDefault="001C7E5C" w:rsidP="001C7E5C">
            <w:pPr>
              <w:rPr>
                <w:rFonts w:eastAsia="Times New Roman" w:cs="Times New Roman"/>
                <w:b/>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689" w:type="dxa"/>
            <w:vMerge w:val="restart"/>
          </w:tcPr>
          <w:p w14:paraId="66275D00" w14:textId="77777777" w:rsidR="001C7E5C" w:rsidRPr="00244869" w:rsidRDefault="001C7E5C" w:rsidP="001C7E5C">
            <w:pPr>
              <w:rPr>
                <w:rFonts w:ascii="Arial" w:eastAsia="Times New Roman" w:hAnsi="Arial" w:cs="Times New Roman"/>
                <w:sz w:val="20"/>
                <w:szCs w:val="24"/>
                <w:lang w:val="en-US"/>
              </w:rPr>
            </w:pPr>
          </w:p>
        </w:tc>
      </w:tr>
      <w:tr w:rsidR="001C7E5C" w:rsidRPr="00244869" w14:paraId="6421D30E" w14:textId="77777777" w:rsidTr="006A584C">
        <w:trPr>
          <w:gridAfter w:val="1"/>
          <w:wAfter w:w="37" w:type="dxa"/>
          <w:trHeight w:val="377"/>
        </w:trPr>
        <w:tc>
          <w:tcPr>
            <w:tcW w:w="557" w:type="dxa"/>
            <w:vMerge/>
          </w:tcPr>
          <w:p w14:paraId="486F63E0" w14:textId="77777777" w:rsidR="001C7E5C" w:rsidRDefault="001C7E5C" w:rsidP="001C7E5C">
            <w:pPr>
              <w:rPr>
                <w:rFonts w:eastAsia="Times New Roman" w:cs="Times New Roman"/>
                <w:szCs w:val="24"/>
                <w:lang w:val="en-US"/>
              </w:rPr>
            </w:pPr>
          </w:p>
        </w:tc>
        <w:tc>
          <w:tcPr>
            <w:tcW w:w="1982" w:type="dxa"/>
            <w:vMerge/>
          </w:tcPr>
          <w:p w14:paraId="745765F5" w14:textId="77777777" w:rsidR="001C7E5C" w:rsidRDefault="001C7E5C" w:rsidP="001C7E5C">
            <w:pPr>
              <w:pStyle w:val="ListParagraph"/>
              <w:numPr>
                <w:ilvl w:val="0"/>
                <w:numId w:val="11"/>
              </w:numPr>
              <w:ind w:left="226" w:hanging="187"/>
              <w:rPr>
                <w:rFonts w:eastAsia="Times New Roman" w:cs="Times New Roman"/>
                <w:szCs w:val="24"/>
                <w:lang w:val="en-US"/>
              </w:rPr>
            </w:pPr>
          </w:p>
        </w:tc>
        <w:tc>
          <w:tcPr>
            <w:tcW w:w="2134" w:type="dxa"/>
            <w:vMerge/>
          </w:tcPr>
          <w:p w14:paraId="57EF632F" w14:textId="77777777" w:rsidR="001C7E5C" w:rsidRDefault="001C7E5C" w:rsidP="001C7E5C">
            <w:pPr>
              <w:rPr>
                <w:rFonts w:eastAsia="Times New Roman" w:cs="Times New Roman"/>
                <w:szCs w:val="24"/>
                <w:lang w:val="en-US"/>
              </w:rPr>
            </w:pPr>
          </w:p>
        </w:tc>
        <w:tc>
          <w:tcPr>
            <w:tcW w:w="4351" w:type="dxa"/>
            <w:vMerge/>
          </w:tcPr>
          <w:p w14:paraId="15BCF398" w14:textId="77777777" w:rsidR="001C7E5C" w:rsidRDefault="001C7E5C" w:rsidP="001C7E5C">
            <w:pPr>
              <w:pStyle w:val="ListParagraph"/>
              <w:numPr>
                <w:ilvl w:val="0"/>
                <w:numId w:val="44"/>
              </w:numPr>
              <w:ind w:left="466" w:hanging="425"/>
              <w:rPr>
                <w:rFonts w:eastAsia="Times New Roman" w:cs="Arial"/>
                <w:szCs w:val="24"/>
                <w:lang w:val="en-US" w:eastAsia="en-GB"/>
              </w:rPr>
            </w:pPr>
          </w:p>
        </w:tc>
        <w:tc>
          <w:tcPr>
            <w:tcW w:w="2552" w:type="dxa"/>
            <w:vMerge/>
          </w:tcPr>
          <w:p w14:paraId="0CD9C8D1" w14:textId="77777777" w:rsidR="001C7E5C" w:rsidRDefault="001C7E5C" w:rsidP="001C7E5C">
            <w:pPr>
              <w:rPr>
                <w:rFonts w:eastAsia="Times New Roman" w:cs="Times New Roman"/>
                <w:szCs w:val="24"/>
                <w:lang w:val="en-US"/>
              </w:rPr>
            </w:pPr>
          </w:p>
        </w:tc>
        <w:tc>
          <w:tcPr>
            <w:tcW w:w="1894" w:type="dxa"/>
            <w:vMerge/>
          </w:tcPr>
          <w:p w14:paraId="19F9AF0D" w14:textId="77777777" w:rsidR="001C7E5C" w:rsidRDefault="001C7E5C" w:rsidP="001C7E5C">
            <w:pPr>
              <w:rPr>
                <w:rFonts w:eastAsia="Times New Roman" w:cs="Times New Roman"/>
                <w:szCs w:val="24"/>
                <w:lang w:val="en-US"/>
              </w:rPr>
            </w:pPr>
          </w:p>
        </w:tc>
        <w:tc>
          <w:tcPr>
            <w:tcW w:w="1559" w:type="dxa"/>
            <w:vMerge/>
          </w:tcPr>
          <w:p w14:paraId="1ABD573F" w14:textId="77777777" w:rsidR="001C7E5C" w:rsidRPr="00244869" w:rsidRDefault="001C7E5C" w:rsidP="001C7E5C">
            <w:pPr>
              <w:rPr>
                <w:rFonts w:eastAsia="Times New Roman" w:cs="Arial"/>
                <w:b/>
                <w:color w:val="FF0000"/>
                <w:szCs w:val="24"/>
                <w:lang w:val="en-US"/>
              </w:rPr>
            </w:pPr>
          </w:p>
        </w:tc>
        <w:tc>
          <w:tcPr>
            <w:tcW w:w="3836" w:type="dxa"/>
          </w:tcPr>
          <w:p w14:paraId="6CC8D756" w14:textId="6FA8BBC1" w:rsidR="001C7E5C" w:rsidRPr="00F62EDE" w:rsidRDefault="001C7E5C" w:rsidP="001C7E5C">
            <w:pPr>
              <w:rPr>
                <w:rFonts w:eastAsia="Times New Roman" w:cs="Times New Roman"/>
                <w:b/>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689" w:type="dxa"/>
            <w:vMerge/>
          </w:tcPr>
          <w:p w14:paraId="6FF9FB12" w14:textId="77777777" w:rsidR="001C7E5C" w:rsidRPr="00244869" w:rsidRDefault="001C7E5C" w:rsidP="001C7E5C">
            <w:pPr>
              <w:rPr>
                <w:rFonts w:ascii="Arial" w:eastAsia="Times New Roman" w:hAnsi="Arial" w:cs="Times New Roman"/>
                <w:sz w:val="20"/>
                <w:szCs w:val="24"/>
                <w:lang w:val="en-US"/>
              </w:rPr>
            </w:pPr>
          </w:p>
        </w:tc>
      </w:tr>
      <w:tr w:rsidR="001C7E5C" w:rsidRPr="00244869" w14:paraId="636D866E" w14:textId="77777777" w:rsidTr="006A584C">
        <w:trPr>
          <w:gridAfter w:val="1"/>
          <w:wAfter w:w="37" w:type="dxa"/>
          <w:trHeight w:val="377"/>
        </w:trPr>
        <w:tc>
          <w:tcPr>
            <w:tcW w:w="557" w:type="dxa"/>
            <w:vMerge/>
          </w:tcPr>
          <w:p w14:paraId="00AAA11F" w14:textId="77777777" w:rsidR="001C7E5C" w:rsidRDefault="001C7E5C" w:rsidP="001C7E5C">
            <w:pPr>
              <w:rPr>
                <w:rFonts w:eastAsia="Times New Roman" w:cs="Times New Roman"/>
                <w:szCs w:val="24"/>
                <w:lang w:val="en-US"/>
              </w:rPr>
            </w:pPr>
          </w:p>
        </w:tc>
        <w:tc>
          <w:tcPr>
            <w:tcW w:w="1982" w:type="dxa"/>
            <w:vMerge/>
          </w:tcPr>
          <w:p w14:paraId="2CF3DE5B" w14:textId="77777777" w:rsidR="001C7E5C" w:rsidRDefault="001C7E5C" w:rsidP="001C7E5C">
            <w:pPr>
              <w:pStyle w:val="ListParagraph"/>
              <w:numPr>
                <w:ilvl w:val="0"/>
                <w:numId w:val="11"/>
              </w:numPr>
              <w:ind w:left="226" w:hanging="187"/>
              <w:rPr>
                <w:rFonts w:eastAsia="Times New Roman" w:cs="Times New Roman"/>
                <w:szCs w:val="24"/>
                <w:lang w:val="en-US"/>
              </w:rPr>
            </w:pPr>
          </w:p>
        </w:tc>
        <w:tc>
          <w:tcPr>
            <w:tcW w:w="2134" w:type="dxa"/>
            <w:vMerge/>
          </w:tcPr>
          <w:p w14:paraId="22A61676" w14:textId="77777777" w:rsidR="001C7E5C" w:rsidRDefault="001C7E5C" w:rsidP="001C7E5C">
            <w:pPr>
              <w:rPr>
                <w:rFonts w:eastAsia="Times New Roman" w:cs="Times New Roman"/>
                <w:szCs w:val="24"/>
                <w:lang w:val="en-US"/>
              </w:rPr>
            </w:pPr>
          </w:p>
        </w:tc>
        <w:tc>
          <w:tcPr>
            <w:tcW w:w="4351" w:type="dxa"/>
            <w:vMerge/>
          </w:tcPr>
          <w:p w14:paraId="58B88432" w14:textId="77777777" w:rsidR="001C7E5C" w:rsidRDefault="001C7E5C" w:rsidP="001C7E5C">
            <w:pPr>
              <w:pStyle w:val="ListParagraph"/>
              <w:numPr>
                <w:ilvl w:val="0"/>
                <w:numId w:val="44"/>
              </w:numPr>
              <w:ind w:left="466" w:hanging="425"/>
              <w:rPr>
                <w:rFonts w:eastAsia="Times New Roman" w:cs="Arial"/>
                <w:szCs w:val="24"/>
                <w:lang w:val="en-US" w:eastAsia="en-GB"/>
              </w:rPr>
            </w:pPr>
          </w:p>
        </w:tc>
        <w:tc>
          <w:tcPr>
            <w:tcW w:w="2552" w:type="dxa"/>
            <w:vMerge/>
          </w:tcPr>
          <w:p w14:paraId="39B453C2" w14:textId="77777777" w:rsidR="001C7E5C" w:rsidRDefault="001C7E5C" w:rsidP="001C7E5C">
            <w:pPr>
              <w:rPr>
                <w:rFonts w:eastAsia="Times New Roman" w:cs="Times New Roman"/>
                <w:szCs w:val="24"/>
                <w:lang w:val="en-US"/>
              </w:rPr>
            </w:pPr>
          </w:p>
        </w:tc>
        <w:tc>
          <w:tcPr>
            <w:tcW w:w="1894" w:type="dxa"/>
            <w:vMerge/>
          </w:tcPr>
          <w:p w14:paraId="55FE16B0" w14:textId="77777777" w:rsidR="001C7E5C" w:rsidRDefault="001C7E5C" w:rsidP="001C7E5C">
            <w:pPr>
              <w:rPr>
                <w:rFonts w:eastAsia="Times New Roman" w:cs="Times New Roman"/>
                <w:szCs w:val="24"/>
                <w:lang w:val="en-US"/>
              </w:rPr>
            </w:pPr>
          </w:p>
        </w:tc>
        <w:tc>
          <w:tcPr>
            <w:tcW w:w="1559" w:type="dxa"/>
            <w:vMerge/>
          </w:tcPr>
          <w:p w14:paraId="0FB93648" w14:textId="77777777" w:rsidR="001C7E5C" w:rsidRPr="00244869" w:rsidRDefault="001C7E5C" w:rsidP="001C7E5C">
            <w:pPr>
              <w:rPr>
                <w:rFonts w:eastAsia="Times New Roman" w:cs="Arial"/>
                <w:b/>
                <w:color w:val="FF0000"/>
                <w:szCs w:val="24"/>
                <w:lang w:val="en-US"/>
              </w:rPr>
            </w:pPr>
          </w:p>
        </w:tc>
        <w:tc>
          <w:tcPr>
            <w:tcW w:w="3836" w:type="dxa"/>
          </w:tcPr>
          <w:p w14:paraId="4F64218D" w14:textId="3737CBF5" w:rsidR="001C7E5C" w:rsidRPr="00F62EDE" w:rsidRDefault="001C7E5C" w:rsidP="001C7E5C">
            <w:pPr>
              <w:rPr>
                <w:rFonts w:eastAsia="Times New Roman" w:cs="Times New Roman"/>
                <w:b/>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689" w:type="dxa"/>
            <w:vMerge/>
          </w:tcPr>
          <w:p w14:paraId="4F67FD4E" w14:textId="77777777" w:rsidR="001C7E5C" w:rsidRPr="00244869" w:rsidRDefault="001C7E5C" w:rsidP="001C7E5C">
            <w:pPr>
              <w:rPr>
                <w:rFonts w:ascii="Arial" w:eastAsia="Times New Roman" w:hAnsi="Arial" w:cs="Times New Roman"/>
                <w:sz w:val="20"/>
                <w:szCs w:val="24"/>
                <w:lang w:val="en-US"/>
              </w:rPr>
            </w:pPr>
          </w:p>
        </w:tc>
      </w:tr>
      <w:tr w:rsidR="001C7E5C" w:rsidRPr="00244869" w14:paraId="0744B377" w14:textId="77777777" w:rsidTr="006A584C">
        <w:trPr>
          <w:gridAfter w:val="1"/>
          <w:wAfter w:w="37" w:type="dxa"/>
          <w:trHeight w:val="377"/>
        </w:trPr>
        <w:tc>
          <w:tcPr>
            <w:tcW w:w="557" w:type="dxa"/>
            <w:vMerge/>
          </w:tcPr>
          <w:p w14:paraId="7BCB15C8" w14:textId="77777777" w:rsidR="001C7E5C" w:rsidRDefault="001C7E5C" w:rsidP="001C7E5C">
            <w:pPr>
              <w:rPr>
                <w:rFonts w:eastAsia="Times New Roman" w:cs="Times New Roman"/>
                <w:szCs w:val="24"/>
                <w:lang w:val="en-US"/>
              </w:rPr>
            </w:pPr>
          </w:p>
        </w:tc>
        <w:tc>
          <w:tcPr>
            <w:tcW w:w="1982" w:type="dxa"/>
            <w:vMerge/>
          </w:tcPr>
          <w:p w14:paraId="390F821B" w14:textId="77777777" w:rsidR="001C7E5C" w:rsidRDefault="001C7E5C" w:rsidP="001C7E5C">
            <w:pPr>
              <w:pStyle w:val="ListParagraph"/>
              <w:numPr>
                <w:ilvl w:val="0"/>
                <w:numId w:val="11"/>
              </w:numPr>
              <w:ind w:left="226" w:hanging="187"/>
              <w:rPr>
                <w:rFonts w:eastAsia="Times New Roman" w:cs="Times New Roman"/>
                <w:szCs w:val="24"/>
                <w:lang w:val="en-US"/>
              </w:rPr>
            </w:pPr>
          </w:p>
        </w:tc>
        <w:tc>
          <w:tcPr>
            <w:tcW w:w="2134" w:type="dxa"/>
            <w:vMerge/>
          </w:tcPr>
          <w:p w14:paraId="22FF27BE" w14:textId="77777777" w:rsidR="001C7E5C" w:rsidRDefault="001C7E5C" w:rsidP="001C7E5C">
            <w:pPr>
              <w:rPr>
                <w:rFonts w:eastAsia="Times New Roman" w:cs="Times New Roman"/>
                <w:szCs w:val="24"/>
                <w:lang w:val="en-US"/>
              </w:rPr>
            </w:pPr>
          </w:p>
        </w:tc>
        <w:tc>
          <w:tcPr>
            <w:tcW w:w="4351" w:type="dxa"/>
            <w:vMerge/>
          </w:tcPr>
          <w:p w14:paraId="31A46703" w14:textId="77777777" w:rsidR="001C7E5C" w:rsidRDefault="001C7E5C" w:rsidP="001C7E5C">
            <w:pPr>
              <w:pStyle w:val="ListParagraph"/>
              <w:numPr>
                <w:ilvl w:val="0"/>
                <w:numId w:val="44"/>
              </w:numPr>
              <w:ind w:left="466" w:hanging="425"/>
              <w:rPr>
                <w:rFonts w:eastAsia="Times New Roman" w:cs="Arial"/>
                <w:szCs w:val="24"/>
                <w:lang w:val="en-US" w:eastAsia="en-GB"/>
              </w:rPr>
            </w:pPr>
          </w:p>
        </w:tc>
        <w:tc>
          <w:tcPr>
            <w:tcW w:w="2552" w:type="dxa"/>
            <w:vMerge/>
          </w:tcPr>
          <w:p w14:paraId="0B10A068" w14:textId="77777777" w:rsidR="001C7E5C" w:rsidRDefault="001C7E5C" w:rsidP="001C7E5C">
            <w:pPr>
              <w:rPr>
                <w:rFonts w:eastAsia="Times New Roman" w:cs="Times New Roman"/>
                <w:szCs w:val="24"/>
                <w:lang w:val="en-US"/>
              </w:rPr>
            </w:pPr>
          </w:p>
        </w:tc>
        <w:tc>
          <w:tcPr>
            <w:tcW w:w="1894" w:type="dxa"/>
            <w:vMerge/>
          </w:tcPr>
          <w:p w14:paraId="17E65FBE" w14:textId="77777777" w:rsidR="001C7E5C" w:rsidRDefault="001C7E5C" w:rsidP="001C7E5C">
            <w:pPr>
              <w:rPr>
                <w:rFonts w:eastAsia="Times New Roman" w:cs="Times New Roman"/>
                <w:szCs w:val="24"/>
                <w:lang w:val="en-US"/>
              </w:rPr>
            </w:pPr>
          </w:p>
        </w:tc>
        <w:tc>
          <w:tcPr>
            <w:tcW w:w="1559" w:type="dxa"/>
            <w:vMerge/>
          </w:tcPr>
          <w:p w14:paraId="7BF3CB12" w14:textId="77777777" w:rsidR="001C7E5C" w:rsidRPr="00244869" w:rsidRDefault="001C7E5C" w:rsidP="001C7E5C">
            <w:pPr>
              <w:rPr>
                <w:rFonts w:eastAsia="Times New Roman" w:cs="Arial"/>
                <w:b/>
                <w:color w:val="FF0000"/>
                <w:szCs w:val="24"/>
                <w:lang w:val="en-US"/>
              </w:rPr>
            </w:pPr>
          </w:p>
        </w:tc>
        <w:tc>
          <w:tcPr>
            <w:tcW w:w="3836" w:type="dxa"/>
          </w:tcPr>
          <w:p w14:paraId="52C26394" w14:textId="72983EC2" w:rsidR="001C7E5C" w:rsidRPr="00F62EDE" w:rsidRDefault="001C7E5C" w:rsidP="001C7E5C">
            <w:pPr>
              <w:rPr>
                <w:rFonts w:eastAsia="Times New Roman" w:cs="Times New Roman"/>
                <w:b/>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689" w:type="dxa"/>
            <w:vMerge/>
          </w:tcPr>
          <w:p w14:paraId="0673104B" w14:textId="77777777" w:rsidR="001C7E5C" w:rsidRPr="00244869" w:rsidRDefault="001C7E5C" w:rsidP="001C7E5C">
            <w:pPr>
              <w:rPr>
                <w:rFonts w:ascii="Arial" w:eastAsia="Times New Roman" w:hAnsi="Arial" w:cs="Times New Roman"/>
                <w:sz w:val="20"/>
                <w:szCs w:val="24"/>
                <w:lang w:val="en-US"/>
              </w:rPr>
            </w:pPr>
          </w:p>
        </w:tc>
      </w:tr>
      <w:tr w:rsidR="001C7E5C" w:rsidRPr="00244869" w14:paraId="7A859242" w14:textId="77777777" w:rsidTr="006A584C">
        <w:trPr>
          <w:gridAfter w:val="1"/>
          <w:wAfter w:w="37" w:type="dxa"/>
          <w:trHeight w:val="377"/>
        </w:trPr>
        <w:tc>
          <w:tcPr>
            <w:tcW w:w="557" w:type="dxa"/>
            <w:vMerge/>
          </w:tcPr>
          <w:p w14:paraId="71A581C4" w14:textId="77777777" w:rsidR="001C7E5C" w:rsidRDefault="001C7E5C" w:rsidP="001C7E5C">
            <w:pPr>
              <w:rPr>
                <w:rFonts w:eastAsia="Times New Roman" w:cs="Times New Roman"/>
                <w:szCs w:val="24"/>
                <w:lang w:val="en-US"/>
              </w:rPr>
            </w:pPr>
          </w:p>
        </w:tc>
        <w:tc>
          <w:tcPr>
            <w:tcW w:w="1982" w:type="dxa"/>
            <w:vMerge/>
          </w:tcPr>
          <w:p w14:paraId="75703C7A" w14:textId="77777777" w:rsidR="001C7E5C" w:rsidRDefault="001C7E5C" w:rsidP="001C7E5C">
            <w:pPr>
              <w:pStyle w:val="ListParagraph"/>
              <w:numPr>
                <w:ilvl w:val="0"/>
                <w:numId w:val="11"/>
              </w:numPr>
              <w:ind w:left="226" w:hanging="187"/>
              <w:rPr>
                <w:rFonts w:eastAsia="Times New Roman" w:cs="Times New Roman"/>
                <w:szCs w:val="24"/>
                <w:lang w:val="en-US"/>
              </w:rPr>
            </w:pPr>
          </w:p>
        </w:tc>
        <w:tc>
          <w:tcPr>
            <w:tcW w:w="2134" w:type="dxa"/>
            <w:vMerge/>
          </w:tcPr>
          <w:p w14:paraId="6DCD1352" w14:textId="77777777" w:rsidR="001C7E5C" w:rsidRDefault="001C7E5C" w:rsidP="001C7E5C">
            <w:pPr>
              <w:rPr>
                <w:rFonts w:eastAsia="Times New Roman" w:cs="Times New Roman"/>
                <w:szCs w:val="24"/>
                <w:lang w:val="en-US"/>
              </w:rPr>
            </w:pPr>
          </w:p>
        </w:tc>
        <w:tc>
          <w:tcPr>
            <w:tcW w:w="4351" w:type="dxa"/>
            <w:vMerge/>
          </w:tcPr>
          <w:p w14:paraId="6F6B2C7E" w14:textId="77777777" w:rsidR="001C7E5C" w:rsidRDefault="001C7E5C" w:rsidP="001C7E5C">
            <w:pPr>
              <w:pStyle w:val="ListParagraph"/>
              <w:numPr>
                <w:ilvl w:val="0"/>
                <w:numId w:val="44"/>
              </w:numPr>
              <w:ind w:left="466" w:hanging="425"/>
              <w:rPr>
                <w:rFonts w:eastAsia="Times New Roman" w:cs="Arial"/>
                <w:szCs w:val="24"/>
                <w:lang w:val="en-US" w:eastAsia="en-GB"/>
              </w:rPr>
            </w:pPr>
          </w:p>
        </w:tc>
        <w:tc>
          <w:tcPr>
            <w:tcW w:w="2552" w:type="dxa"/>
            <w:vMerge/>
          </w:tcPr>
          <w:p w14:paraId="7D96D9C7" w14:textId="77777777" w:rsidR="001C7E5C" w:rsidRDefault="001C7E5C" w:rsidP="001C7E5C">
            <w:pPr>
              <w:rPr>
                <w:rFonts w:eastAsia="Times New Roman" w:cs="Times New Roman"/>
                <w:szCs w:val="24"/>
                <w:lang w:val="en-US"/>
              </w:rPr>
            </w:pPr>
          </w:p>
        </w:tc>
        <w:tc>
          <w:tcPr>
            <w:tcW w:w="1894" w:type="dxa"/>
            <w:vMerge/>
          </w:tcPr>
          <w:p w14:paraId="1F2D98D0" w14:textId="77777777" w:rsidR="001C7E5C" w:rsidRDefault="001C7E5C" w:rsidP="001C7E5C">
            <w:pPr>
              <w:rPr>
                <w:rFonts w:eastAsia="Times New Roman" w:cs="Times New Roman"/>
                <w:szCs w:val="24"/>
                <w:lang w:val="en-US"/>
              </w:rPr>
            </w:pPr>
          </w:p>
        </w:tc>
        <w:tc>
          <w:tcPr>
            <w:tcW w:w="1559" w:type="dxa"/>
            <w:vMerge/>
          </w:tcPr>
          <w:p w14:paraId="334C1E3C" w14:textId="77777777" w:rsidR="001C7E5C" w:rsidRPr="00244869" w:rsidRDefault="001C7E5C" w:rsidP="001C7E5C">
            <w:pPr>
              <w:rPr>
                <w:rFonts w:eastAsia="Times New Roman" w:cs="Arial"/>
                <w:b/>
                <w:color w:val="FF0000"/>
                <w:szCs w:val="24"/>
                <w:lang w:val="en-US"/>
              </w:rPr>
            </w:pPr>
          </w:p>
        </w:tc>
        <w:tc>
          <w:tcPr>
            <w:tcW w:w="3836" w:type="dxa"/>
          </w:tcPr>
          <w:p w14:paraId="0A309FE5" w14:textId="55AC80A0" w:rsidR="001C7E5C" w:rsidRPr="00F62EDE" w:rsidRDefault="001C7E5C" w:rsidP="001C7E5C">
            <w:pPr>
              <w:rPr>
                <w:rFonts w:eastAsia="Times New Roman" w:cs="Times New Roman"/>
                <w:b/>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689" w:type="dxa"/>
            <w:vMerge/>
          </w:tcPr>
          <w:p w14:paraId="0672BB3C" w14:textId="77777777" w:rsidR="001C7E5C" w:rsidRPr="00244869" w:rsidRDefault="001C7E5C" w:rsidP="001C7E5C">
            <w:pPr>
              <w:rPr>
                <w:rFonts w:ascii="Arial" w:eastAsia="Times New Roman" w:hAnsi="Arial" w:cs="Times New Roman"/>
                <w:sz w:val="20"/>
                <w:szCs w:val="24"/>
                <w:lang w:val="en-US"/>
              </w:rPr>
            </w:pPr>
          </w:p>
        </w:tc>
      </w:tr>
      <w:tr w:rsidR="001C7E5C" w:rsidRPr="00244869" w14:paraId="6914C7DC" w14:textId="77777777" w:rsidTr="006A584C">
        <w:trPr>
          <w:gridAfter w:val="1"/>
          <w:wAfter w:w="37" w:type="dxa"/>
          <w:trHeight w:val="377"/>
        </w:trPr>
        <w:tc>
          <w:tcPr>
            <w:tcW w:w="557" w:type="dxa"/>
            <w:vMerge/>
          </w:tcPr>
          <w:p w14:paraId="7148E748" w14:textId="77777777" w:rsidR="001C7E5C" w:rsidRDefault="001C7E5C" w:rsidP="001C7E5C">
            <w:pPr>
              <w:rPr>
                <w:rFonts w:eastAsia="Times New Roman" w:cs="Times New Roman"/>
                <w:szCs w:val="24"/>
                <w:lang w:val="en-US"/>
              </w:rPr>
            </w:pPr>
          </w:p>
        </w:tc>
        <w:tc>
          <w:tcPr>
            <w:tcW w:w="1982" w:type="dxa"/>
            <w:vMerge/>
          </w:tcPr>
          <w:p w14:paraId="14DDB85C" w14:textId="77777777" w:rsidR="001C7E5C" w:rsidRDefault="001C7E5C" w:rsidP="001C7E5C">
            <w:pPr>
              <w:pStyle w:val="ListParagraph"/>
              <w:numPr>
                <w:ilvl w:val="0"/>
                <w:numId w:val="11"/>
              </w:numPr>
              <w:ind w:left="226" w:hanging="187"/>
              <w:rPr>
                <w:rFonts w:eastAsia="Times New Roman" w:cs="Times New Roman"/>
                <w:szCs w:val="24"/>
                <w:lang w:val="en-US"/>
              </w:rPr>
            </w:pPr>
          </w:p>
        </w:tc>
        <w:tc>
          <w:tcPr>
            <w:tcW w:w="2134" w:type="dxa"/>
            <w:vMerge/>
          </w:tcPr>
          <w:p w14:paraId="18F65700" w14:textId="77777777" w:rsidR="001C7E5C" w:rsidRDefault="001C7E5C" w:rsidP="001C7E5C">
            <w:pPr>
              <w:rPr>
                <w:rFonts w:eastAsia="Times New Roman" w:cs="Times New Roman"/>
                <w:szCs w:val="24"/>
                <w:lang w:val="en-US"/>
              </w:rPr>
            </w:pPr>
          </w:p>
        </w:tc>
        <w:tc>
          <w:tcPr>
            <w:tcW w:w="4351" w:type="dxa"/>
            <w:vMerge/>
          </w:tcPr>
          <w:p w14:paraId="3D74499B" w14:textId="77777777" w:rsidR="001C7E5C" w:rsidRDefault="001C7E5C" w:rsidP="001C7E5C">
            <w:pPr>
              <w:pStyle w:val="ListParagraph"/>
              <w:numPr>
                <w:ilvl w:val="0"/>
                <w:numId w:val="44"/>
              </w:numPr>
              <w:ind w:left="466" w:hanging="425"/>
              <w:rPr>
                <w:rFonts w:eastAsia="Times New Roman" w:cs="Arial"/>
                <w:szCs w:val="24"/>
                <w:lang w:val="en-US" w:eastAsia="en-GB"/>
              </w:rPr>
            </w:pPr>
          </w:p>
        </w:tc>
        <w:tc>
          <w:tcPr>
            <w:tcW w:w="2552" w:type="dxa"/>
            <w:vMerge/>
          </w:tcPr>
          <w:p w14:paraId="31389866" w14:textId="77777777" w:rsidR="001C7E5C" w:rsidRDefault="001C7E5C" w:rsidP="001C7E5C">
            <w:pPr>
              <w:rPr>
                <w:rFonts w:eastAsia="Times New Roman" w:cs="Times New Roman"/>
                <w:szCs w:val="24"/>
                <w:lang w:val="en-US"/>
              </w:rPr>
            </w:pPr>
          </w:p>
        </w:tc>
        <w:tc>
          <w:tcPr>
            <w:tcW w:w="1894" w:type="dxa"/>
            <w:vMerge/>
          </w:tcPr>
          <w:p w14:paraId="633B59C5" w14:textId="77777777" w:rsidR="001C7E5C" w:rsidRDefault="001C7E5C" w:rsidP="001C7E5C">
            <w:pPr>
              <w:rPr>
                <w:rFonts w:eastAsia="Times New Roman" w:cs="Times New Roman"/>
                <w:szCs w:val="24"/>
                <w:lang w:val="en-US"/>
              </w:rPr>
            </w:pPr>
          </w:p>
        </w:tc>
        <w:tc>
          <w:tcPr>
            <w:tcW w:w="1559" w:type="dxa"/>
            <w:vMerge/>
          </w:tcPr>
          <w:p w14:paraId="76EFB6CD" w14:textId="77777777" w:rsidR="001C7E5C" w:rsidRPr="00244869" w:rsidRDefault="001C7E5C" w:rsidP="001C7E5C">
            <w:pPr>
              <w:rPr>
                <w:rFonts w:eastAsia="Times New Roman" w:cs="Arial"/>
                <w:b/>
                <w:color w:val="FF0000"/>
                <w:szCs w:val="24"/>
                <w:lang w:val="en-US"/>
              </w:rPr>
            </w:pPr>
          </w:p>
        </w:tc>
        <w:tc>
          <w:tcPr>
            <w:tcW w:w="3836" w:type="dxa"/>
          </w:tcPr>
          <w:p w14:paraId="6544C750" w14:textId="55CF668C" w:rsidR="001C7E5C" w:rsidRPr="00F62EDE" w:rsidRDefault="001C7E5C" w:rsidP="001C7E5C">
            <w:pPr>
              <w:rPr>
                <w:rFonts w:eastAsia="Times New Roman" w:cs="Times New Roman"/>
                <w:b/>
                <w:szCs w:val="24"/>
                <w:lang w:val="en-US"/>
              </w:rPr>
            </w:pPr>
            <w:r w:rsidRPr="00F62EDE">
              <w:rPr>
                <w:rFonts w:eastAsia="Times New Roman" w:cs="Times New Roman"/>
                <w:b/>
                <w:szCs w:val="24"/>
                <w:lang w:val="en-US"/>
              </w:rPr>
              <w:t>March:</w:t>
            </w:r>
            <w:r>
              <w:rPr>
                <w:rFonts w:eastAsia="Times New Roman" w:cs="Times New Roman"/>
                <w:color w:val="FF0000"/>
                <w:szCs w:val="24"/>
                <w:lang w:val="en-US"/>
              </w:rPr>
              <w:t xml:space="preserve"> </w:t>
            </w:r>
          </w:p>
        </w:tc>
        <w:tc>
          <w:tcPr>
            <w:tcW w:w="2689" w:type="dxa"/>
            <w:vMerge/>
          </w:tcPr>
          <w:p w14:paraId="1A9F372F" w14:textId="77777777" w:rsidR="001C7E5C" w:rsidRPr="00244869" w:rsidRDefault="001C7E5C" w:rsidP="001C7E5C">
            <w:pPr>
              <w:rPr>
                <w:rFonts w:ascii="Arial" w:eastAsia="Times New Roman" w:hAnsi="Arial" w:cs="Times New Roman"/>
                <w:sz w:val="20"/>
                <w:szCs w:val="24"/>
                <w:lang w:val="en-US"/>
              </w:rPr>
            </w:pPr>
          </w:p>
        </w:tc>
      </w:tr>
    </w:tbl>
    <w:p w14:paraId="055192EC" w14:textId="257E2DC9" w:rsidR="005F2E18" w:rsidRDefault="005F2E18"/>
    <w:p w14:paraId="7A69C3D4" w14:textId="77777777" w:rsidR="00567418" w:rsidRDefault="00567418"/>
    <w:tbl>
      <w:tblPr>
        <w:tblStyle w:val="TableGrid"/>
        <w:tblW w:w="22763" w:type="dxa"/>
        <w:tblLayout w:type="fixed"/>
        <w:tblLook w:val="04A0" w:firstRow="1" w:lastRow="0" w:firstColumn="1" w:lastColumn="0" w:noHBand="0" w:noVBand="1"/>
      </w:tblPr>
      <w:tblGrid>
        <w:gridCol w:w="556"/>
        <w:gridCol w:w="1982"/>
        <w:gridCol w:w="2134"/>
        <w:gridCol w:w="4352"/>
        <w:gridCol w:w="2552"/>
        <w:gridCol w:w="1894"/>
        <w:gridCol w:w="1559"/>
        <w:gridCol w:w="3835"/>
        <w:gridCol w:w="2620"/>
        <w:gridCol w:w="6"/>
        <w:gridCol w:w="63"/>
        <w:gridCol w:w="1210"/>
      </w:tblGrid>
      <w:tr w:rsidR="00F00C6A" w:rsidRPr="00664A85" w14:paraId="16A03020" w14:textId="77777777" w:rsidTr="00062876">
        <w:trPr>
          <w:trHeight w:val="58"/>
        </w:trPr>
        <w:tc>
          <w:tcPr>
            <w:tcW w:w="21490" w:type="dxa"/>
            <w:gridSpan w:val="10"/>
            <w:tcBorders>
              <w:right w:val="single" w:sz="4" w:space="0" w:color="auto"/>
            </w:tcBorders>
            <w:shd w:val="clear" w:color="auto" w:fill="7030A0"/>
          </w:tcPr>
          <w:p w14:paraId="5767B5A2" w14:textId="77777777" w:rsidR="00F00C6A" w:rsidRPr="001D3AA2" w:rsidRDefault="00F00C6A" w:rsidP="005816A1">
            <w:pPr>
              <w:rPr>
                <w:rFonts w:eastAsia="Times New Roman" w:cs="Times New Roman"/>
                <w:b/>
                <w:color w:val="FFFFFF" w:themeColor="background1"/>
                <w:sz w:val="28"/>
                <w:szCs w:val="24"/>
                <w:lang w:val="en-US"/>
              </w:rPr>
            </w:pPr>
            <w:r w:rsidRPr="00664A85">
              <w:rPr>
                <w:rFonts w:eastAsia="Times New Roman" w:cs="Times New Roman"/>
                <w:b/>
                <w:color w:val="FFFFFF" w:themeColor="background1"/>
                <w:sz w:val="28"/>
                <w:szCs w:val="24"/>
                <w:lang w:val="en-US"/>
              </w:rPr>
              <w:t>6. Accountability: Individuals will receive timely help they need from the person or agency best placed to provide it</w:t>
            </w:r>
            <w:r>
              <w:rPr>
                <w:rFonts w:eastAsia="Times New Roman" w:cs="Times New Roman"/>
                <w:b/>
                <w:color w:val="FFFFFF" w:themeColor="background1"/>
                <w:sz w:val="28"/>
                <w:szCs w:val="24"/>
                <w:lang w:val="en-US"/>
              </w:rPr>
              <w:t xml:space="preserve">. </w:t>
            </w:r>
          </w:p>
        </w:tc>
        <w:tc>
          <w:tcPr>
            <w:tcW w:w="1273" w:type="dxa"/>
            <w:gridSpan w:val="2"/>
            <w:tcBorders>
              <w:top w:val="nil"/>
              <w:left w:val="single" w:sz="4" w:space="0" w:color="auto"/>
              <w:bottom w:val="nil"/>
              <w:right w:val="nil"/>
            </w:tcBorders>
            <w:shd w:val="clear" w:color="auto" w:fill="auto"/>
          </w:tcPr>
          <w:p w14:paraId="40AFEB48" w14:textId="77777777" w:rsidR="00F00C6A" w:rsidRPr="00664A85" w:rsidRDefault="00F00C6A" w:rsidP="005816A1">
            <w:pPr>
              <w:rPr>
                <w:b/>
                <w:sz w:val="20"/>
              </w:rPr>
            </w:pPr>
          </w:p>
        </w:tc>
      </w:tr>
      <w:tr w:rsidR="006A584C" w:rsidRPr="00244869" w14:paraId="6B5D7B1D" w14:textId="77777777" w:rsidTr="00062876">
        <w:trPr>
          <w:gridAfter w:val="3"/>
          <w:wAfter w:w="1279" w:type="dxa"/>
          <w:trHeight w:val="58"/>
        </w:trPr>
        <w:tc>
          <w:tcPr>
            <w:tcW w:w="2538" w:type="dxa"/>
            <w:gridSpan w:val="2"/>
            <w:shd w:val="clear" w:color="auto" w:fill="D9D9D9" w:themeFill="background1" w:themeFillShade="D9"/>
          </w:tcPr>
          <w:p w14:paraId="1A6302CF"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Rationale</w:t>
            </w:r>
          </w:p>
        </w:tc>
        <w:tc>
          <w:tcPr>
            <w:tcW w:w="2134" w:type="dxa"/>
            <w:shd w:val="clear" w:color="auto" w:fill="D9D9D9" w:themeFill="background1" w:themeFillShade="D9"/>
          </w:tcPr>
          <w:p w14:paraId="636F881A"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Outcome</w:t>
            </w:r>
          </w:p>
        </w:tc>
        <w:tc>
          <w:tcPr>
            <w:tcW w:w="4352" w:type="dxa"/>
            <w:shd w:val="clear" w:color="auto" w:fill="D9D9D9" w:themeFill="background1" w:themeFillShade="D9"/>
          </w:tcPr>
          <w:p w14:paraId="48C54388"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Action(s)</w:t>
            </w:r>
          </w:p>
        </w:tc>
        <w:tc>
          <w:tcPr>
            <w:tcW w:w="2552" w:type="dxa"/>
            <w:shd w:val="clear" w:color="auto" w:fill="D9D9D9" w:themeFill="background1" w:themeFillShade="D9"/>
          </w:tcPr>
          <w:p w14:paraId="52BC9C6F"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Lead Officer or Group</w:t>
            </w:r>
          </w:p>
        </w:tc>
        <w:tc>
          <w:tcPr>
            <w:tcW w:w="1894" w:type="dxa"/>
            <w:shd w:val="clear" w:color="auto" w:fill="D9D9D9" w:themeFill="background1" w:themeFillShade="D9"/>
          </w:tcPr>
          <w:p w14:paraId="28CA3AF9"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Timescale/</w:t>
            </w:r>
          </w:p>
          <w:p w14:paraId="71452477"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Review Date</w:t>
            </w:r>
          </w:p>
        </w:tc>
        <w:tc>
          <w:tcPr>
            <w:tcW w:w="1559" w:type="dxa"/>
            <w:shd w:val="clear" w:color="auto" w:fill="D9D9D9" w:themeFill="background1" w:themeFillShade="D9"/>
          </w:tcPr>
          <w:p w14:paraId="5FF17750"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Status</w:t>
            </w:r>
          </w:p>
        </w:tc>
        <w:tc>
          <w:tcPr>
            <w:tcW w:w="3835" w:type="dxa"/>
            <w:shd w:val="clear" w:color="auto" w:fill="D9D9D9" w:themeFill="background1" w:themeFillShade="D9"/>
          </w:tcPr>
          <w:p w14:paraId="4D7B289B"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Progress</w:t>
            </w:r>
          </w:p>
        </w:tc>
        <w:tc>
          <w:tcPr>
            <w:tcW w:w="2620" w:type="dxa"/>
            <w:shd w:val="clear" w:color="auto" w:fill="D9D9D9" w:themeFill="background1" w:themeFillShade="D9"/>
          </w:tcPr>
          <w:p w14:paraId="08D19568"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Evidence of Achievement</w:t>
            </w:r>
          </w:p>
        </w:tc>
      </w:tr>
      <w:tr w:rsidR="00062876" w:rsidRPr="00244869" w14:paraId="0EA08000" w14:textId="77777777" w:rsidTr="00062876">
        <w:trPr>
          <w:gridAfter w:val="1"/>
          <w:wAfter w:w="1210" w:type="dxa"/>
          <w:trHeight w:val="358"/>
        </w:trPr>
        <w:tc>
          <w:tcPr>
            <w:tcW w:w="556" w:type="dxa"/>
            <w:vMerge w:val="restart"/>
          </w:tcPr>
          <w:p w14:paraId="5EB85FBE" w14:textId="31675253" w:rsidR="00062876" w:rsidRDefault="00A10E6A" w:rsidP="00BF0266">
            <w:pPr>
              <w:rPr>
                <w:rFonts w:eastAsia="Times New Roman" w:cs="Times New Roman"/>
                <w:szCs w:val="24"/>
                <w:lang w:val="en-US"/>
              </w:rPr>
            </w:pPr>
            <w:r>
              <w:rPr>
                <w:rFonts w:eastAsia="Times New Roman" w:cs="Times New Roman"/>
                <w:szCs w:val="24"/>
                <w:lang w:val="en-US"/>
              </w:rPr>
              <w:t>6</w:t>
            </w:r>
            <w:r w:rsidR="00062876">
              <w:rPr>
                <w:rFonts w:eastAsia="Times New Roman" w:cs="Times New Roman"/>
                <w:szCs w:val="24"/>
                <w:lang w:val="en-US"/>
              </w:rPr>
              <w:t>.1</w:t>
            </w:r>
          </w:p>
        </w:tc>
        <w:tc>
          <w:tcPr>
            <w:tcW w:w="1982" w:type="dxa"/>
            <w:vMerge w:val="restart"/>
          </w:tcPr>
          <w:p w14:paraId="2E26136E" w14:textId="21165AAF" w:rsidR="00A10E6A" w:rsidRDefault="00A10E6A" w:rsidP="00A10E6A">
            <w:pPr>
              <w:pStyle w:val="ListParagraph"/>
              <w:numPr>
                <w:ilvl w:val="0"/>
                <w:numId w:val="8"/>
              </w:numPr>
              <w:ind w:left="226" w:hanging="154"/>
              <w:rPr>
                <w:rFonts w:eastAsia="Times New Roman" w:cs="Times New Roman"/>
                <w:szCs w:val="24"/>
                <w:lang w:val="en-US"/>
              </w:rPr>
            </w:pPr>
            <w:proofErr w:type="spellStart"/>
            <w:r>
              <w:rPr>
                <w:rFonts w:eastAsia="Times New Roman" w:cs="Times New Roman"/>
                <w:szCs w:val="24"/>
                <w:lang w:val="en-US"/>
              </w:rPr>
              <w:t>Covid</w:t>
            </w:r>
            <w:proofErr w:type="spellEnd"/>
            <w:r>
              <w:rPr>
                <w:rFonts w:eastAsia="Times New Roman" w:cs="Times New Roman"/>
                <w:szCs w:val="24"/>
                <w:lang w:val="en-US"/>
              </w:rPr>
              <w:t xml:space="preserve"> recovery/refocus</w:t>
            </w:r>
          </w:p>
          <w:p w14:paraId="71A1BA52" w14:textId="4458E1CB" w:rsidR="00A10E6A" w:rsidRPr="00A10E6A" w:rsidRDefault="00A10E6A" w:rsidP="00A10E6A">
            <w:pPr>
              <w:pStyle w:val="ListParagraph"/>
              <w:numPr>
                <w:ilvl w:val="0"/>
                <w:numId w:val="8"/>
              </w:numPr>
              <w:ind w:left="226" w:hanging="154"/>
              <w:rPr>
                <w:rFonts w:eastAsia="Times New Roman" w:cs="Times New Roman"/>
                <w:szCs w:val="24"/>
                <w:lang w:val="en-US"/>
              </w:rPr>
            </w:pPr>
            <w:r>
              <w:rPr>
                <w:rFonts w:eastAsia="Times New Roman" w:cs="Times New Roman"/>
                <w:szCs w:val="24"/>
                <w:lang w:val="en-US"/>
              </w:rPr>
              <w:t>Policy and procedure review.</w:t>
            </w:r>
          </w:p>
          <w:p w14:paraId="623DDD94" w14:textId="58DC0FE7" w:rsidR="00062876" w:rsidRDefault="00062876" w:rsidP="00BF0266">
            <w:pPr>
              <w:pStyle w:val="ListParagraph"/>
              <w:numPr>
                <w:ilvl w:val="0"/>
                <w:numId w:val="8"/>
              </w:numPr>
              <w:ind w:left="226" w:hanging="154"/>
              <w:rPr>
                <w:rFonts w:eastAsia="Times New Roman" w:cs="Times New Roman"/>
                <w:szCs w:val="24"/>
                <w:lang w:val="en-US"/>
              </w:rPr>
            </w:pPr>
            <w:r>
              <w:rPr>
                <w:rFonts w:eastAsia="Times New Roman" w:cs="Times New Roman"/>
                <w:szCs w:val="24"/>
                <w:lang w:val="en-US"/>
              </w:rPr>
              <w:t>NSAB Self-Assessment Session 2019</w:t>
            </w:r>
          </w:p>
          <w:p w14:paraId="4099FFC1" w14:textId="77777777" w:rsidR="00062876" w:rsidRDefault="00062876" w:rsidP="00BF0266">
            <w:pPr>
              <w:pStyle w:val="ListParagraph"/>
              <w:numPr>
                <w:ilvl w:val="0"/>
                <w:numId w:val="8"/>
              </w:numPr>
              <w:ind w:left="226" w:hanging="154"/>
              <w:rPr>
                <w:rFonts w:eastAsia="Times New Roman" w:cs="Times New Roman"/>
                <w:szCs w:val="24"/>
                <w:lang w:val="en-US"/>
              </w:rPr>
            </w:pPr>
            <w:r>
              <w:rPr>
                <w:rFonts w:eastAsia="Times New Roman" w:cs="Times New Roman"/>
                <w:szCs w:val="24"/>
                <w:lang w:val="en-US"/>
              </w:rPr>
              <w:t>VCS feedback 2019</w:t>
            </w:r>
          </w:p>
          <w:p w14:paraId="7A6A63A2" w14:textId="558A3264" w:rsidR="00094661" w:rsidRDefault="00094661" w:rsidP="00A10E6A">
            <w:pPr>
              <w:pStyle w:val="ListParagraph"/>
              <w:ind w:left="226"/>
              <w:rPr>
                <w:rFonts w:eastAsia="Times New Roman" w:cs="Times New Roman"/>
                <w:szCs w:val="24"/>
                <w:lang w:val="en-US"/>
              </w:rPr>
            </w:pPr>
          </w:p>
        </w:tc>
        <w:tc>
          <w:tcPr>
            <w:tcW w:w="2134" w:type="dxa"/>
            <w:vMerge w:val="restart"/>
          </w:tcPr>
          <w:p w14:paraId="5E7D3B21" w14:textId="77777777" w:rsidR="00062876" w:rsidRPr="00693E72" w:rsidRDefault="00062876" w:rsidP="00BF0266">
            <w:pPr>
              <w:rPr>
                <w:rFonts w:eastAsia="Times New Roman" w:cs="Times New Roman"/>
                <w:szCs w:val="24"/>
                <w:lang w:val="en-US"/>
              </w:rPr>
            </w:pPr>
            <w:r w:rsidRPr="009C2F86">
              <w:rPr>
                <w:rFonts w:eastAsia="Times New Roman" w:cs="Times New Roman"/>
                <w:b/>
                <w:bCs/>
                <w:szCs w:val="24"/>
                <w:lang w:val="en-US"/>
              </w:rPr>
              <w:t xml:space="preserve">Multi-agency safeguarding </w:t>
            </w:r>
            <w:proofErr w:type="gramStart"/>
            <w:r w:rsidRPr="009C2F86">
              <w:rPr>
                <w:rFonts w:eastAsia="Times New Roman" w:cs="Times New Roman"/>
                <w:b/>
                <w:bCs/>
                <w:szCs w:val="24"/>
                <w:lang w:val="en-US"/>
              </w:rPr>
              <w:t>adults</w:t>
            </w:r>
            <w:proofErr w:type="gramEnd"/>
            <w:r w:rsidRPr="009C2F86">
              <w:rPr>
                <w:rFonts w:eastAsia="Times New Roman" w:cs="Times New Roman"/>
                <w:b/>
                <w:bCs/>
                <w:szCs w:val="24"/>
                <w:lang w:val="en-US"/>
              </w:rPr>
              <w:t xml:space="preserve"> policy and procedures are updated</w:t>
            </w:r>
            <w:r>
              <w:rPr>
                <w:rFonts w:eastAsia="Times New Roman" w:cs="Times New Roman"/>
                <w:szCs w:val="24"/>
                <w:lang w:val="en-US"/>
              </w:rPr>
              <w:t xml:space="preserve"> in line with their three year review period and in light of any changes to operational practice due to Covid-19. </w:t>
            </w:r>
          </w:p>
        </w:tc>
        <w:tc>
          <w:tcPr>
            <w:tcW w:w="4352" w:type="dxa"/>
            <w:vMerge w:val="restart"/>
          </w:tcPr>
          <w:p w14:paraId="055255CE" w14:textId="77777777" w:rsidR="00062876" w:rsidRDefault="00062876" w:rsidP="00BF0266">
            <w:pPr>
              <w:pStyle w:val="ListParagraph"/>
              <w:numPr>
                <w:ilvl w:val="0"/>
                <w:numId w:val="17"/>
              </w:numPr>
              <w:ind w:left="315" w:hanging="287"/>
              <w:rPr>
                <w:rFonts w:eastAsia="Times New Roman" w:cs="Arial"/>
                <w:szCs w:val="24"/>
                <w:lang w:val="en-US" w:eastAsia="en-GB"/>
              </w:rPr>
            </w:pPr>
            <w:r>
              <w:rPr>
                <w:rFonts w:eastAsia="Times New Roman" w:cs="Arial"/>
                <w:szCs w:val="24"/>
                <w:lang w:val="en-US" w:eastAsia="en-GB"/>
              </w:rPr>
              <w:t xml:space="preserve">NSAB to consider and agree any </w:t>
            </w:r>
            <w:proofErr w:type="gramStart"/>
            <w:r>
              <w:rPr>
                <w:rFonts w:eastAsia="Times New Roman" w:cs="Arial"/>
                <w:szCs w:val="24"/>
                <w:lang w:val="en-US" w:eastAsia="en-GB"/>
              </w:rPr>
              <w:t>longer term</w:t>
            </w:r>
            <w:proofErr w:type="gramEnd"/>
            <w:r>
              <w:rPr>
                <w:rFonts w:eastAsia="Times New Roman" w:cs="Arial"/>
                <w:szCs w:val="24"/>
                <w:lang w:val="en-US" w:eastAsia="en-GB"/>
              </w:rPr>
              <w:t xml:space="preserve"> changes to procedures (</w:t>
            </w:r>
            <w:proofErr w:type="spellStart"/>
            <w:r>
              <w:rPr>
                <w:rFonts w:eastAsia="Times New Roman" w:cs="Arial"/>
                <w:szCs w:val="24"/>
                <w:lang w:val="en-US" w:eastAsia="en-GB"/>
              </w:rPr>
              <w:t>e.g</w:t>
            </w:r>
            <w:proofErr w:type="spellEnd"/>
            <w:r>
              <w:rPr>
                <w:rFonts w:eastAsia="Times New Roman" w:cs="Arial"/>
                <w:szCs w:val="24"/>
                <w:lang w:val="en-US" w:eastAsia="en-GB"/>
              </w:rPr>
              <w:t xml:space="preserve"> use of technology, virtual meetings) that were introduced as a result of Covid-19. </w:t>
            </w:r>
          </w:p>
          <w:p w14:paraId="42B27A21" w14:textId="77777777" w:rsidR="00062876" w:rsidRDefault="00062876" w:rsidP="00BF0266">
            <w:pPr>
              <w:pStyle w:val="ListParagraph"/>
              <w:numPr>
                <w:ilvl w:val="0"/>
                <w:numId w:val="17"/>
              </w:numPr>
              <w:ind w:left="315" w:hanging="287"/>
              <w:rPr>
                <w:rFonts w:eastAsia="Times New Roman" w:cs="Arial"/>
                <w:szCs w:val="24"/>
                <w:lang w:val="en-US" w:eastAsia="en-GB"/>
              </w:rPr>
            </w:pPr>
            <w:r>
              <w:rPr>
                <w:rFonts w:eastAsia="Times New Roman" w:cs="Arial"/>
                <w:szCs w:val="24"/>
                <w:lang w:val="en-US" w:eastAsia="en-GB"/>
              </w:rPr>
              <w:t>The above decisions to be informed by audits and feedback from professionals and adults at risk/their families.</w:t>
            </w:r>
          </w:p>
          <w:p w14:paraId="202E6C7F" w14:textId="60EA10E7" w:rsidR="00094661" w:rsidRDefault="00094661" w:rsidP="00BF0266">
            <w:pPr>
              <w:pStyle w:val="ListParagraph"/>
              <w:numPr>
                <w:ilvl w:val="0"/>
                <w:numId w:val="17"/>
              </w:numPr>
              <w:ind w:left="315" w:hanging="287"/>
              <w:rPr>
                <w:rFonts w:eastAsia="Times New Roman" w:cs="Arial"/>
                <w:szCs w:val="24"/>
                <w:lang w:val="en-US" w:eastAsia="en-GB"/>
              </w:rPr>
            </w:pPr>
            <w:r>
              <w:rPr>
                <w:rFonts w:eastAsia="Times New Roman" w:cs="Arial"/>
                <w:szCs w:val="24"/>
                <w:lang w:val="en-US" w:eastAsia="en-GB"/>
              </w:rPr>
              <w:t>The review of policy and procedures to specifically consider</w:t>
            </w:r>
            <w:r w:rsidR="00567418">
              <w:rPr>
                <w:rFonts w:eastAsia="Times New Roman" w:cs="Arial"/>
                <w:szCs w:val="24"/>
                <w:lang w:val="en-US" w:eastAsia="en-GB"/>
              </w:rPr>
              <w:t xml:space="preserve"> the</w:t>
            </w:r>
            <w:r>
              <w:rPr>
                <w:rFonts w:eastAsia="Times New Roman" w:cs="Arial"/>
                <w:szCs w:val="24"/>
                <w:lang w:val="en-US" w:eastAsia="en-GB"/>
              </w:rPr>
              <w:t xml:space="preserve"> approach to providing feedback to referrers. </w:t>
            </w:r>
          </w:p>
          <w:p w14:paraId="7AB4F959" w14:textId="77777777" w:rsidR="00094661" w:rsidRPr="00094661" w:rsidRDefault="00094661" w:rsidP="00094661">
            <w:pPr>
              <w:rPr>
                <w:rFonts w:eastAsia="Times New Roman" w:cs="Arial"/>
                <w:szCs w:val="24"/>
                <w:lang w:val="en-US" w:eastAsia="en-GB"/>
              </w:rPr>
            </w:pPr>
          </w:p>
          <w:p w14:paraId="540429F7" w14:textId="6490C04E" w:rsidR="00062876" w:rsidRDefault="00062876" w:rsidP="00BF0266">
            <w:pPr>
              <w:pStyle w:val="ListParagraph"/>
              <w:numPr>
                <w:ilvl w:val="0"/>
                <w:numId w:val="17"/>
              </w:numPr>
              <w:ind w:left="315" w:hanging="287"/>
              <w:rPr>
                <w:rFonts w:eastAsia="Times New Roman" w:cs="Arial"/>
                <w:szCs w:val="24"/>
                <w:lang w:val="en-US" w:eastAsia="en-GB"/>
              </w:rPr>
            </w:pPr>
            <w:r>
              <w:rPr>
                <w:rFonts w:eastAsia="Times New Roman" w:cs="Arial"/>
                <w:szCs w:val="24"/>
                <w:lang w:val="en-US" w:eastAsia="en-GB"/>
              </w:rPr>
              <w:lastRenderedPageBreak/>
              <w:t xml:space="preserve">NSAB Policy and Procedures to be updated. </w:t>
            </w:r>
          </w:p>
        </w:tc>
        <w:tc>
          <w:tcPr>
            <w:tcW w:w="2552" w:type="dxa"/>
            <w:vMerge w:val="restart"/>
          </w:tcPr>
          <w:p w14:paraId="3ECACABD" w14:textId="77777777" w:rsidR="00062876" w:rsidRDefault="00062876" w:rsidP="00BF0266">
            <w:pPr>
              <w:rPr>
                <w:rFonts w:eastAsia="Times New Roman" w:cs="Times New Roman"/>
                <w:szCs w:val="24"/>
                <w:lang w:val="en-US"/>
              </w:rPr>
            </w:pPr>
            <w:r>
              <w:rPr>
                <w:rFonts w:eastAsia="Times New Roman" w:cs="Times New Roman"/>
                <w:szCs w:val="24"/>
                <w:lang w:val="en-US"/>
              </w:rPr>
              <w:lastRenderedPageBreak/>
              <w:t>NSAB Coordinator &amp; Safeguarding Adults Service Improvement Lead</w:t>
            </w:r>
          </w:p>
          <w:p w14:paraId="04D07E9E" w14:textId="77777777" w:rsidR="00062876" w:rsidRDefault="00062876" w:rsidP="00BF0266">
            <w:pPr>
              <w:rPr>
                <w:rFonts w:eastAsia="Times New Roman" w:cs="Times New Roman"/>
                <w:i/>
                <w:iCs/>
                <w:szCs w:val="24"/>
                <w:lang w:val="en-US"/>
              </w:rPr>
            </w:pPr>
            <w:r>
              <w:rPr>
                <w:rFonts w:eastAsia="Times New Roman" w:cs="Times New Roman"/>
                <w:i/>
                <w:iCs/>
                <w:szCs w:val="24"/>
                <w:lang w:val="en-US"/>
              </w:rPr>
              <w:t>(NSAB Lead)</w:t>
            </w:r>
          </w:p>
          <w:p w14:paraId="4D963197" w14:textId="77777777" w:rsidR="00062876" w:rsidRDefault="00062876" w:rsidP="00BF0266">
            <w:pPr>
              <w:rPr>
                <w:rFonts w:eastAsia="Times New Roman" w:cs="Times New Roman"/>
                <w:i/>
                <w:iCs/>
                <w:szCs w:val="24"/>
                <w:lang w:val="en-US"/>
              </w:rPr>
            </w:pPr>
          </w:p>
          <w:p w14:paraId="15F93E8E" w14:textId="77777777" w:rsidR="00062876" w:rsidRDefault="00062876" w:rsidP="00BF0266">
            <w:pPr>
              <w:rPr>
                <w:rFonts w:eastAsia="Times New Roman" w:cs="Times New Roman"/>
                <w:i/>
                <w:iCs/>
                <w:szCs w:val="24"/>
                <w:lang w:val="en-US"/>
              </w:rPr>
            </w:pPr>
          </w:p>
          <w:p w14:paraId="69EA335E" w14:textId="53E0278F" w:rsidR="00062876" w:rsidRDefault="00062876" w:rsidP="00BF0266">
            <w:pPr>
              <w:rPr>
                <w:rFonts w:eastAsia="Times New Roman" w:cs="Times New Roman"/>
                <w:i/>
                <w:iCs/>
                <w:szCs w:val="24"/>
                <w:lang w:val="en-US"/>
              </w:rPr>
            </w:pPr>
            <w:r>
              <w:rPr>
                <w:rFonts w:eastAsia="Times New Roman" w:cs="Times New Roman"/>
                <w:szCs w:val="24"/>
                <w:lang w:val="en-US"/>
              </w:rPr>
              <w:t xml:space="preserve">NSAB Coordinator </w:t>
            </w:r>
            <w:r w:rsidRPr="00094661">
              <w:rPr>
                <w:rFonts w:eastAsia="Times New Roman" w:cs="Times New Roman"/>
                <w:i/>
                <w:iCs/>
                <w:szCs w:val="24"/>
                <w:lang w:val="en-US"/>
              </w:rPr>
              <w:t>(</w:t>
            </w:r>
            <w:r w:rsidR="00094661" w:rsidRPr="00094661">
              <w:rPr>
                <w:rFonts w:eastAsia="Times New Roman" w:cs="Times New Roman"/>
                <w:i/>
                <w:iCs/>
                <w:szCs w:val="24"/>
                <w:lang w:val="en-US"/>
              </w:rPr>
              <w:t>NSAB Lead</w:t>
            </w:r>
            <w:r w:rsidRPr="00094661">
              <w:rPr>
                <w:rFonts w:eastAsia="Times New Roman" w:cs="Times New Roman"/>
                <w:i/>
                <w:iCs/>
                <w:szCs w:val="24"/>
                <w:lang w:val="en-US"/>
              </w:rPr>
              <w:t xml:space="preserve">). </w:t>
            </w:r>
          </w:p>
          <w:p w14:paraId="595A76FC" w14:textId="77777777" w:rsidR="00094661" w:rsidRDefault="00094661" w:rsidP="00BF0266">
            <w:pPr>
              <w:rPr>
                <w:rFonts w:eastAsia="Times New Roman" w:cs="Times New Roman"/>
                <w:szCs w:val="24"/>
                <w:lang w:val="en-US"/>
              </w:rPr>
            </w:pPr>
          </w:p>
          <w:p w14:paraId="0EA87307" w14:textId="77777777" w:rsidR="00A10E6A" w:rsidRDefault="00A10E6A" w:rsidP="00BF0266">
            <w:pPr>
              <w:rPr>
                <w:rFonts w:eastAsia="Times New Roman" w:cs="Times New Roman"/>
                <w:szCs w:val="24"/>
                <w:lang w:val="en-US"/>
              </w:rPr>
            </w:pPr>
          </w:p>
          <w:p w14:paraId="15E1991E" w14:textId="6F518A76" w:rsidR="00094661" w:rsidRPr="002C204D" w:rsidRDefault="00094661" w:rsidP="00BF0266">
            <w:pPr>
              <w:rPr>
                <w:rFonts w:eastAsia="Times New Roman" w:cs="Times New Roman"/>
                <w:szCs w:val="24"/>
                <w:lang w:val="en-US"/>
              </w:rPr>
            </w:pPr>
            <w:r>
              <w:rPr>
                <w:rFonts w:eastAsia="Times New Roman" w:cs="Times New Roman"/>
                <w:szCs w:val="24"/>
                <w:lang w:val="en-US"/>
              </w:rPr>
              <w:lastRenderedPageBreak/>
              <w:t xml:space="preserve">NSAB Coordinator </w:t>
            </w:r>
            <w:r w:rsidRPr="00094661">
              <w:rPr>
                <w:rFonts w:eastAsia="Times New Roman" w:cs="Times New Roman"/>
                <w:i/>
                <w:iCs/>
                <w:szCs w:val="24"/>
                <w:lang w:val="en-US"/>
              </w:rPr>
              <w:t>(Task and Finish Group to be established).</w:t>
            </w:r>
          </w:p>
        </w:tc>
        <w:tc>
          <w:tcPr>
            <w:tcW w:w="1894" w:type="dxa"/>
            <w:vMerge w:val="restart"/>
          </w:tcPr>
          <w:p w14:paraId="0ABBCAF9" w14:textId="77777777" w:rsidR="00062876" w:rsidRDefault="00062876" w:rsidP="00BF0266">
            <w:pPr>
              <w:rPr>
                <w:rFonts w:eastAsia="Times New Roman" w:cs="Times New Roman"/>
                <w:szCs w:val="24"/>
                <w:lang w:val="en-US"/>
              </w:rPr>
            </w:pPr>
            <w:r>
              <w:rPr>
                <w:rFonts w:eastAsia="Times New Roman" w:cs="Times New Roman"/>
                <w:szCs w:val="24"/>
                <w:lang w:val="en-US"/>
              </w:rPr>
              <w:lastRenderedPageBreak/>
              <w:t>Sep 2021</w:t>
            </w:r>
          </w:p>
          <w:p w14:paraId="61667956" w14:textId="77777777" w:rsidR="00062876" w:rsidRDefault="00062876" w:rsidP="00BF0266">
            <w:pPr>
              <w:rPr>
                <w:rFonts w:eastAsia="Times New Roman" w:cs="Times New Roman"/>
                <w:szCs w:val="24"/>
                <w:lang w:val="en-US"/>
              </w:rPr>
            </w:pPr>
          </w:p>
          <w:p w14:paraId="3349D200" w14:textId="77777777" w:rsidR="00062876" w:rsidRDefault="00062876" w:rsidP="00BF0266">
            <w:pPr>
              <w:rPr>
                <w:rFonts w:eastAsia="Times New Roman" w:cs="Times New Roman"/>
                <w:szCs w:val="24"/>
                <w:lang w:val="en-US"/>
              </w:rPr>
            </w:pPr>
          </w:p>
          <w:p w14:paraId="320A2A36" w14:textId="77777777" w:rsidR="00062876" w:rsidRDefault="00062876" w:rsidP="00BF0266">
            <w:pPr>
              <w:rPr>
                <w:rFonts w:eastAsia="Times New Roman" w:cs="Times New Roman"/>
                <w:szCs w:val="24"/>
                <w:lang w:val="en-US"/>
              </w:rPr>
            </w:pPr>
          </w:p>
          <w:p w14:paraId="4B0215C9" w14:textId="77777777" w:rsidR="00062876" w:rsidRDefault="00062876" w:rsidP="00BF0266">
            <w:pPr>
              <w:rPr>
                <w:rFonts w:eastAsia="Times New Roman" w:cs="Times New Roman"/>
                <w:szCs w:val="24"/>
                <w:lang w:val="en-US"/>
              </w:rPr>
            </w:pPr>
            <w:r>
              <w:rPr>
                <w:rFonts w:eastAsia="Times New Roman" w:cs="Times New Roman"/>
                <w:szCs w:val="24"/>
                <w:lang w:val="en-US"/>
              </w:rPr>
              <w:t>Sep 2021</w:t>
            </w:r>
          </w:p>
          <w:p w14:paraId="2A0A9464" w14:textId="77777777" w:rsidR="00062876" w:rsidRDefault="00062876" w:rsidP="00BF0266">
            <w:pPr>
              <w:rPr>
                <w:rFonts w:eastAsia="Times New Roman" w:cs="Times New Roman"/>
                <w:szCs w:val="24"/>
                <w:lang w:val="en-US"/>
              </w:rPr>
            </w:pPr>
          </w:p>
          <w:p w14:paraId="72EB8808" w14:textId="77777777" w:rsidR="00062876" w:rsidRDefault="00062876" w:rsidP="00BF0266">
            <w:pPr>
              <w:rPr>
                <w:rFonts w:eastAsia="Times New Roman" w:cs="Times New Roman"/>
                <w:szCs w:val="24"/>
                <w:lang w:val="en-US"/>
              </w:rPr>
            </w:pPr>
          </w:p>
          <w:p w14:paraId="5B3D3FC1" w14:textId="77777777" w:rsidR="00062876" w:rsidRDefault="00062876" w:rsidP="00BF0266">
            <w:pPr>
              <w:rPr>
                <w:rFonts w:eastAsia="Times New Roman" w:cs="Times New Roman"/>
                <w:szCs w:val="24"/>
                <w:lang w:val="en-US"/>
              </w:rPr>
            </w:pPr>
            <w:r>
              <w:rPr>
                <w:rFonts w:eastAsia="Times New Roman" w:cs="Times New Roman"/>
                <w:szCs w:val="24"/>
                <w:lang w:val="en-US"/>
              </w:rPr>
              <w:t>Mar 2022</w:t>
            </w:r>
          </w:p>
          <w:p w14:paraId="07D0CED8" w14:textId="77777777" w:rsidR="00A10E6A" w:rsidRDefault="00A10E6A" w:rsidP="00BF0266">
            <w:pPr>
              <w:rPr>
                <w:rFonts w:eastAsia="Times New Roman" w:cs="Times New Roman"/>
                <w:szCs w:val="24"/>
                <w:lang w:val="en-US"/>
              </w:rPr>
            </w:pPr>
          </w:p>
          <w:p w14:paraId="26AB3145" w14:textId="77777777" w:rsidR="00A10E6A" w:rsidRDefault="00A10E6A" w:rsidP="00BF0266">
            <w:pPr>
              <w:rPr>
                <w:rFonts w:eastAsia="Times New Roman" w:cs="Times New Roman"/>
                <w:szCs w:val="24"/>
                <w:lang w:val="en-US"/>
              </w:rPr>
            </w:pPr>
          </w:p>
          <w:p w14:paraId="3172490B" w14:textId="77777777" w:rsidR="00A10E6A" w:rsidRDefault="00A10E6A" w:rsidP="00BF0266">
            <w:pPr>
              <w:rPr>
                <w:rFonts w:eastAsia="Times New Roman" w:cs="Times New Roman"/>
                <w:szCs w:val="24"/>
                <w:lang w:val="en-US"/>
              </w:rPr>
            </w:pPr>
          </w:p>
          <w:p w14:paraId="50CE9497" w14:textId="0868EC90" w:rsidR="00A10E6A" w:rsidRDefault="00A10E6A" w:rsidP="00BF0266">
            <w:pPr>
              <w:rPr>
                <w:rFonts w:eastAsia="Times New Roman" w:cs="Times New Roman"/>
                <w:szCs w:val="24"/>
                <w:lang w:val="en-US"/>
              </w:rPr>
            </w:pPr>
            <w:r>
              <w:rPr>
                <w:rFonts w:eastAsia="Times New Roman" w:cs="Times New Roman"/>
                <w:szCs w:val="24"/>
                <w:lang w:val="en-US"/>
              </w:rPr>
              <w:t>Mar 2022</w:t>
            </w:r>
          </w:p>
        </w:tc>
        <w:tc>
          <w:tcPr>
            <w:tcW w:w="1559" w:type="dxa"/>
            <w:vMerge w:val="restart"/>
          </w:tcPr>
          <w:p w14:paraId="20273E19" w14:textId="77777777" w:rsidR="00062876" w:rsidRPr="00244869" w:rsidRDefault="00062876" w:rsidP="00BF0266">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1C86055F" w14:textId="77777777" w:rsidR="00062876" w:rsidRPr="00244869" w:rsidRDefault="00062876" w:rsidP="00BF0266">
            <w:pPr>
              <w:rPr>
                <w:rFonts w:eastAsia="Times New Roman" w:cs="Arial"/>
                <w:szCs w:val="24"/>
                <w:lang w:val="en-US"/>
              </w:rPr>
            </w:pPr>
          </w:p>
          <w:p w14:paraId="5C88E181" w14:textId="37216C5A" w:rsidR="00062876" w:rsidRPr="00244869" w:rsidRDefault="00094661" w:rsidP="00BF0266">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00062876" w:rsidRPr="00244869">
              <w:rPr>
                <w:rFonts w:eastAsia="Times New Roman" w:cs="Arial"/>
                <w:b/>
                <w:color w:val="FF9900"/>
                <w:szCs w:val="24"/>
                <w:lang w:val="en-US"/>
              </w:rPr>
              <w:t xml:space="preserve"> Amber</w:t>
            </w:r>
          </w:p>
          <w:p w14:paraId="0A400375" w14:textId="77777777" w:rsidR="00062876" w:rsidRPr="00244869" w:rsidRDefault="00062876" w:rsidP="00BF0266">
            <w:pPr>
              <w:rPr>
                <w:rFonts w:eastAsia="Times New Roman" w:cs="Arial"/>
                <w:szCs w:val="24"/>
                <w:lang w:val="en-US"/>
              </w:rPr>
            </w:pPr>
          </w:p>
          <w:p w14:paraId="54D16111" w14:textId="77777777" w:rsidR="00062876" w:rsidRPr="00244869" w:rsidRDefault="00062876" w:rsidP="00BF0266">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7F85A08A" w14:textId="77777777" w:rsidR="00062876" w:rsidRPr="00244869" w:rsidRDefault="00062876" w:rsidP="00BF0266">
            <w:pPr>
              <w:rPr>
                <w:rFonts w:eastAsia="Times New Roman" w:cs="Arial"/>
                <w:szCs w:val="24"/>
                <w:lang w:val="en-US"/>
              </w:rPr>
            </w:pPr>
          </w:p>
          <w:p w14:paraId="446CC665" w14:textId="77777777" w:rsidR="00062876" w:rsidRPr="00244869" w:rsidRDefault="00062876" w:rsidP="00BF0266">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1C03D8B3" w14:textId="77777777" w:rsidR="00062876" w:rsidRPr="00244869" w:rsidRDefault="00062876" w:rsidP="00BF0266">
            <w:pPr>
              <w:rPr>
                <w:rFonts w:eastAsia="Times New Roman" w:cs="Times New Roman"/>
                <w:szCs w:val="24"/>
                <w:lang w:val="en-US"/>
              </w:rPr>
            </w:pPr>
          </w:p>
        </w:tc>
        <w:tc>
          <w:tcPr>
            <w:tcW w:w="3835" w:type="dxa"/>
          </w:tcPr>
          <w:p w14:paraId="5A9D13DB" w14:textId="77777777" w:rsidR="00062876" w:rsidRPr="001145FB" w:rsidRDefault="00062876" w:rsidP="00BF0266">
            <w:pPr>
              <w:rPr>
                <w:rFonts w:eastAsia="Times New Roman" w:cs="Times New Roman"/>
                <w:b/>
                <w:bCs/>
                <w:szCs w:val="24"/>
                <w:lang w:val="en-US"/>
              </w:rPr>
            </w:pPr>
            <w:r w:rsidRPr="001145FB">
              <w:rPr>
                <w:b/>
                <w:bCs/>
              </w:rPr>
              <w:t xml:space="preserve">May: </w:t>
            </w:r>
          </w:p>
        </w:tc>
        <w:tc>
          <w:tcPr>
            <w:tcW w:w="2689" w:type="dxa"/>
            <w:gridSpan w:val="3"/>
            <w:vMerge w:val="restart"/>
          </w:tcPr>
          <w:p w14:paraId="570FA7AD" w14:textId="77777777" w:rsidR="00062876" w:rsidRPr="00244869" w:rsidRDefault="00062876" w:rsidP="00BF0266">
            <w:pPr>
              <w:rPr>
                <w:rFonts w:ascii="Arial" w:eastAsia="Times New Roman" w:hAnsi="Arial" w:cs="Times New Roman"/>
                <w:sz w:val="20"/>
                <w:szCs w:val="24"/>
                <w:lang w:val="en-US"/>
              </w:rPr>
            </w:pPr>
          </w:p>
        </w:tc>
      </w:tr>
      <w:tr w:rsidR="00062876" w:rsidRPr="00244869" w14:paraId="382B6433" w14:textId="77777777" w:rsidTr="00062876">
        <w:trPr>
          <w:gridAfter w:val="1"/>
          <w:wAfter w:w="1210" w:type="dxa"/>
          <w:trHeight w:val="358"/>
        </w:trPr>
        <w:tc>
          <w:tcPr>
            <w:tcW w:w="556" w:type="dxa"/>
            <w:vMerge/>
          </w:tcPr>
          <w:p w14:paraId="3E5B45E9" w14:textId="77777777" w:rsidR="00062876" w:rsidRDefault="00062876" w:rsidP="00BF0266">
            <w:pPr>
              <w:rPr>
                <w:rFonts w:eastAsia="Times New Roman" w:cs="Times New Roman"/>
                <w:szCs w:val="24"/>
                <w:lang w:val="en-US"/>
              </w:rPr>
            </w:pPr>
          </w:p>
        </w:tc>
        <w:tc>
          <w:tcPr>
            <w:tcW w:w="1982" w:type="dxa"/>
            <w:vMerge/>
          </w:tcPr>
          <w:p w14:paraId="4E95C12D" w14:textId="77777777" w:rsidR="00062876" w:rsidRDefault="00062876" w:rsidP="00BF0266">
            <w:pPr>
              <w:pStyle w:val="ListParagraph"/>
              <w:numPr>
                <w:ilvl w:val="0"/>
                <w:numId w:val="8"/>
              </w:numPr>
              <w:ind w:left="226" w:hanging="154"/>
              <w:rPr>
                <w:rFonts w:eastAsia="Times New Roman" w:cs="Times New Roman"/>
                <w:szCs w:val="24"/>
                <w:lang w:val="en-US"/>
              </w:rPr>
            </w:pPr>
          </w:p>
        </w:tc>
        <w:tc>
          <w:tcPr>
            <w:tcW w:w="2134" w:type="dxa"/>
            <w:vMerge/>
          </w:tcPr>
          <w:p w14:paraId="6220CAC4" w14:textId="77777777" w:rsidR="00062876" w:rsidRDefault="00062876" w:rsidP="00BF0266">
            <w:pPr>
              <w:rPr>
                <w:rFonts w:eastAsia="Times New Roman" w:cs="Times New Roman"/>
                <w:szCs w:val="24"/>
                <w:lang w:val="en-US"/>
              </w:rPr>
            </w:pPr>
          </w:p>
        </w:tc>
        <w:tc>
          <w:tcPr>
            <w:tcW w:w="4352" w:type="dxa"/>
            <w:vMerge/>
          </w:tcPr>
          <w:p w14:paraId="1F0F9EDE" w14:textId="77777777" w:rsidR="00062876" w:rsidRDefault="00062876" w:rsidP="00BF0266">
            <w:pPr>
              <w:pStyle w:val="ListParagraph"/>
              <w:numPr>
                <w:ilvl w:val="0"/>
                <w:numId w:val="17"/>
              </w:numPr>
              <w:ind w:left="315" w:hanging="287"/>
              <w:rPr>
                <w:rFonts w:eastAsia="Times New Roman" w:cs="Arial"/>
                <w:szCs w:val="24"/>
                <w:lang w:val="en-US" w:eastAsia="en-GB"/>
              </w:rPr>
            </w:pPr>
          </w:p>
        </w:tc>
        <w:tc>
          <w:tcPr>
            <w:tcW w:w="2552" w:type="dxa"/>
            <w:vMerge/>
          </w:tcPr>
          <w:p w14:paraId="354E6013" w14:textId="77777777" w:rsidR="00062876" w:rsidRDefault="00062876" w:rsidP="00BF0266">
            <w:pPr>
              <w:rPr>
                <w:rFonts w:eastAsia="Times New Roman" w:cs="Times New Roman"/>
                <w:szCs w:val="24"/>
                <w:lang w:val="en-US"/>
              </w:rPr>
            </w:pPr>
          </w:p>
        </w:tc>
        <w:tc>
          <w:tcPr>
            <w:tcW w:w="1894" w:type="dxa"/>
            <w:vMerge/>
          </w:tcPr>
          <w:p w14:paraId="1AC87FF0" w14:textId="77777777" w:rsidR="00062876" w:rsidRDefault="00062876" w:rsidP="00BF0266">
            <w:pPr>
              <w:rPr>
                <w:rFonts w:eastAsia="Times New Roman" w:cs="Times New Roman"/>
                <w:szCs w:val="24"/>
                <w:lang w:val="en-US"/>
              </w:rPr>
            </w:pPr>
          </w:p>
        </w:tc>
        <w:tc>
          <w:tcPr>
            <w:tcW w:w="1559" w:type="dxa"/>
            <w:vMerge/>
          </w:tcPr>
          <w:p w14:paraId="18E0D529" w14:textId="77777777" w:rsidR="00062876" w:rsidRPr="00244869" w:rsidRDefault="00062876" w:rsidP="00BF0266">
            <w:pPr>
              <w:rPr>
                <w:rFonts w:eastAsia="Times New Roman" w:cs="Arial"/>
                <w:b/>
                <w:color w:val="FF0000"/>
                <w:szCs w:val="24"/>
                <w:lang w:val="en-US"/>
              </w:rPr>
            </w:pPr>
          </w:p>
        </w:tc>
        <w:tc>
          <w:tcPr>
            <w:tcW w:w="3835" w:type="dxa"/>
          </w:tcPr>
          <w:p w14:paraId="045E3780" w14:textId="77777777" w:rsidR="00062876" w:rsidRPr="001145FB" w:rsidRDefault="00062876" w:rsidP="00BF0266">
            <w:pPr>
              <w:rPr>
                <w:rFonts w:eastAsia="Times New Roman" w:cs="Times New Roman"/>
                <w:b/>
                <w:bCs/>
                <w:szCs w:val="24"/>
                <w:lang w:val="en-US"/>
              </w:rPr>
            </w:pPr>
            <w:r w:rsidRPr="001145FB">
              <w:rPr>
                <w:b/>
                <w:bCs/>
              </w:rPr>
              <w:t xml:space="preserve">July: </w:t>
            </w:r>
          </w:p>
        </w:tc>
        <w:tc>
          <w:tcPr>
            <w:tcW w:w="2689" w:type="dxa"/>
            <w:gridSpan w:val="3"/>
            <w:vMerge/>
          </w:tcPr>
          <w:p w14:paraId="2D83E66B" w14:textId="77777777" w:rsidR="00062876" w:rsidRPr="00244869" w:rsidRDefault="00062876" w:rsidP="00BF0266">
            <w:pPr>
              <w:rPr>
                <w:rFonts w:ascii="Arial" w:eastAsia="Times New Roman" w:hAnsi="Arial" w:cs="Times New Roman"/>
                <w:sz w:val="20"/>
                <w:szCs w:val="24"/>
                <w:lang w:val="en-US"/>
              </w:rPr>
            </w:pPr>
          </w:p>
        </w:tc>
      </w:tr>
      <w:tr w:rsidR="00062876" w:rsidRPr="00244869" w14:paraId="2C27510C" w14:textId="77777777" w:rsidTr="00062876">
        <w:trPr>
          <w:gridAfter w:val="1"/>
          <w:wAfter w:w="1210" w:type="dxa"/>
          <w:trHeight w:val="358"/>
        </w:trPr>
        <w:tc>
          <w:tcPr>
            <w:tcW w:w="556" w:type="dxa"/>
            <w:vMerge/>
          </w:tcPr>
          <w:p w14:paraId="73AFBD62" w14:textId="77777777" w:rsidR="00062876" w:rsidRDefault="00062876" w:rsidP="00BF0266">
            <w:pPr>
              <w:rPr>
                <w:rFonts w:eastAsia="Times New Roman" w:cs="Times New Roman"/>
                <w:szCs w:val="24"/>
                <w:lang w:val="en-US"/>
              </w:rPr>
            </w:pPr>
          </w:p>
        </w:tc>
        <w:tc>
          <w:tcPr>
            <w:tcW w:w="1982" w:type="dxa"/>
            <w:vMerge/>
          </w:tcPr>
          <w:p w14:paraId="38015608" w14:textId="77777777" w:rsidR="00062876" w:rsidRDefault="00062876" w:rsidP="00BF0266">
            <w:pPr>
              <w:pStyle w:val="ListParagraph"/>
              <w:numPr>
                <w:ilvl w:val="0"/>
                <w:numId w:val="8"/>
              </w:numPr>
              <w:ind w:left="226" w:hanging="154"/>
              <w:rPr>
                <w:rFonts w:eastAsia="Times New Roman" w:cs="Times New Roman"/>
                <w:szCs w:val="24"/>
                <w:lang w:val="en-US"/>
              </w:rPr>
            </w:pPr>
          </w:p>
        </w:tc>
        <w:tc>
          <w:tcPr>
            <w:tcW w:w="2134" w:type="dxa"/>
            <w:vMerge/>
          </w:tcPr>
          <w:p w14:paraId="264E4D72" w14:textId="77777777" w:rsidR="00062876" w:rsidRDefault="00062876" w:rsidP="00BF0266">
            <w:pPr>
              <w:rPr>
                <w:rFonts w:eastAsia="Times New Roman" w:cs="Times New Roman"/>
                <w:szCs w:val="24"/>
                <w:lang w:val="en-US"/>
              </w:rPr>
            </w:pPr>
          </w:p>
        </w:tc>
        <w:tc>
          <w:tcPr>
            <w:tcW w:w="4352" w:type="dxa"/>
            <w:vMerge/>
          </w:tcPr>
          <w:p w14:paraId="24FDCE68" w14:textId="77777777" w:rsidR="00062876" w:rsidRDefault="00062876" w:rsidP="00BF0266">
            <w:pPr>
              <w:pStyle w:val="ListParagraph"/>
              <w:numPr>
                <w:ilvl w:val="0"/>
                <w:numId w:val="17"/>
              </w:numPr>
              <w:ind w:left="315" w:hanging="287"/>
              <w:rPr>
                <w:rFonts w:eastAsia="Times New Roman" w:cs="Arial"/>
                <w:szCs w:val="24"/>
                <w:lang w:val="en-US" w:eastAsia="en-GB"/>
              </w:rPr>
            </w:pPr>
          </w:p>
        </w:tc>
        <w:tc>
          <w:tcPr>
            <w:tcW w:w="2552" w:type="dxa"/>
            <w:vMerge/>
          </w:tcPr>
          <w:p w14:paraId="37E423E7" w14:textId="77777777" w:rsidR="00062876" w:rsidRDefault="00062876" w:rsidP="00BF0266">
            <w:pPr>
              <w:rPr>
                <w:rFonts w:eastAsia="Times New Roman" w:cs="Times New Roman"/>
                <w:szCs w:val="24"/>
                <w:lang w:val="en-US"/>
              </w:rPr>
            </w:pPr>
          </w:p>
        </w:tc>
        <w:tc>
          <w:tcPr>
            <w:tcW w:w="1894" w:type="dxa"/>
            <w:vMerge/>
          </w:tcPr>
          <w:p w14:paraId="464230A1" w14:textId="77777777" w:rsidR="00062876" w:rsidRDefault="00062876" w:rsidP="00BF0266">
            <w:pPr>
              <w:rPr>
                <w:rFonts w:eastAsia="Times New Roman" w:cs="Times New Roman"/>
                <w:szCs w:val="24"/>
                <w:lang w:val="en-US"/>
              </w:rPr>
            </w:pPr>
          </w:p>
        </w:tc>
        <w:tc>
          <w:tcPr>
            <w:tcW w:w="1559" w:type="dxa"/>
            <w:vMerge/>
          </w:tcPr>
          <w:p w14:paraId="745076EA" w14:textId="77777777" w:rsidR="00062876" w:rsidRPr="00244869" w:rsidRDefault="00062876" w:rsidP="00BF0266">
            <w:pPr>
              <w:rPr>
                <w:rFonts w:eastAsia="Times New Roman" w:cs="Arial"/>
                <w:b/>
                <w:color w:val="FF0000"/>
                <w:szCs w:val="24"/>
                <w:lang w:val="en-US"/>
              </w:rPr>
            </w:pPr>
          </w:p>
        </w:tc>
        <w:tc>
          <w:tcPr>
            <w:tcW w:w="3835" w:type="dxa"/>
          </w:tcPr>
          <w:p w14:paraId="4DEED476" w14:textId="77777777" w:rsidR="00062876" w:rsidRPr="00374BED" w:rsidRDefault="00062876" w:rsidP="00BF0266">
            <w:pPr>
              <w:rPr>
                <w:rFonts w:eastAsia="Times New Roman" w:cs="Times New Roman"/>
                <w:szCs w:val="24"/>
                <w:lang w:val="en-US"/>
              </w:rPr>
            </w:pPr>
            <w:r w:rsidRPr="001145FB">
              <w:rPr>
                <w:b/>
                <w:bCs/>
              </w:rPr>
              <w:t xml:space="preserve">September: </w:t>
            </w:r>
          </w:p>
        </w:tc>
        <w:tc>
          <w:tcPr>
            <w:tcW w:w="2689" w:type="dxa"/>
            <w:gridSpan w:val="3"/>
            <w:vMerge/>
          </w:tcPr>
          <w:p w14:paraId="5E598A9B" w14:textId="77777777" w:rsidR="00062876" w:rsidRPr="00244869" w:rsidRDefault="00062876" w:rsidP="00BF0266">
            <w:pPr>
              <w:rPr>
                <w:rFonts w:ascii="Arial" w:eastAsia="Times New Roman" w:hAnsi="Arial" w:cs="Times New Roman"/>
                <w:sz w:val="20"/>
                <w:szCs w:val="24"/>
                <w:lang w:val="en-US"/>
              </w:rPr>
            </w:pPr>
          </w:p>
        </w:tc>
      </w:tr>
      <w:tr w:rsidR="00062876" w:rsidRPr="00244869" w14:paraId="7AB6235E" w14:textId="77777777" w:rsidTr="00062876">
        <w:trPr>
          <w:gridAfter w:val="1"/>
          <w:wAfter w:w="1210" w:type="dxa"/>
          <w:trHeight w:val="358"/>
        </w:trPr>
        <w:tc>
          <w:tcPr>
            <w:tcW w:w="556" w:type="dxa"/>
            <w:vMerge/>
          </w:tcPr>
          <w:p w14:paraId="7B5D130C" w14:textId="77777777" w:rsidR="00062876" w:rsidRDefault="00062876" w:rsidP="00BF0266">
            <w:pPr>
              <w:rPr>
                <w:rFonts w:eastAsia="Times New Roman" w:cs="Times New Roman"/>
                <w:szCs w:val="24"/>
                <w:lang w:val="en-US"/>
              </w:rPr>
            </w:pPr>
          </w:p>
        </w:tc>
        <w:tc>
          <w:tcPr>
            <w:tcW w:w="1982" w:type="dxa"/>
            <w:vMerge/>
          </w:tcPr>
          <w:p w14:paraId="3CB09D75" w14:textId="77777777" w:rsidR="00062876" w:rsidRDefault="00062876" w:rsidP="00BF0266">
            <w:pPr>
              <w:pStyle w:val="ListParagraph"/>
              <w:numPr>
                <w:ilvl w:val="0"/>
                <w:numId w:val="8"/>
              </w:numPr>
              <w:ind w:left="226" w:hanging="154"/>
              <w:rPr>
                <w:rFonts w:eastAsia="Times New Roman" w:cs="Times New Roman"/>
                <w:szCs w:val="24"/>
                <w:lang w:val="en-US"/>
              </w:rPr>
            </w:pPr>
          </w:p>
        </w:tc>
        <w:tc>
          <w:tcPr>
            <w:tcW w:w="2134" w:type="dxa"/>
            <w:vMerge/>
          </w:tcPr>
          <w:p w14:paraId="5E957322" w14:textId="77777777" w:rsidR="00062876" w:rsidRDefault="00062876" w:rsidP="00BF0266">
            <w:pPr>
              <w:rPr>
                <w:rFonts w:eastAsia="Times New Roman" w:cs="Times New Roman"/>
                <w:szCs w:val="24"/>
                <w:lang w:val="en-US"/>
              </w:rPr>
            </w:pPr>
          </w:p>
        </w:tc>
        <w:tc>
          <w:tcPr>
            <w:tcW w:w="4352" w:type="dxa"/>
            <w:vMerge/>
          </w:tcPr>
          <w:p w14:paraId="266ED331" w14:textId="77777777" w:rsidR="00062876" w:rsidRDefault="00062876" w:rsidP="00BF0266">
            <w:pPr>
              <w:pStyle w:val="ListParagraph"/>
              <w:numPr>
                <w:ilvl w:val="0"/>
                <w:numId w:val="17"/>
              </w:numPr>
              <w:ind w:left="315" w:hanging="287"/>
              <w:rPr>
                <w:rFonts w:eastAsia="Times New Roman" w:cs="Arial"/>
                <w:szCs w:val="24"/>
                <w:lang w:val="en-US" w:eastAsia="en-GB"/>
              </w:rPr>
            </w:pPr>
          </w:p>
        </w:tc>
        <w:tc>
          <w:tcPr>
            <w:tcW w:w="2552" w:type="dxa"/>
            <w:vMerge/>
          </w:tcPr>
          <w:p w14:paraId="04A8D19A" w14:textId="77777777" w:rsidR="00062876" w:rsidRDefault="00062876" w:rsidP="00BF0266">
            <w:pPr>
              <w:rPr>
                <w:rFonts w:eastAsia="Times New Roman" w:cs="Times New Roman"/>
                <w:szCs w:val="24"/>
                <w:lang w:val="en-US"/>
              </w:rPr>
            </w:pPr>
          </w:p>
        </w:tc>
        <w:tc>
          <w:tcPr>
            <w:tcW w:w="1894" w:type="dxa"/>
            <w:vMerge/>
          </w:tcPr>
          <w:p w14:paraId="5B7DA968" w14:textId="77777777" w:rsidR="00062876" w:rsidRDefault="00062876" w:rsidP="00BF0266">
            <w:pPr>
              <w:rPr>
                <w:rFonts w:eastAsia="Times New Roman" w:cs="Times New Roman"/>
                <w:szCs w:val="24"/>
                <w:lang w:val="en-US"/>
              </w:rPr>
            </w:pPr>
          </w:p>
        </w:tc>
        <w:tc>
          <w:tcPr>
            <w:tcW w:w="1559" w:type="dxa"/>
            <w:vMerge/>
          </w:tcPr>
          <w:p w14:paraId="7ED8D7EA" w14:textId="77777777" w:rsidR="00062876" w:rsidRPr="00244869" w:rsidRDefault="00062876" w:rsidP="00BF0266">
            <w:pPr>
              <w:rPr>
                <w:rFonts w:eastAsia="Times New Roman" w:cs="Arial"/>
                <w:b/>
                <w:color w:val="FF0000"/>
                <w:szCs w:val="24"/>
                <w:lang w:val="en-US"/>
              </w:rPr>
            </w:pPr>
          </w:p>
        </w:tc>
        <w:tc>
          <w:tcPr>
            <w:tcW w:w="3835" w:type="dxa"/>
          </w:tcPr>
          <w:p w14:paraId="5FE023BE" w14:textId="77777777" w:rsidR="00062876" w:rsidRPr="00581EDC" w:rsidRDefault="00062876" w:rsidP="00BF0266">
            <w:pPr>
              <w:rPr>
                <w:rFonts w:eastAsia="Times New Roman" w:cs="Times New Roman"/>
                <w:szCs w:val="24"/>
                <w:lang w:val="en-US"/>
              </w:rPr>
            </w:pPr>
            <w:r w:rsidRPr="001145FB">
              <w:rPr>
                <w:b/>
                <w:bCs/>
              </w:rPr>
              <w:t xml:space="preserve">November:  </w:t>
            </w:r>
          </w:p>
        </w:tc>
        <w:tc>
          <w:tcPr>
            <w:tcW w:w="2689" w:type="dxa"/>
            <w:gridSpan w:val="3"/>
            <w:vMerge/>
          </w:tcPr>
          <w:p w14:paraId="34C8140E" w14:textId="77777777" w:rsidR="00062876" w:rsidRPr="00244869" w:rsidRDefault="00062876" w:rsidP="00BF0266">
            <w:pPr>
              <w:rPr>
                <w:rFonts w:ascii="Arial" w:eastAsia="Times New Roman" w:hAnsi="Arial" w:cs="Times New Roman"/>
                <w:sz w:val="20"/>
                <w:szCs w:val="24"/>
                <w:lang w:val="en-US"/>
              </w:rPr>
            </w:pPr>
          </w:p>
        </w:tc>
      </w:tr>
      <w:tr w:rsidR="00062876" w:rsidRPr="00244869" w14:paraId="538A4071" w14:textId="77777777" w:rsidTr="00062876">
        <w:trPr>
          <w:gridAfter w:val="1"/>
          <w:wAfter w:w="1210" w:type="dxa"/>
          <w:trHeight w:val="358"/>
        </w:trPr>
        <w:tc>
          <w:tcPr>
            <w:tcW w:w="556" w:type="dxa"/>
            <w:vMerge/>
          </w:tcPr>
          <w:p w14:paraId="3877B586" w14:textId="77777777" w:rsidR="00062876" w:rsidRDefault="00062876" w:rsidP="00BF0266">
            <w:pPr>
              <w:rPr>
                <w:rFonts w:eastAsia="Times New Roman" w:cs="Times New Roman"/>
                <w:szCs w:val="24"/>
                <w:lang w:val="en-US"/>
              </w:rPr>
            </w:pPr>
          </w:p>
        </w:tc>
        <w:tc>
          <w:tcPr>
            <w:tcW w:w="1982" w:type="dxa"/>
            <w:vMerge/>
          </w:tcPr>
          <w:p w14:paraId="637BB091" w14:textId="77777777" w:rsidR="00062876" w:rsidRDefault="00062876" w:rsidP="00BF0266">
            <w:pPr>
              <w:pStyle w:val="ListParagraph"/>
              <w:numPr>
                <w:ilvl w:val="0"/>
                <w:numId w:val="8"/>
              </w:numPr>
              <w:ind w:left="226" w:hanging="154"/>
              <w:rPr>
                <w:rFonts w:eastAsia="Times New Roman" w:cs="Times New Roman"/>
                <w:szCs w:val="24"/>
                <w:lang w:val="en-US"/>
              </w:rPr>
            </w:pPr>
          </w:p>
        </w:tc>
        <w:tc>
          <w:tcPr>
            <w:tcW w:w="2134" w:type="dxa"/>
            <w:vMerge/>
          </w:tcPr>
          <w:p w14:paraId="1B31912E" w14:textId="77777777" w:rsidR="00062876" w:rsidRDefault="00062876" w:rsidP="00BF0266">
            <w:pPr>
              <w:rPr>
                <w:rFonts w:eastAsia="Times New Roman" w:cs="Times New Roman"/>
                <w:szCs w:val="24"/>
                <w:lang w:val="en-US"/>
              </w:rPr>
            </w:pPr>
          </w:p>
        </w:tc>
        <w:tc>
          <w:tcPr>
            <w:tcW w:w="4352" w:type="dxa"/>
            <w:vMerge/>
          </w:tcPr>
          <w:p w14:paraId="579B57C5" w14:textId="77777777" w:rsidR="00062876" w:rsidRDefault="00062876" w:rsidP="00BF0266">
            <w:pPr>
              <w:pStyle w:val="ListParagraph"/>
              <w:numPr>
                <w:ilvl w:val="0"/>
                <w:numId w:val="17"/>
              </w:numPr>
              <w:ind w:left="315" w:hanging="287"/>
              <w:rPr>
                <w:rFonts w:eastAsia="Times New Roman" w:cs="Arial"/>
                <w:szCs w:val="24"/>
                <w:lang w:val="en-US" w:eastAsia="en-GB"/>
              </w:rPr>
            </w:pPr>
          </w:p>
        </w:tc>
        <w:tc>
          <w:tcPr>
            <w:tcW w:w="2552" w:type="dxa"/>
            <w:vMerge/>
          </w:tcPr>
          <w:p w14:paraId="7D82F408" w14:textId="77777777" w:rsidR="00062876" w:rsidRDefault="00062876" w:rsidP="00BF0266">
            <w:pPr>
              <w:rPr>
                <w:rFonts w:eastAsia="Times New Roman" w:cs="Times New Roman"/>
                <w:szCs w:val="24"/>
                <w:lang w:val="en-US"/>
              </w:rPr>
            </w:pPr>
          </w:p>
        </w:tc>
        <w:tc>
          <w:tcPr>
            <w:tcW w:w="1894" w:type="dxa"/>
            <w:vMerge/>
          </w:tcPr>
          <w:p w14:paraId="23D8E473" w14:textId="77777777" w:rsidR="00062876" w:rsidRDefault="00062876" w:rsidP="00BF0266">
            <w:pPr>
              <w:rPr>
                <w:rFonts w:eastAsia="Times New Roman" w:cs="Times New Roman"/>
                <w:szCs w:val="24"/>
                <w:lang w:val="en-US"/>
              </w:rPr>
            </w:pPr>
          </w:p>
        </w:tc>
        <w:tc>
          <w:tcPr>
            <w:tcW w:w="1559" w:type="dxa"/>
            <w:vMerge/>
          </w:tcPr>
          <w:p w14:paraId="52C0C7E6" w14:textId="77777777" w:rsidR="00062876" w:rsidRPr="00244869" w:rsidRDefault="00062876" w:rsidP="00BF0266">
            <w:pPr>
              <w:rPr>
                <w:rFonts w:eastAsia="Times New Roman" w:cs="Arial"/>
                <w:b/>
                <w:color w:val="FF0000"/>
                <w:szCs w:val="24"/>
                <w:lang w:val="en-US"/>
              </w:rPr>
            </w:pPr>
          </w:p>
        </w:tc>
        <w:tc>
          <w:tcPr>
            <w:tcW w:w="3835" w:type="dxa"/>
          </w:tcPr>
          <w:p w14:paraId="48C19E44" w14:textId="77777777" w:rsidR="00062876" w:rsidRPr="005D00D2" w:rsidRDefault="00062876" w:rsidP="00BF0266">
            <w:pPr>
              <w:rPr>
                <w:rFonts w:eastAsia="Times New Roman" w:cs="Times New Roman"/>
                <w:szCs w:val="24"/>
                <w:lang w:val="en-US"/>
              </w:rPr>
            </w:pPr>
            <w:r w:rsidRPr="001145FB">
              <w:rPr>
                <w:b/>
                <w:bCs/>
              </w:rPr>
              <w:t xml:space="preserve">January: </w:t>
            </w:r>
          </w:p>
        </w:tc>
        <w:tc>
          <w:tcPr>
            <w:tcW w:w="2689" w:type="dxa"/>
            <w:gridSpan w:val="3"/>
            <w:vMerge/>
          </w:tcPr>
          <w:p w14:paraId="46E17D21" w14:textId="77777777" w:rsidR="00062876" w:rsidRPr="00244869" w:rsidRDefault="00062876" w:rsidP="00BF0266">
            <w:pPr>
              <w:rPr>
                <w:rFonts w:ascii="Arial" w:eastAsia="Times New Roman" w:hAnsi="Arial" w:cs="Times New Roman"/>
                <w:sz w:val="20"/>
                <w:szCs w:val="24"/>
                <w:lang w:val="en-US"/>
              </w:rPr>
            </w:pPr>
          </w:p>
        </w:tc>
      </w:tr>
      <w:tr w:rsidR="00062876" w:rsidRPr="00244869" w14:paraId="073B9B8F" w14:textId="77777777" w:rsidTr="00062876">
        <w:trPr>
          <w:gridAfter w:val="1"/>
          <w:wAfter w:w="1210" w:type="dxa"/>
          <w:trHeight w:val="261"/>
        </w:trPr>
        <w:tc>
          <w:tcPr>
            <w:tcW w:w="556" w:type="dxa"/>
            <w:vMerge/>
          </w:tcPr>
          <w:p w14:paraId="79D706A4" w14:textId="77777777" w:rsidR="00062876" w:rsidRDefault="00062876" w:rsidP="00BF0266">
            <w:pPr>
              <w:rPr>
                <w:rFonts w:eastAsia="Times New Roman" w:cs="Times New Roman"/>
                <w:szCs w:val="24"/>
                <w:lang w:val="en-US"/>
              </w:rPr>
            </w:pPr>
          </w:p>
        </w:tc>
        <w:tc>
          <w:tcPr>
            <w:tcW w:w="1982" w:type="dxa"/>
            <w:vMerge/>
          </w:tcPr>
          <w:p w14:paraId="4926A861" w14:textId="77777777" w:rsidR="00062876" w:rsidRDefault="00062876" w:rsidP="00BF0266">
            <w:pPr>
              <w:pStyle w:val="ListParagraph"/>
              <w:numPr>
                <w:ilvl w:val="0"/>
                <w:numId w:val="8"/>
              </w:numPr>
              <w:ind w:left="226" w:hanging="154"/>
              <w:rPr>
                <w:rFonts w:eastAsia="Times New Roman" w:cs="Times New Roman"/>
                <w:szCs w:val="24"/>
                <w:lang w:val="en-US"/>
              </w:rPr>
            </w:pPr>
          </w:p>
        </w:tc>
        <w:tc>
          <w:tcPr>
            <w:tcW w:w="2134" w:type="dxa"/>
            <w:vMerge/>
          </w:tcPr>
          <w:p w14:paraId="6B16732B" w14:textId="77777777" w:rsidR="00062876" w:rsidRDefault="00062876" w:rsidP="00BF0266">
            <w:pPr>
              <w:rPr>
                <w:rFonts w:eastAsia="Times New Roman" w:cs="Times New Roman"/>
                <w:szCs w:val="24"/>
                <w:lang w:val="en-US"/>
              </w:rPr>
            </w:pPr>
          </w:p>
        </w:tc>
        <w:tc>
          <w:tcPr>
            <w:tcW w:w="4352" w:type="dxa"/>
            <w:vMerge/>
          </w:tcPr>
          <w:p w14:paraId="574D21F8" w14:textId="77777777" w:rsidR="00062876" w:rsidRDefault="00062876" w:rsidP="00BF0266">
            <w:pPr>
              <w:pStyle w:val="ListParagraph"/>
              <w:numPr>
                <w:ilvl w:val="0"/>
                <w:numId w:val="17"/>
              </w:numPr>
              <w:ind w:left="315" w:hanging="287"/>
              <w:rPr>
                <w:rFonts w:eastAsia="Times New Roman" w:cs="Arial"/>
                <w:szCs w:val="24"/>
                <w:lang w:val="en-US" w:eastAsia="en-GB"/>
              </w:rPr>
            </w:pPr>
          </w:p>
        </w:tc>
        <w:tc>
          <w:tcPr>
            <w:tcW w:w="2552" w:type="dxa"/>
            <w:vMerge/>
          </w:tcPr>
          <w:p w14:paraId="451D0FEB" w14:textId="77777777" w:rsidR="00062876" w:rsidRDefault="00062876" w:rsidP="00BF0266">
            <w:pPr>
              <w:rPr>
                <w:rFonts w:eastAsia="Times New Roman" w:cs="Times New Roman"/>
                <w:szCs w:val="24"/>
                <w:lang w:val="en-US"/>
              </w:rPr>
            </w:pPr>
          </w:p>
        </w:tc>
        <w:tc>
          <w:tcPr>
            <w:tcW w:w="1894" w:type="dxa"/>
            <w:vMerge/>
          </w:tcPr>
          <w:p w14:paraId="06F888A2" w14:textId="77777777" w:rsidR="00062876" w:rsidRDefault="00062876" w:rsidP="00BF0266">
            <w:pPr>
              <w:rPr>
                <w:rFonts w:eastAsia="Times New Roman" w:cs="Times New Roman"/>
                <w:szCs w:val="24"/>
                <w:lang w:val="en-US"/>
              </w:rPr>
            </w:pPr>
          </w:p>
        </w:tc>
        <w:tc>
          <w:tcPr>
            <w:tcW w:w="1559" w:type="dxa"/>
            <w:vMerge/>
          </w:tcPr>
          <w:p w14:paraId="079E75AA" w14:textId="77777777" w:rsidR="00062876" w:rsidRPr="00244869" w:rsidRDefault="00062876" w:rsidP="00BF0266">
            <w:pPr>
              <w:rPr>
                <w:rFonts w:eastAsia="Times New Roman" w:cs="Arial"/>
                <w:b/>
                <w:color w:val="FF0000"/>
                <w:szCs w:val="24"/>
                <w:lang w:val="en-US"/>
              </w:rPr>
            </w:pPr>
          </w:p>
        </w:tc>
        <w:tc>
          <w:tcPr>
            <w:tcW w:w="3835" w:type="dxa"/>
          </w:tcPr>
          <w:p w14:paraId="6514A0D2" w14:textId="77777777" w:rsidR="00062876" w:rsidRPr="001145FB" w:rsidRDefault="00062876" w:rsidP="00BF0266">
            <w:pPr>
              <w:rPr>
                <w:rFonts w:eastAsia="Times New Roman" w:cs="Times New Roman"/>
                <w:b/>
                <w:bCs/>
                <w:szCs w:val="24"/>
                <w:lang w:val="en-US"/>
              </w:rPr>
            </w:pPr>
            <w:r w:rsidRPr="001145FB">
              <w:rPr>
                <w:b/>
                <w:bCs/>
              </w:rPr>
              <w:t>March:</w:t>
            </w:r>
            <w:r>
              <w:rPr>
                <w:b/>
                <w:bCs/>
              </w:rPr>
              <w:t xml:space="preserve"> </w:t>
            </w:r>
          </w:p>
        </w:tc>
        <w:tc>
          <w:tcPr>
            <w:tcW w:w="2689" w:type="dxa"/>
            <w:gridSpan w:val="3"/>
            <w:vMerge/>
          </w:tcPr>
          <w:p w14:paraId="636A7C9E" w14:textId="77777777" w:rsidR="00062876" w:rsidRPr="00244869" w:rsidRDefault="00062876" w:rsidP="00BF0266">
            <w:pPr>
              <w:rPr>
                <w:rFonts w:ascii="Arial" w:eastAsia="Times New Roman" w:hAnsi="Arial" w:cs="Times New Roman"/>
                <w:sz w:val="20"/>
                <w:szCs w:val="24"/>
                <w:lang w:val="en-US"/>
              </w:rPr>
            </w:pPr>
          </w:p>
        </w:tc>
      </w:tr>
      <w:tr w:rsidR="006A584C" w:rsidRPr="00244869" w14:paraId="0AFA9B2B" w14:textId="77777777" w:rsidTr="00567418">
        <w:trPr>
          <w:gridAfter w:val="3"/>
          <w:wAfter w:w="1279" w:type="dxa"/>
          <w:trHeight w:val="453"/>
        </w:trPr>
        <w:tc>
          <w:tcPr>
            <w:tcW w:w="556" w:type="dxa"/>
            <w:vMerge w:val="restart"/>
          </w:tcPr>
          <w:p w14:paraId="62A54B6D" w14:textId="7132C7DA" w:rsidR="006A584C" w:rsidRDefault="006A584C" w:rsidP="001C3D72">
            <w:pPr>
              <w:rPr>
                <w:rFonts w:eastAsia="Times New Roman" w:cs="Times New Roman"/>
                <w:szCs w:val="24"/>
                <w:lang w:val="en-US"/>
              </w:rPr>
            </w:pPr>
            <w:r>
              <w:rPr>
                <w:rFonts w:eastAsia="Times New Roman" w:cs="Times New Roman"/>
                <w:szCs w:val="24"/>
                <w:lang w:val="en-US"/>
              </w:rPr>
              <w:t>6.</w:t>
            </w:r>
            <w:r w:rsidR="00A10E6A">
              <w:rPr>
                <w:rFonts w:eastAsia="Times New Roman" w:cs="Times New Roman"/>
                <w:szCs w:val="24"/>
                <w:lang w:val="en-US"/>
              </w:rPr>
              <w:t>2</w:t>
            </w:r>
          </w:p>
        </w:tc>
        <w:tc>
          <w:tcPr>
            <w:tcW w:w="1982" w:type="dxa"/>
            <w:vMerge w:val="restart"/>
          </w:tcPr>
          <w:p w14:paraId="7A4B85E3" w14:textId="12A5C21B" w:rsidR="006A584C" w:rsidRDefault="006A584C" w:rsidP="001C3D72">
            <w:pPr>
              <w:pStyle w:val="ListParagraph"/>
              <w:numPr>
                <w:ilvl w:val="0"/>
                <w:numId w:val="8"/>
              </w:numPr>
              <w:ind w:left="226" w:hanging="154"/>
              <w:rPr>
                <w:rFonts w:eastAsia="Times New Roman" w:cs="Times New Roman"/>
                <w:szCs w:val="24"/>
                <w:lang w:val="en-US"/>
              </w:rPr>
            </w:pPr>
            <w:r>
              <w:rPr>
                <w:rFonts w:eastAsia="Times New Roman" w:cs="Times New Roman"/>
                <w:szCs w:val="24"/>
                <w:lang w:val="en-US"/>
              </w:rPr>
              <w:t>NSAB Self-Assessment Session 2019</w:t>
            </w:r>
          </w:p>
        </w:tc>
        <w:tc>
          <w:tcPr>
            <w:tcW w:w="2134" w:type="dxa"/>
            <w:vMerge w:val="restart"/>
          </w:tcPr>
          <w:p w14:paraId="3E5C47E1" w14:textId="77777777" w:rsidR="006A584C" w:rsidRDefault="006A584C" w:rsidP="001C3D72">
            <w:pPr>
              <w:rPr>
                <w:rFonts w:eastAsia="Times New Roman" w:cs="Times New Roman"/>
                <w:szCs w:val="24"/>
                <w:lang w:val="en-US"/>
              </w:rPr>
            </w:pPr>
            <w:r>
              <w:rPr>
                <w:rFonts w:eastAsia="Times New Roman" w:cs="Times New Roman"/>
                <w:szCs w:val="24"/>
                <w:lang w:val="en-US"/>
              </w:rPr>
              <w:t xml:space="preserve">NSAB members have </w:t>
            </w:r>
            <w:r w:rsidRPr="00A72458">
              <w:rPr>
                <w:rFonts w:eastAsia="Times New Roman" w:cs="Times New Roman"/>
                <w:b/>
                <w:bCs/>
                <w:szCs w:val="24"/>
                <w:lang w:val="en-US"/>
              </w:rPr>
              <w:t>confidence in their role</w:t>
            </w:r>
            <w:r>
              <w:rPr>
                <w:rFonts w:eastAsia="Times New Roman" w:cs="Times New Roman"/>
                <w:szCs w:val="24"/>
                <w:lang w:val="en-US"/>
              </w:rPr>
              <w:t xml:space="preserve"> and </w:t>
            </w:r>
            <w:proofErr w:type="gramStart"/>
            <w:r>
              <w:rPr>
                <w:rFonts w:eastAsia="Times New Roman" w:cs="Times New Roman"/>
                <w:szCs w:val="24"/>
                <w:lang w:val="en-US"/>
              </w:rPr>
              <w:t>are able to</w:t>
            </w:r>
            <w:proofErr w:type="gramEnd"/>
            <w:r>
              <w:rPr>
                <w:rFonts w:eastAsia="Times New Roman" w:cs="Times New Roman"/>
                <w:szCs w:val="24"/>
                <w:lang w:val="en-US"/>
              </w:rPr>
              <w:t xml:space="preserve"> contribute to the </w:t>
            </w:r>
            <w:r w:rsidRPr="00A72458">
              <w:rPr>
                <w:rFonts w:eastAsia="Times New Roman" w:cs="Times New Roman"/>
                <w:b/>
                <w:bCs/>
                <w:szCs w:val="24"/>
                <w:lang w:val="en-US"/>
              </w:rPr>
              <w:t>effective functioning of the Board</w:t>
            </w:r>
            <w:r>
              <w:rPr>
                <w:rFonts w:eastAsia="Times New Roman" w:cs="Times New Roman"/>
                <w:szCs w:val="24"/>
                <w:lang w:val="en-US"/>
              </w:rPr>
              <w:t>.</w:t>
            </w:r>
          </w:p>
        </w:tc>
        <w:tc>
          <w:tcPr>
            <w:tcW w:w="4352" w:type="dxa"/>
            <w:vMerge w:val="restart"/>
          </w:tcPr>
          <w:p w14:paraId="3E3381E7" w14:textId="77777777" w:rsidR="006A584C" w:rsidRPr="00567418" w:rsidRDefault="006A584C" w:rsidP="009659EC">
            <w:pPr>
              <w:pStyle w:val="ListParagraph"/>
              <w:numPr>
                <w:ilvl w:val="0"/>
                <w:numId w:val="20"/>
              </w:numPr>
              <w:ind w:left="298" w:hanging="280"/>
              <w:rPr>
                <w:rFonts w:eastAsia="Times New Roman" w:cs="Arial"/>
                <w:szCs w:val="24"/>
                <w:lang w:val="en-US" w:eastAsia="en-GB"/>
              </w:rPr>
            </w:pPr>
            <w:r w:rsidRPr="00567418">
              <w:rPr>
                <w:rFonts w:eastAsia="Times New Roman" w:cs="Arial"/>
                <w:szCs w:val="24"/>
                <w:lang w:val="en-US" w:eastAsia="en-GB"/>
              </w:rPr>
              <w:t xml:space="preserve">Provide Board member training on their roles and responsibilities. </w:t>
            </w:r>
          </w:p>
          <w:p w14:paraId="76872D6B" w14:textId="31D8E82D" w:rsidR="00414F7A" w:rsidRPr="00567418" w:rsidRDefault="00414F7A" w:rsidP="009659EC">
            <w:pPr>
              <w:pStyle w:val="ListParagraph"/>
              <w:numPr>
                <w:ilvl w:val="0"/>
                <w:numId w:val="20"/>
              </w:numPr>
              <w:ind w:left="298" w:hanging="280"/>
              <w:rPr>
                <w:rFonts w:eastAsia="Times New Roman" w:cs="Arial"/>
                <w:szCs w:val="24"/>
                <w:lang w:val="en-US" w:eastAsia="en-GB"/>
              </w:rPr>
            </w:pPr>
            <w:r w:rsidRPr="00567418">
              <w:rPr>
                <w:rFonts w:eastAsia="Times New Roman" w:cs="Arial"/>
                <w:szCs w:val="24"/>
                <w:lang w:val="en-US" w:eastAsia="en-GB"/>
              </w:rPr>
              <w:t>Production of a clear and explicit Board Member responsibilities profile</w:t>
            </w:r>
          </w:p>
          <w:p w14:paraId="753E6AA9" w14:textId="027DDECC" w:rsidR="00414F7A" w:rsidRPr="003E7D4E" w:rsidRDefault="00414F7A" w:rsidP="009659EC">
            <w:pPr>
              <w:pStyle w:val="ListParagraph"/>
              <w:numPr>
                <w:ilvl w:val="0"/>
                <w:numId w:val="20"/>
              </w:numPr>
              <w:ind w:left="298" w:hanging="280"/>
              <w:rPr>
                <w:rFonts w:eastAsia="Times New Roman" w:cs="Arial"/>
                <w:szCs w:val="24"/>
                <w:lang w:val="en-US" w:eastAsia="en-GB"/>
              </w:rPr>
            </w:pPr>
            <w:r w:rsidRPr="00567418">
              <w:rPr>
                <w:rFonts w:eastAsia="Times New Roman" w:cs="Arial"/>
                <w:szCs w:val="24"/>
                <w:lang w:val="en-US" w:eastAsia="en-GB"/>
              </w:rPr>
              <w:t>Production of a Board Member Induction Plan</w:t>
            </w:r>
          </w:p>
        </w:tc>
        <w:tc>
          <w:tcPr>
            <w:tcW w:w="2552" w:type="dxa"/>
            <w:vMerge w:val="restart"/>
          </w:tcPr>
          <w:p w14:paraId="768ED31F" w14:textId="77777777" w:rsidR="006A584C" w:rsidRDefault="006A584C" w:rsidP="001C3D72">
            <w:pPr>
              <w:rPr>
                <w:rFonts w:eastAsia="Times New Roman" w:cs="Times New Roman"/>
                <w:szCs w:val="24"/>
                <w:lang w:val="en-US"/>
              </w:rPr>
            </w:pPr>
            <w:r>
              <w:rPr>
                <w:rFonts w:eastAsia="Times New Roman" w:cs="Times New Roman"/>
                <w:szCs w:val="24"/>
                <w:lang w:val="en-US"/>
              </w:rPr>
              <w:t>NSAB Coordinator</w:t>
            </w:r>
          </w:p>
          <w:p w14:paraId="102D17F6" w14:textId="77777777" w:rsidR="006A584C" w:rsidRDefault="006A584C" w:rsidP="001C3D72">
            <w:pPr>
              <w:rPr>
                <w:rFonts w:eastAsia="Times New Roman" w:cs="Times New Roman"/>
                <w:i/>
                <w:iCs/>
                <w:szCs w:val="24"/>
                <w:lang w:val="en-US"/>
              </w:rPr>
            </w:pPr>
            <w:r>
              <w:rPr>
                <w:rFonts w:eastAsia="Times New Roman" w:cs="Times New Roman"/>
                <w:i/>
                <w:iCs/>
                <w:szCs w:val="24"/>
                <w:lang w:val="en-US"/>
              </w:rPr>
              <w:t>(NSAB Lead)</w:t>
            </w:r>
          </w:p>
          <w:p w14:paraId="7CAE9D9F" w14:textId="77777777" w:rsidR="00567418" w:rsidRDefault="00567418" w:rsidP="001C3D72">
            <w:pPr>
              <w:rPr>
                <w:rFonts w:eastAsia="Times New Roman" w:cs="Times New Roman"/>
                <w:i/>
                <w:iCs/>
                <w:szCs w:val="24"/>
                <w:lang w:val="en-US"/>
              </w:rPr>
            </w:pPr>
          </w:p>
          <w:p w14:paraId="51E1DDB6" w14:textId="77777777" w:rsidR="00567418" w:rsidRDefault="00567418" w:rsidP="00567418">
            <w:pPr>
              <w:rPr>
                <w:rFonts w:eastAsia="Times New Roman" w:cs="Times New Roman"/>
                <w:szCs w:val="24"/>
                <w:lang w:val="en-US"/>
              </w:rPr>
            </w:pPr>
            <w:r>
              <w:rPr>
                <w:rFonts w:eastAsia="Times New Roman" w:cs="Times New Roman"/>
                <w:szCs w:val="24"/>
                <w:lang w:val="en-US"/>
              </w:rPr>
              <w:t>NSAB Coordinator</w:t>
            </w:r>
          </w:p>
          <w:p w14:paraId="270E1058" w14:textId="77777777" w:rsidR="00567418" w:rsidRDefault="00567418" w:rsidP="00567418">
            <w:pPr>
              <w:rPr>
                <w:rFonts w:eastAsia="Times New Roman" w:cs="Times New Roman"/>
                <w:i/>
                <w:iCs/>
                <w:szCs w:val="24"/>
                <w:lang w:val="en-US"/>
              </w:rPr>
            </w:pPr>
            <w:r>
              <w:rPr>
                <w:rFonts w:eastAsia="Times New Roman" w:cs="Times New Roman"/>
                <w:i/>
                <w:iCs/>
                <w:szCs w:val="24"/>
                <w:lang w:val="en-US"/>
              </w:rPr>
              <w:t>(NSAB Lead)</w:t>
            </w:r>
          </w:p>
          <w:p w14:paraId="65F310D1" w14:textId="77777777" w:rsidR="00567418" w:rsidRDefault="00567418" w:rsidP="00567418">
            <w:pPr>
              <w:rPr>
                <w:rFonts w:eastAsia="Times New Roman" w:cs="Times New Roman"/>
                <w:szCs w:val="24"/>
                <w:lang w:val="en-US"/>
              </w:rPr>
            </w:pPr>
            <w:r>
              <w:rPr>
                <w:rFonts w:eastAsia="Times New Roman" w:cs="Times New Roman"/>
                <w:szCs w:val="24"/>
                <w:lang w:val="en-US"/>
              </w:rPr>
              <w:t>NSAB Coordinator</w:t>
            </w:r>
          </w:p>
          <w:p w14:paraId="604644AB" w14:textId="38D9080E" w:rsidR="00567418" w:rsidRDefault="00567418" w:rsidP="00567418">
            <w:pPr>
              <w:rPr>
                <w:rFonts w:eastAsia="Times New Roman" w:cs="Times New Roman"/>
                <w:szCs w:val="24"/>
                <w:lang w:val="en-US"/>
              </w:rPr>
            </w:pPr>
            <w:r>
              <w:rPr>
                <w:rFonts w:eastAsia="Times New Roman" w:cs="Times New Roman"/>
                <w:i/>
                <w:iCs/>
                <w:szCs w:val="24"/>
                <w:lang w:val="en-US"/>
              </w:rPr>
              <w:t>(NSAB Lead)</w:t>
            </w:r>
          </w:p>
        </w:tc>
        <w:tc>
          <w:tcPr>
            <w:tcW w:w="1894" w:type="dxa"/>
            <w:vMerge w:val="restart"/>
          </w:tcPr>
          <w:p w14:paraId="02C5506E" w14:textId="226F8C88" w:rsidR="006A584C" w:rsidRDefault="00062876" w:rsidP="001C3D72">
            <w:pPr>
              <w:rPr>
                <w:rFonts w:eastAsia="Times New Roman" w:cs="Times New Roman"/>
                <w:szCs w:val="24"/>
                <w:lang w:val="en-US"/>
              </w:rPr>
            </w:pPr>
            <w:r>
              <w:rPr>
                <w:rFonts w:eastAsia="Times New Roman" w:cs="Times New Roman"/>
                <w:szCs w:val="24"/>
                <w:lang w:val="en-US"/>
              </w:rPr>
              <w:t>November 2021</w:t>
            </w:r>
          </w:p>
        </w:tc>
        <w:tc>
          <w:tcPr>
            <w:tcW w:w="1559" w:type="dxa"/>
            <w:vMerge w:val="restart"/>
          </w:tcPr>
          <w:p w14:paraId="54A486BB" w14:textId="77777777" w:rsidR="006A584C" w:rsidRPr="00244869" w:rsidRDefault="006A584C" w:rsidP="001C3D72">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46D185AE" w14:textId="77777777" w:rsidR="006A584C" w:rsidRPr="00244869" w:rsidRDefault="006A584C" w:rsidP="001C3D72">
            <w:pPr>
              <w:rPr>
                <w:rFonts w:eastAsia="Times New Roman" w:cs="Arial"/>
                <w:szCs w:val="24"/>
                <w:lang w:val="en-US"/>
              </w:rPr>
            </w:pPr>
          </w:p>
          <w:p w14:paraId="6F024491" w14:textId="2A4040FC" w:rsidR="006A584C" w:rsidRPr="00244869" w:rsidRDefault="00062876" w:rsidP="001C3D72">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sidR="008A7468">
              <w:rPr>
                <w:rFonts w:eastAsia="Times New Roman" w:cs="Arial"/>
                <w:b/>
                <w:color w:val="FF9900"/>
                <w:szCs w:val="24"/>
                <w:lang w:val="en-US"/>
              </w:rPr>
            </w:r>
            <w:r w:rsidR="008A7468">
              <w:rPr>
                <w:rFonts w:eastAsia="Times New Roman" w:cs="Arial"/>
                <w:b/>
                <w:color w:val="FF9900"/>
                <w:szCs w:val="24"/>
                <w:lang w:val="en-US"/>
              </w:rPr>
              <w:fldChar w:fldCharType="separate"/>
            </w:r>
            <w:r>
              <w:rPr>
                <w:rFonts w:eastAsia="Times New Roman" w:cs="Arial"/>
                <w:b/>
                <w:color w:val="FF9900"/>
                <w:szCs w:val="24"/>
                <w:lang w:val="en-US"/>
              </w:rPr>
              <w:fldChar w:fldCharType="end"/>
            </w:r>
            <w:r w:rsidR="006A584C" w:rsidRPr="00244869">
              <w:rPr>
                <w:rFonts w:eastAsia="Times New Roman" w:cs="Arial"/>
                <w:b/>
                <w:color w:val="FF9900"/>
                <w:szCs w:val="24"/>
                <w:lang w:val="en-US"/>
              </w:rPr>
              <w:t xml:space="preserve"> Amber</w:t>
            </w:r>
          </w:p>
          <w:p w14:paraId="450D5F25" w14:textId="77777777" w:rsidR="006A584C" w:rsidRPr="00244869" w:rsidRDefault="006A584C" w:rsidP="001C3D72">
            <w:pPr>
              <w:rPr>
                <w:rFonts w:eastAsia="Times New Roman" w:cs="Arial"/>
                <w:szCs w:val="24"/>
                <w:lang w:val="en-US"/>
              </w:rPr>
            </w:pPr>
          </w:p>
          <w:p w14:paraId="2D07DAA5" w14:textId="77777777" w:rsidR="006A584C" w:rsidRPr="00244869" w:rsidRDefault="006A584C" w:rsidP="001C3D72">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215BBB5E" w14:textId="77777777" w:rsidR="006A584C" w:rsidRPr="00244869" w:rsidRDefault="006A584C" w:rsidP="001C3D72">
            <w:pPr>
              <w:rPr>
                <w:rFonts w:eastAsia="Times New Roman" w:cs="Arial"/>
                <w:szCs w:val="24"/>
                <w:lang w:val="en-US"/>
              </w:rPr>
            </w:pPr>
          </w:p>
          <w:p w14:paraId="572FCD4E" w14:textId="77777777" w:rsidR="006A584C" w:rsidRPr="00244869" w:rsidRDefault="006A584C" w:rsidP="001C3D72">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5FE4001A" w14:textId="77777777" w:rsidR="006A584C" w:rsidRPr="00244869" w:rsidRDefault="006A584C" w:rsidP="001C3D72">
            <w:pPr>
              <w:rPr>
                <w:rFonts w:eastAsia="Times New Roman" w:cs="Arial"/>
                <w:b/>
                <w:color w:val="FF0000"/>
                <w:szCs w:val="24"/>
                <w:lang w:val="en-US"/>
              </w:rPr>
            </w:pPr>
          </w:p>
        </w:tc>
        <w:tc>
          <w:tcPr>
            <w:tcW w:w="3835" w:type="dxa"/>
          </w:tcPr>
          <w:p w14:paraId="48E4CC52" w14:textId="3B79FEDC" w:rsidR="006A584C" w:rsidRPr="003E7D4E" w:rsidRDefault="006A584C" w:rsidP="001C3D72">
            <w:pPr>
              <w:rPr>
                <w:b/>
                <w:bC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620" w:type="dxa"/>
            <w:vMerge w:val="restart"/>
          </w:tcPr>
          <w:p w14:paraId="0C7F4EB1" w14:textId="77777777" w:rsidR="006A584C" w:rsidRPr="00244869" w:rsidRDefault="006A584C" w:rsidP="001C3D72">
            <w:pPr>
              <w:rPr>
                <w:rFonts w:ascii="Arial" w:eastAsia="Times New Roman" w:hAnsi="Arial" w:cs="Times New Roman"/>
                <w:sz w:val="20"/>
                <w:szCs w:val="24"/>
                <w:lang w:val="en-US"/>
              </w:rPr>
            </w:pPr>
          </w:p>
        </w:tc>
      </w:tr>
      <w:tr w:rsidR="006A584C" w:rsidRPr="00244869" w14:paraId="7D744EC5" w14:textId="77777777" w:rsidTr="00062876">
        <w:trPr>
          <w:gridAfter w:val="3"/>
          <w:wAfter w:w="1279" w:type="dxa"/>
          <w:trHeight w:val="358"/>
        </w:trPr>
        <w:tc>
          <w:tcPr>
            <w:tcW w:w="556" w:type="dxa"/>
            <w:vMerge/>
          </w:tcPr>
          <w:p w14:paraId="6B4D3869" w14:textId="3AE657E2" w:rsidR="006A584C" w:rsidRDefault="006A584C" w:rsidP="001C3D72">
            <w:pPr>
              <w:rPr>
                <w:rFonts w:eastAsia="Times New Roman" w:cs="Times New Roman"/>
                <w:szCs w:val="24"/>
                <w:lang w:val="en-US"/>
              </w:rPr>
            </w:pPr>
          </w:p>
        </w:tc>
        <w:tc>
          <w:tcPr>
            <w:tcW w:w="1982" w:type="dxa"/>
            <w:vMerge/>
          </w:tcPr>
          <w:p w14:paraId="0C7A013E" w14:textId="77777777" w:rsidR="006A584C" w:rsidRDefault="006A584C" w:rsidP="001C3D72">
            <w:pPr>
              <w:pStyle w:val="ListParagraph"/>
              <w:numPr>
                <w:ilvl w:val="0"/>
                <w:numId w:val="8"/>
              </w:numPr>
              <w:ind w:left="226" w:hanging="154"/>
              <w:rPr>
                <w:rFonts w:eastAsia="Times New Roman" w:cs="Times New Roman"/>
                <w:szCs w:val="24"/>
                <w:lang w:val="en-US"/>
              </w:rPr>
            </w:pPr>
          </w:p>
        </w:tc>
        <w:tc>
          <w:tcPr>
            <w:tcW w:w="2134" w:type="dxa"/>
            <w:vMerge/>
          </w:tcPr>
          <w:p w14:paraId="3F8E6CFB" w14:textId="77777777" w:rsidR="006A584C" w:rsidRDefault="006A584C" w:rsidP="001C3D72">
            <w:pPr>
              <w:rPr>
                <w:rFonts w:eastAsia="Times New Roman" w:cs="Times New Roman"/>
                <w:szCs w:val="24"/>
                <w:lang w:val="en-US"/>
              </w:rPr>
            </w:pPr>
          </w:p>
        </w:tc>
        <w:tc>
          <w:tcPr>
            <w:tcW w:w="4352" w:type="dxa"/>
            <w:vMerge/>
          </w:tcPr>
          <w:p w14:paraId="55F7C1A2" w14:textId="77777777" w:rsidR="006A584C" w:rsidRDefault="006A584C" w:rsidP="001C3D72">
            <w:pPr>
              <w:pStyle w:val="ListParagraph"/>
              <w:numPr>
                <w:ilvl w:val="0"/>
                <w:numId w:val="20"/>
              </w:numPr>
              <w:rPr>
                <w:rFonts w:eastAsia="Times New Roman" w:cs="Arial"/>
                <w:szCs w:val="24"/>
                <w:lang w:val="en-US" w:eastAsia="en-GB"/>
              </w:rPr>
            </w:pPr>
          </w:p>
        </w:tc>
        <w:tc>
          <w:tcPr>
            <w:tcW w:w="2552" w:type="dxa"/>
            <w:vMerge/>
          </w:tcPr>
          <w:p w14:paraId="1CCC45A3" w14:textId="77777777" w:rsidR="006A584C" w:rsidRDefault="006A584C" w:rsidP="001C3D72">
            <w:pPr>
              <w:rPr>
                <w:rFonts w:eastAsia="Times New Roman" w:cs="Times New Roman"/>
                <w:szCs w:val="24"/>
                <w:lang w:val="en-US"/>
              </w:rPr>
            </w:pPr>
          </w:p>
        </w:tc>
        <w:tc>
          <w:tcPr>
            <w:tcW w:w="1894" w:type="dxa"/>
            <w:vMerge/>
          </w:tcPr>
          <w:p w14:paraId="63983343" w14:textId="77777777" w:rsidR="006A584C" w:rsidRDefault="006A584C" w:rsidP="001C3D72">
            <w:pPr>
              <w:rPr>
                <w:rFonts w:eastAsia="Times New Roman" w:cs="Times New Roman"/>
                <w:szCs w:val="24"/>
                <w:lang w:val="en-US"/>
              </w:rPr>
            </w:pPr>
          </w:p>
        </w:tc>
        <w:tc>
          <w:tcPr>
            <w:tcW w:w="1559" w:type="dxa"/>
            <w:vMerge/>
          </w:tcPr>
          <w:p w14:paraId="78D8ED8C" w14:textId="77777777" w:rsidR="006A584C" w:rsidRPr="00244869" w:rsidRDefault="006A584C" w:rsidP="001C3D72">
            <w:pPr>
              <w:rPr>
                <w:rFonts w:eastAsia="Times New Roman" w:cs="Arial"/>
                <w:b/>
                <w:color w:val="FF0000"/>
                <w:szCs w:val="24"/>
                <w:lang w:val="en-US"/>
              </w:rPr>
            </w:pPr>
          </w:p>
        </w:tc>
        <w:tc>
          <w:tcPr>
            <w:tcW w:w="3835" w:type="dxa"/>
          </w:tcPr>
          <w:p w14:paraId="351E1051" w14:textId="52331729" w:rsidR="006A584C" w:rsidRPr="003E7D4E" w:rsidRDefault="006A584C" w:rsidP="001C3D72">
            <w:pPr>
              <w:rPr>
                <w:b/>
                <w:bCs/>
              </w:rPr>
            </w:pPr>
            <w:r w:rsidRPr="00C12093">
              <w:rPr>
                <w:rFonts w:eastAsia="Times New Roman" w:cs="Times New Roman"/>
                <w:b/>
                <w:szCs w:val="24"/>
                <w:lang w:val="en-US"/>
              </w:rPr>
              <w:t>July:</w:t>
            </w:r>
            <w:r>
              <w:rPr>
                <w:rFonts w:eastAsia="Times New Roman" w:cs="Times New Roman"/>
                <w:szCs w:val="24"/>
                <w:lang w:val="en-US"/>
              </w:rPr>
              <w:t xml:space="preserve"> </w:t>
            </w:r>
          </w:p>
        </w:tc>
        <w:tc>
          <w:tcPr>
            <w:tcW w:w="2620" w:type="dxa"/>
            <w:vMerge/>
          </w:tcPr>
          <w:p w14:paraId="5D64C206" w14:textId="77777777" w:rsidR="006A584C" w:rsidRPr="00244869" w:rsidRDefault="006A584C" w:rsidP="001C3D72">
            <w:pPr>
              <w:rPr>
                <w:rFonts w:ascii="Arial" w:eastAsia="Times New Roman" w:hAnsi="Arial" w:cs="Times New Roman"/>
                <w:sz w:val="20"/>
                <w:szCs w:val="24"/>
                <w:lang w:val="en-US"/>
              </w:rPr>
            </w:pPr>
          </w:p>
        </w:tc>
      </w:tr>
      <w:tr w:rsidR="006A584C" w:rsidRPr="00244869" w14:paraId="0B66343C" w14:textId="77777777" w:rsidTr="00062876">
        <w:trPr>
          <w:gridAfter w:val="3"/>
          <w:wAfter w:w="1279" w:type="dxa"/>
          <w:trHeight w:val="358"/>
        </w:trPr>
        <w:tc>
          <w:tcPr>
            <w:tcW w:w="556" w:type="dxa"/>
            <w:vMerge/>
          </w:tcPr>
          <w:p w14:paraId="71FEDFAA" w14:textId="77777777" w:rsidR="006A584C" w:rsidRDefault="006A584C" w:rsidP="001C3D72">
            <w:pPr>
              <w:rPr>
                <w:rFonts w:eastAsia="Times New Roman" w:cs="Times New Roman"/>
                <w:szCs w:val="24"/>
                <w:lang w:val="en-US"/>
              </w:rPr>
            </w:pPr>
          </w:p>
        </w:tc>
        <w:tc>
          <w:tcPr>
            <w:tcW w:w="1982" w:type="dxa"/>
            <w:vMerge/>
          </w:tcPr>
          <w:p w14:paraId="59D75F96" w14:textId="77777777" w:rsidR="006A584C" w:rsidRDefault="006A584C" w:rsidP="001C3D72">
            <w:pPr>
              <w:pStyle w:val="ListParagraph"/>
              <w:numPr>
                <w:ilvl w:val="0"/>
                <w:numId w:val="8"/>
              </w:numPr>
              <w:ind w:left="226" w:hanging="154"/>
              <w:rPr>
                <w:rFonts w:eastAsia="Times New Roman" w:cs="Times New Roman"/>
                <w:szCs w:val="24"/>
                <w:lang w:val="en-US"/>
              </w:rPr>
            </w:pPr>
          </w:p>
        </w:tc>
        <w:tc>
          <w:tcPr>
            <w:tcW w:w="2134" w:type="dxa"/>
            <w:vMerge/>
          </w:tcPr>
          <w:p w14:paraId="367AEDD0" w14:textId="77777777" w:rsidR="006A584C" w:rsidRDefault="006A584C" w:rsidP="001C3D72">
            <w:pPr>
              <w:rPr>
                <w:rFonts w:eastAsia="Times New Roman" w:cs="Times New Roman"/>
                <w:szCs w:val="24"/>
                <w:lang w:val="en-US"/>
              </w:rPr>
            </w:pPr>
          </w:p>
        </w:tc>
        <w:tc>
          <w:tcPr>
            <w:tcW w:w="4352" w:type="dxa"/>
            <w:vMerge/>
          </w:tcPr>
          <w:p w14:paraId="250202C1" w14:textId="77777777" w:rsidR="006A584C" w:rsidRDefault="006A584C" w:rsidP="001C3D72">
            <w:pPr>
              <w:pStyle w:val="ListParagraph"/>
              <w:numPr>
                <w:ilvl w:val="0"/>
                <w:numId w:val="20"/>
              </w:numPr>
              <w:rPr>
                <w:rFonts w:eastAsia="Times New Roman" w:cs="Arial"/>
                <w:szCs w:val="24"/>
                <w:lang w:val="en-US" w:eastAsia="en-GB"/>
              </w:rPr>
            </w:pPr>
          </w:p>
        </w:tc>
        <w:tc>
          <w:tcPr>
            <w:tcW w:w="2552" w:type="dxa"/>
            <w:vMerge/>
          </w:tcPr>
          <w:p w14:paraId="593076CF" w14:textId="77777777" w:rsidR="006A584C" w:rsidRDefault="006A584C" w:rsidP="001C3D72">
            <w:pPr>
              <w:rPr>
                <w:rFonts w:eastAsia="Times New Roman" w:cs="Times New Roman"/>
                <w:szCs w:val="24"/>
                <w:lang w:val="en-US"/>
              </w:rPr>
            </w:pPr>
          </w:p>
        </w:tc>
        <w:tc>
          <w:tcPr>
            <w:tcW w:w="1894" w:type="dxa"/>
            <w:vMerge/>
          </w:tcPr>
          <w:p w14:paraId="334AD517" w14:textId="77777777" w:rsidR="006A584C" w:rsidRDefault="006A584C" w:rsidP="001C3D72">
            <w:pPr>
              <w:rPr>
                <w:rFonts w:eastAsia="Times New Roman" w:cs="Times New Roman"/>
                <w:szCs w:val="24"/>
                <w:lang w:val="en-US"/>
              </w:rPr>
            </w:pPr>
          </w:p>
        </w:tc>
        <w:tc>
          <w:tcPr>
            <w:tcW w:w="1559" w:type="dxa"/>
            <w:vMerge/>
          </w:tcPr>
          <w:p w14:paraId="4BD422A1" w14:textId="77777777" w:rsidR="006A584C" w:rsidRPr="00244869" w:rsidRDefault="006A584C" w:rsidP="001C3D72">
            <w:pPr>
              <w:rPr>
                <w:rFonts w:eastAsia="Times New Roman" w:cs="Arial"/>
                <w:b/>
                <w:color w:val="FF0000"/>
                <w:szCs w:val="24"/>
                <w:lang w:val="en-US"/>
              </w:rPr>
            </w:pPr>
          </w:p>
        </w:tc>
        <w:tc>
          <w:tcPr>
            <w:tcW w:w="3835" w:type="dxa"/>
          </w:tcPr>
          <w:p w14:paraId="24414DE3" w14:textId="0D0C668D" w:rsidR="006A584C" w:rsidRPr="003E7D4E" w:rsidRDefault="006A584C" w:rsidP="001C3D72">
            <w:pPr>
              <w:rPr>
                <w:b/>
                <w:bC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620" w:type="dxa"/>
            <w:vMerge/>
          </w:tcPr>
          <w:p w14:paraId="7855B74E" w14:textId="77777777" w:rsidR="006A584C" w:rsidRPr="00244869" w:rsidRDefault="006A584C" w:rsidP="001C3D72">
            <w:pPr>
              <w:rPr>
                <w:rFonts w:ascii="Arial" w:eastAsia="Times New Roman" w:hAnsi="Arial" w:cs="Times New Roman"/>
                <w:sz w:val="20"/>
                <w:szCs w:val="24"/>
                <w:lang w:val="en-US"/>
              </w:rPr>
            </w:pPr>
          </w:p>
        </w:tc>
      </w:tr>
      <w:tr w:rsidR="006A584C" w:rsidRPr="00244869" w14:paraId="095509FB" w14:textId="77777777" w:rsidTr="00062876">
        <w:trPr>
          <w:gridAfter w:val="3"/>
          <w:wAfter w:w="1279" w:type="dxa"/>
          <w:trHeight w:val="358"/>
        </w:trPr>
        <w:tc>
          <w:tcPr>
            <w:tcW w:w="556" w:type="dxa"/>
            <w:vMerge/>
          </w:tcPr>
          <w:p w14:paraId="6AEE8FE0" w14:textId="77777777" w:rsidR="006A584C" w:rsidRDefault="006A584C" w:rsidP="001C3D72">
            <w:pPr>
              <w:rPr>
                <w:rFonts w:eastAsia="Times New Roman" w:cs="Times New Roman"/>
                <w:szCs w:val="24"/>
                <w:lang w:val="en-US"/>
              </w:rPr>
            </w:pPr>
          </w:p>
        </w:tc>
        <w:tc>
          <w:tcPr>
            <w:tcW w:w="1982" w:type="dxa"/>
            <w:vMerge/>
          </w:tcPr>
          <w:p w14:paraId="5D127969" w14:textId="77777777" w:rsidR="006A584C" w:rsidRDefault="006A584C" w:rsidP="001C3D72">
            <w:pPr>
              <w:pStyle w:val="ListParagraph"/>
              <w:numPr>
                <w:ilvl w:val="0"/>
                <w:numId w:val="8"/>
              </w:numPr>
              <w:ind w:left="226" w:hanging="154"/>
              <w:rPr>
                <w:rFonts w:eastAsia="Times New Roman" w:cs="Times New Roman"/>
                <w:szCs w:val="24"/>
                <w:lang w:val="en-US"/>
              </w:rPr>
            </w:pPr>
          </w:p>
        </w:tc>
        <w:tc>
          <w:tcPr>
            <w:tcW w:w="2134" w:type="dxa"/>
            <w:vMerge/>
          </w:tcPr>
          <w:p w14:paraId="28C8A6DC" w14:textId="77777777" w:rsidR="006A584C" w:rsidRDefault="006A584C" w:rsidP="001C3D72">
            <w:pPr>
              <w:rPr>
                <w:rFonts w:eastAsia="Times New Roman" w:cs="Times New Roman"/>
                <w:szCs w:val="24"/>
                <w:lang w:val="en-US"/>
              </w:rPr>
            </w:pPr>
          </w:p>
        </w:tc>
        <w:tc>
          <w:tcPr>
            <w:tcW w:w="4352" w:type="dxa"/>
            <w:vMerge/>
          </w:tcPr>
          <w:p w14:paraId="34B6071C" w14:textId="77777777" w:rsidR="006A584C" w:rsidRDefault="006A584C" w:rsidP="001C3D72">
            <w:pPr>
              <w:pStyle w:val="ListParagraph"/>
              <w:numPr>
                <w:ilvl w:val="0"/>
                <w:numId w:val="20"/>
              </w:numPr>
              <w:rPr>
                <w:rFonts w:eastAsia="Times New Roman" w:cs="Arial"/>
                <w:szCs w:val="24"/>
                <w:lang w:val="en-US" w:eastAsia="en-GB"/>
              </w:rPr>
            </w:pPr>
          </w:p>
        </w:tc>
        <w:tc>
          <w:tcPr>
            <w:tcW w:w="2552" w:type="dxa"/>
            <w:vMerge/>
          </w:tcPr>
          <w:p w14:paraId="463B980F" w14:textId="77777777" w:rsidR="006A584C" w:rsidRDefault="006A584C" w:rsidP="001C3D72">
            <w:pPr>
              <w:rPr>
                <w:rFonts w:eastAsia="Times New Roman" w:cs="Times New Roman"/>
                <w:szCs w:val="24"/>
                <w:lang w:val="en-US"/>
              </w:rPr>
            </w:pPr>
          </w:p>
        </w:tc>
        <w:tc>
          <w:tcPr>
            <w:tcW w:w="1894" w:type="dxa"/>
            <w:vMerge/>
          </w:tcPr>
          <w:p w14:paraId="77455DF3" w14:textId="77777777" w:rsidR="006A584C" w:rsidRDefault="006A584C" w:rsidP="001C3D72">
            <w:pPr>
              <w:rPr>
                <w:rFonts w:eastAsia="Times New Roman" w:cs="Times New Roman"/>
                <w:szCs w:val="24"/>
                <w:lang w:val="en-US"/>
              </w:rPr>
            </w:pPr>
          </w:p>
        </w:tc>
        <w:tc>
          <w:tcPr>
            <w:tcW w:w="1559" w:type="dxa"/>
            <w:vMerge/>
          </w:tcPr>
          <w:p w14:paraId="0CF6E993" w14:textId="77777777" w:rsidR="006A584C" w:rsidRPr="00244869" w:rsidRDefault="006A584C" w:rsidP="001C3D72">
            <w:pPr>
              <w:rPr>
                <w:rFonts w:eastAsia="Times New Roman" w:cs="Arial"/>
                <w:b/>
                <w:color w:val="FF0000"/>
                <w:szCs w:val="24"/>
                <w:lang w:val="en-US"/>
              </w:rPr>
            </w:pPr>
          </w:p>
        </w:tc>
        <w:tc>
          <w:tcPr>
            <w:tcW w:w="3835" w:type="dxa"/>
          </w:tcPr>
          <w:p w14:paraId="776B742E" w14:textId="2FC6DCDB" w:rsidR="006A584C" w:rsidRPr="003E7D4E" w:rsidRDefault="006A584C" w:rsidP="001C3D72">
            <w:pPr>
              <w:rPr>
                <w:b/>
                <w:bC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620" w:type="dxa"/>
            <w:vMerge/>
          </w:tcPr>
          <w:p w14:paraId="7055095C" w14:textId="77777777" w:rsidR="006A584C" w:rsidRPr="00244869" w:rsidRDefault="006A584C" w:rsidP="001C3D72">
            <w:pPr>
              <w:rPr>
                <w:rFonts w:ascii="Arial" w:eastAsia="Times New Roman" w:hAnsi="Arial" w:cs="Times New Roman"/>
                <w:sz w:val="20"/>
                <w:szCs w:val="24"/>
                <w:lang w:val="en-US"/>
              </w:rPr>
            </w:pPr>
          </w:p>
        </w:tc>
      </w:tr>
      <w:tr w:rsidR="006A584C" w:rsidRPr="00244869" w14:paraId="6CBED7AE" w14:textId="77777777" w:rsidTr="00062876">
        <w:trPr>
          <w:gridAfter w:val="3"/>
          <w:wAfter w:w="1279" w:type="dxa"/>
          <w:trHeight w:val="358"/>
        </w:trPr>
        <w:tc>
          <w:tcPr>
            <w:tcW w:w="556" w:type="dxa"/>
            <w:vMerge/>
          </w:tcPr>
          <w:p w14:paraId="1E6CA9E4" w14:textId="77777777" w:rsidR="006A584C" w:rsidRDefault="006A584C" w:rsidP="001C3D72">
            <w:pPr>
              <w:rPr>
                <w:rFonts w:eastAsia="Times New Roman" w:cs="Times New Roman"/>
                <w:szCs w:val="24"/>
                <w:lang w:val="en-US"/>
              </w:rPr>
            </w:pPr>
          </w:p>
        </w:tc>
        <w:tc>
          <w:tcPr>
            <w:tcW w:w="1982" w:type="dxa"/>
            <w:vMerge/>
          </w:tcPr>
          <w:p w14:paraId="49BE6326" w14:textId="77777777" w:rsidR="006A584C" w:rsidRDefault="006A584C" w:rsidP="001C3D72">
            <w:pPr>
              <w:pStyle w:val="ListParagraph"/>
              <w:numPr>
                <w:ilvl w:val="0"/>
                <w:numId w:val="8"/>
              </w:numPr>
              <w:ind w:left="226" w:hanging="154"/>
              <w:rPr>
                <w:rFonts w:eastAsia="Times New Roman" w:cs="Times New Roman"/>
                <w:szCs w:val="24"/>
                <w:lang w:val="en-US"/>
              </w:rPr>
            </w:pPr>
          </w:p>
        </w:tc>
        <w:tc>
          <w:tcPr>
            <w:tcW w:w="2134" w:type="dxa"/>
            <w:vMerge/>
          </w:tcPr>
          <w:p w14:paraId="27EE820C" w14:textId="77777777" w:rsidR="006A584C" w:rsidRDefault="006A584C" w:rsidP="001C3D72">
            <w:pPr>
              <w:rPr>
                <w:rFonts w:eastAsia="Times New Roman" w:cs="Times New Roman"/>
                <w:szCs w:val="24"/>
                <w:lang w:val="en-US"/>
              </w:rPr>
            </w:pPr>
          </w:p>
        </w:tc>
        <w:tc>
          <w:tcPr>
            <w:tcW w:w="4352" w:type="dxa"/>
            <w:vMerge/>
          </w:tcPr>
          <w:p w14:paraId="03FFC6A7" w14:textId="77777777" w:rsidR="006A584C" w:rsidRDefault="006A584C" w:rsidP="001C3D72">
            <w:pPr>
              <w:pStyle w:val="ListParagraph"/>
              <w:numPr>
                <w:ilvl w:val="0"/>
                <w:numId w:val="20"/>
              </w:numPr>
              <w:rPr>
                <w:rFonts w:eastAsia="Times New Roman" w:cs="Arial"/>
                <w:szCs w:val="24"/>
                <w:lang w:val="en-US" w:eastAsia="en-GB"/>
              </w:rPr>
            </w:pPr>
          </w:p>
        </w:tc>
        <w:tc>
          <w:tcPr>
            <w:tcW w:w="2552" w:type="dxa"/>
            <w:vMerge/>
          </w:tcPr>
          <w:p w14:paraId="0674A24E" w14:textId="77777777" w:rsidR="006A584C" w:rsidRDefault="006A584C" w:rsidP="001C3D72">
            <w:pPr>
              <w:rPr>
                <w:rFonts w:eastAsia="Times New Roman" w:cs="Times New Roman"/>
                <w:szCs w:val="24"/>
                <w:lang w:val="en-US"/>
              </w:rPr>
            </w:pPr>
          </w:p>
        </w:tc>
        <w:tc>
          <w:tcPr>
            <w:tcW w:w="1894" w:type="dxa"/>
            <w:vMerge/>
          </w:tcPr>
          <w:p w14:paraId="43832F33" w14:textId="77777777" w:rsidR="006A584C" w:rsidRDefault="006A584C" w:rsidP="001C3D72">
            <w:pPr>
              <w:rPr>
                <w:rFonts w:eastAsia="Times New Roman" w:cs="Times New Roman"/>
                <w:szCs w:val="24"/>
                <w:lang w:val="en-US"/>
              </w:rPr>
            </w:pPr>
          </w:p>
        </w:tc>
        <w:tc>
          <w:tcPr>
            <w:tcW w:w="1559" w:type="dxa"/>
            <w:vMerge/>
          </w:tcPr>
          <w:p w14:paraId="6B0FFC81" w14:textId="77777777" w:rsidR="006A584C" w:rsidRPr="00244869" w:rsidRDefault="006A584C" w:rsidP="001C3D72">
            <w:pPr>
              <w:rPr>
                <w:rFonts w:eastAsia="Times New Roman" w:cs="Arial"/>
                <w:b/>
                <w:color w:val="FF0000"/>
                <w:szCs w:val="24"/>
                <w:lang w:val="en-US"/>
              </w:rPr>
            </w:pPr>
          </w:p>
        </w:tc>
        <w:tc>
          <w:tcPr>
            <w:tcW w:w="3835" w:type="dxa"/>
          </w:tcPr>
          <w:p w14:paraId="5F56D91F" w14:textId="7F67D28D" w:rsidR="006A584C" w:rsidRPr="003E7D4E" w:rsidRDefault="006A584C" w:rsidP="001C3D72">
            <w:pPr>
              <w:rPr>
                <w:b/>
                <w:bC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620" w:type="dxa"/>
            <w:vMerge/>
          </w:tcPr>
          <w:p w14:paraId="21D468A2" w14:textId="77777777" w:rsidR="006A584C" w:rsidRPr="00244869" w:rsidRDefault="006A584C" w:rsidP="001C3D72">
            <w:pPr>
              <w:rPr>
                <w:rFonts w:ascii="Arial" w:eastAsia="Times New Roman" w:hAnsi="Arial" w:cs="Times New Roman"/>
                <w:sz w:val="20"/>
                <w:szCs w:val="24"/>
                <w:lang w:val="en-US"/>
              </w:rPr>
            </w:pPr>
          </w:p>
        </w:tc>
      </w:tr>
      <w:tr w:rsidR="00A10E6A" w:rsidRPr="00244869" w14:paraId="73AF0C1B" w14:textId="77777777" w:rsidTr="00A10E6A">
        <w:trPr>
          <w:gridAfter w:val="3"/>
          <w:wAfter w:w="1279" w:type="dxa"/>
          <w:trHeight w:val="285"/>
        </w:trPr>
        <w:tc>
          <w:tcPr>
            <w:tcW w:w="556" w:type="dxa"/>
            <w:vMerge/>
          </w:tcPr>
          <w:p w14:paraId="70651D54" w14:textId="77777777" w:rsidR="00A10E6A" w:rsidRDefault="00A10E6A" w:rsidP="001C3D72">
            <w:pPr>
              <w:rPr>
                <w:rFonts w:eastAsia="Times New Roman" w:cs="Times New Roman"/>
                <w:szCs w:val="24"/>
                <w:lang w:val="en-US"/>
              </w:rPr>
            </w:pPr>
          </w:p>
        </w:tc>
        <w:tc>
          <w:tcPr>
            <w:tcW w:w="1982" w:type="dxa"/>
            <w:vMerge/>
          </w:tcPr>
          <w:p w14:paraId="722307BD" w14:textId="77777777" w:rsidR="00A10E6A" w:rsidRDefault="00A10E6A" w:rsidP="001C3D72">
            <w:pPr>
              <w:pStyle w:val="ListParagraph"/>
              <w:numPr>
                <w:ilvl w:val="0"/>
                <w:numId w:val="8"/>
              </w:numPr>
              <w:ind w:left="226" w:hanging="154"/>
              <w:rPr>
                <w:rFonts w:eastAsia="Times New Roman" w:cs="Times New Roman"/>
                <w:szCs w:val="24"/>
                <w:lang w:val="en-US"/>
              </w:rPr>
            </w:pPr>
          </w:p>
        </w:tc>
        <w:tc>
          <w:tcPr>
            <w:tcW w:w="2134" w:type="dxa"/>
            <w:vMerge/>
          </w:tcPr>
          <w:p w14:paraId="44ECD0FA" w14:textId="77777777" w:rsidR="00A10E6A" w:rsidRDefault="00A10E6A" w:rsidP="001C3D72">
            <w:pPr>
              <w:rPr>
                <w:rFonts w:eastAsia="Times New Roman" w:cs="Times New Roman"/>
                <w:szCs w:val="24"/>
                <w:lang w:val="en-US"/>
              </w:rPr>
            </w:pPr>
          </w:p>
        </w:tc>
        <w:tc>
          <w:tcPr>
            <w:tcW w:w="4352" w:type="dxa"/>
            <w:vMerge/>
          </w:tcPr>
          <w:p w14:paraId="4C19CF47" w14:textId="77777777" w:rsidR="00A10E6A" w:rsidRDefault="00A10E6A" w:rsidP="001C3D72">
            <w:pPr>
              <w:pStyle w:val="ListParagraph"/>
              <w:numPr>
                <w:ilvl w:val="0"/>
                <w:numId w:val="20"/>
              </w:numPr>
              <w:rPr>
                <w:rFonts w:eastAsia="Times New Roman" w:cs="Arial"/>
                <w:szCs w:val="24"/>
                <w:lang w:val="en-US" w:eastAsia="en-GB"/>
              </w:rPr>
            </w:pPr>
          </w:p>
        </w:tc>
        <w:tc>
          <w:tcPr>
            <w:tcW w:w="2552" w:type="dxa"/>
            <w:vMerge/>
          </w:tcPr>
          <w:p w14:paraId="1531A313" w14:textId="77777777" w:rsidR="00A10E6A" w:rsidRDefault="00A10E6A" w:rsidP="001C3D72">
            <w:pPr>
              <w:rPr>
                <w:rFonts w:eastAsia="Times New Roman" w:cs="Times New Roman"/>
                <w:szCs w:val="24"/>
                <w:lang w:val="en-US"/>
              </w:rPr>
            </w:pPr>
          </w:p>
        </w:tc>
        <w:tc>
          <w:tcPr>
            <w:tcW w:w="1894" w:type="dxa"/>
            <w:vMerge/>
          </w:tcPr>
          <w:p w14:paraId="2C49BFEF" w14:textId="77777777" w:rsidR="00A10E6A" w:rsidRDefault="00A10E6A" w:rsidP="001C3D72">
            <w:pPr>
              <w:rPr>
                <w:rFonts w:eastAsia="Times New Roman" w:cs="Times New Roman"/>
                <w:szCs w:val="24"/>
                <w:lang w:val="en-US"/>
              </w:rPr>
            </w:pPr>
          </w:p>
        </w:tc>
        <w:tc>
          <w:tcPr>
            <w:tcW w:w="1559" w:type="dxa"/>
            <w:vMerge/>
          </w:tcPr>
          <w:p w14:paraId="6AB58A10" w14:textId="77777777" w:rsidR="00A10E6A" w:rsidRPr="00244869" w:rsidRDefault="00A10E6A" w:rsidP="001C3D72">
            <w:pPr>
              <w:rPr>
                <w:rFonts w:eastAsia="Times New Roman" w:cs="Arial"/>
                <w:b/>
                <w:color w:val="FF0000"/>
                <w:szCs w:val="24"/>
                <w:lang w:val="en-US"/>
              </w:rPr>
            </w:pPr>
          </w:p>
        </w:tc>
        <w:tc>
          <w:tcPr>
            <w:tcW w:w="3835" w:type="dxa"/>
          </w:tcPr>
          <w:p w14:paraId="1FA6FC01" w14:textId="3B31C538" w:rsidR="00A10E6A" w:rsidRPr="003148E9" w:rsidRDefault="00A10E6A" w:rsidP="001C3D72">
            <w:pPr>
              <w:rPr>
                <w:bCs/>
              </w:rPr>
            </w:pPr>
            <w:r w:rsidRPr="00F62EDE">
              <w:rPr>
                <w:rFonts w:eastAsia="Times New Roman" w:cs="Times New Roman"/>
                <w:b/>
                <w:szCs w:val="24"/>
                <w:lang w:val="en-US"/>
              </w:rPr>
              <w:t>March:</w:t>
            </w:r>
            <w:r>
              <w:rPr>
                <w:rFonts w:eastAsia="Times New Roman" w:cs="Times New Roman"/>
                <w:b/>
                <w:szCs w:val="24"/>
                <w:lang w:val="en-US"/>
              </w:rPr>
              <w:t xml:space="preserve"> </w:t>
            </w:r>
          </w:p>
          <w:p w14:paraId="517E6B2B" w14:textId="5DA3F684" w:rsidR="00A10E6A" w:rsidRPr="003E7D4E" w:rsidRDefault="00A10E6A" w:rsidP="00A10E6A">
            <w:pPr>
              <w:rPr>
                <w:b/>
                <w:bCs/>
              </w:rPr>
            </w:pPr>
          </w:p>
        </w:tc>
        <w:tc>
          <w:tcPr>
            <w:tcW w:w="2620" w:type="dxa"/>
            <w:vMerge/>
          </w:tcPr>
          <w:p w14:paraId="79E224EA" w14:textId="77777777" w:rsidR="00A10E6A" w:rsidRPr="00244869" w:rsidRDefault="00A10E6A" w:rsidP="001C3D72">
            <w:pPr>
              <w:rPr>
                <w:rFonts w:ascii="Arial" w:eastAsia="Times New Roman" w:hAnsi="Arial" w:cs="Times New Roman"/>
                <w:sz w:val="20"/>
                <w:szCs w:val="24"/>
                <w:lang w:val="en-US"/>
              </w:rPr>
            </w:pPr>
          </w:p>
        </w:tc>
      </w:tr>
    </w:tbl>
    <w:p w14:paraId="5201BEE5" w14:textId="77777777" w:rsidR="00E269C5" w:rsidRDefault="00E269C5" w:rsidP="00BD44A5">
      <w:pPr>
        <w:spacing w:after="0" w:line="240" w:lineRule="auto"/>
        <w:rPr>
          <w:rFonts w:ascii="Arial" w:eastAsia="Times New Roman" w:hAnsi="Arial" w:cs="Times New Roman"/>
          <w:sz w:val="20"/>
          <w:szCs w:val="24"/>
          <w:lang w:val="en-US"/>
        </w:rPr>
      </w:pPr>
    </w:p>
    <w:p w14:paraId="28053920" w14:textId="77777777" w:rsidR="00E269C5" w:rsidRPr="00244869" w:rsidRDefault="00E269C5" w:rsidP="00BD44A5">
      <w:pPr>
        <w:spacing w:after="0" w:line="240" w:lineRule="auto"/>
        <w:rPr>
          <w:rFonts w:ascii="Arial" w:eastAsia="Times New Roman" w:hAnsi="Arial" w:cs="Times New Roman"/>
          <w:sz w:val="20"/>
          <w:szCs w:val="24"/>
          <w:lang w:val="en-US"/>
        </w:rPr>
      </w:pPr>
    </w:p>
    <w:p w14:paraId="246A6F24" w14:textId="4C078A57" w:rsidR="001D0BF9" w:rsidRPr="00244869" w:rsidRDefault="00EE5A1C">
      <w:pPr>
        <w:rPr>
          <w:b/>
          <w:sz w:val="44"/>
        </w:rPr>
      </w:pPr>
      <w:r>
        <w:rPr>
          <w:b/>
          <w:sz w:val="44"/>
        </w:rPr>
        <w:br w:type="page"/>
      </w:r>
      <w:r w:rsidR="001D0BF9" w:rsidRPr="00244869">
        <w:rPr>
          <w:b/>
          <w:sz w:val="44"/>
        </w:rPr>
        <w:lastRenderedPageBreak/>
        <w:t>N</w:t>
      </w:r>
      <w:r w:rsidR="007B7F65">
        <w:rPr>
          <w:b/>
          <w:sz w:val="44"/>
        </w:rPr>
        <w:t xml:space="preserve">SAB Core Business Plan </w:t>
      </w:r>
      <w:r w:rsidR="00AB1D1C">
        <w:rPr>
          <w:b/>
          <w:sz w:val="44"/>
        </w:rPr>
        <w:t>202</w:t>
      </w:r>
      <w:r w:rsidR="006163BD">
        <w:rPr>
          <w:b/>
          <w:sz w:val="44"/>
        </w:rPr>
        <w:t>1-22</w:t>
      </w:r>
    </w:p>
    <w:tbl>
      <w:tblPr>
        <w:tblStyle w:val="TableGrid1"/>
        <w:tblW w:w="21400" w:type="dxa"/>
        <w:tblLayout w:type="fixed"/>
        <w:tblLook w:val="04A0" w:firstRow="1" w:lastRow="0" w:firstColumn="1" w:lastColumn="0" w:noHBand="0" w:noVBand="1"/>
      </w:tblPr>
      <w:tblGrid>
        <w:gridCol w:w="704"/>
        <w:gridCol w:w="6095"/>
        <w:gridCol w:w="3028"/>
        <w:gridCol w:w="1933"/>
        <w:gridCol w:w="9640"/>
      </w:tblGrid>
      <w:tr w:rsidR="00273179" w:rsidRPr="00244869" w14:paraId="3D6DFFE2" w14:textId="77777777" w:rsidTr="00F62EDE">
        <w:trPr>
          <w:trHeight w:val="818"/>
        </w:trPr>
        <w:tc>
          <w:tcPr>
            <w:tcW w:w="6799" w:type="dxa"/>
            <w:gridSpan w:val="2"/>
            <w:shd w:val="clear" w:color="auto" w:fill="4472C4" w:themeFill="accent5"/>
          </w:tcPr>
          <w:p w14:paraId="223688DA" w14:textId="77777777" w:rsidR="00273179" w:rsidRPr="00244869" w:rsidRDefault="00273179" w:rsidP="001D0BF9">
            <w:pPr>
              <w:rPr>
                <w:rFonts w:eastAsia="Times New Roman" w:cs="Times New Roman"/>
                <w:b/>
                <w:color w:val="FFFFFF" w:themeColor="background1"/>
                <w:sz w:val="32"/>
                <w:szCs w:val="24"/>
                <w:lang w:val="en-US"/>
              </w:rPr>
            </w:pPr>
            <w:r w:rsidRPr="00244869">
              <w:rPr>
                <w:rFonts w:eastAsia="Times New Roman" w:cs="Times New Roman"/>
                <w:b/>
                <w:color w:val="FFFFFF" w:themeColor="background1"/>
                <w:sz w:val="32"/>
                <w:szCs w:val="24"/>
                <w:lang w:val="en-US"/>
              </w:rPr>
              <w:t>Business Action(s)</w:t>
            </w:r>
          </w:p>
        </w:tc>
        <w:tc>
          <w:tcPr>
            <w:tcW w:w="3028" w:type="dxa"/>
            <w:shd w:val="clear" w:color="auto" w:fill="4472C4" w:themeFill="accent5"/>
          </w:tcPr>
          <w:p w14:paraId="212CE5B2" w14:textId="77777777" w:rsidR="00273179" w:rsidRPr="00244869" w:rsidRDefault="00273179" w:rsidP="001D0BF9">
            <w:pPr>
              <w:rPr>
                <w:rFonts w:eastAsia="Times New Roman" w:cs="Times New Roman"/>
                <w:b/>
                <w:color w:val="FFFFFF" w:themeColor="background1"/>
                <w:sz w:val="32"/>
                <w:szCs w:val="24"/>
                <w:lang w:val="en-US"/>
              </w:rPr>
            </w:pPr>
            <w:r w:rsidRPr="00244869">
              <w:rPr>
                <w:rFonts w:eastAsia="Times New Roman" w:cs="Times New Roman"/>
                <w:b/>
                <w:color w:val="FFFFFF" w:themeColor="background1"/>
                <w:sz w:val="32"/>
                <w:szCs w:val="24"/>
                <w:lang w:val="en-US"/>
              </w:rPr>
              <w:t>Timescale/</w:t>
            </w:r>
          </w:p>
          <w:p w14:paraId="5274909D" w14:textId="77777777" w:rsidR="00273179" w:rsidRPr="00244869" w:rsidRDefault="00273179" w:rsidP="001D0BF9">
            <w:pPr>
              <w:rPr>
                <w:rFonts w:eastAsia="Times New Roman" w:cs="Times New Roman"/>
                <w:b/>
                <w:color w:val="FFFFFF" w:themeColor="background1"/>
                <w:sz w:val="32"/>
                <w:szCs w:val="24"/>
                <w:lang w:val="en-US"/>
              </w:rPr>
            </w:pPr>
            <w:r w:rsidRPr="00244869">
              <w:rPr>
                <w:rFonts w:eastAsia="Times New Roman" w:cs="Times New Roman"/>
                <w:b/>
                <w:color w:val="FFFFFF" w:themeColor="background1"/>
                <w:sz w:val="32"/>
                <w:szCs w:val="24"/>
                <w:lang w:val="en-US"/>
              </w:rPr>
              <w:t>Board Meeting</w:t>
            </w:r>
          </w:p>
        </w:tc>
        <w:tc>
          <w:tcPr>
            <w:tcW w:w="1933" w:type="dxa"/>
            <w:shd w:val="clear" w:color="auto" w:fill="4472C4" w:themeFill="accent5"/>
          </w:tcPr>
          <w:p w14:paraId="5CDCC4A7" w14:textId="77777777" w:rsidR="00273179" w:rsidRPr="00244869" w:rsidRDefault="00273179" w:rsidP="001D0BF9">
            <w:pPr>
              <w:rPr>
                <w:rFonts w:eastAsia="Times New Roman" w:cs="Times New Roman"/>
                <w:b/>
                <w:color w:val="FFFFFF" w:themeColor="background1"/>
                <w:sz w:val="32"/>
                <w:szCs w:val="24"/>
                <w:lang w:val="en-US"/>
              </w:rPr>
            </w:pPr>
            <w:r w:rsidRPr="00244869">
              <w:rPr>
                <w:rFonts w:eastAsia="Times New Roman" w:cs="Times New Roman"/>
                <w:b/>
                <w:color w:val="FFFFFF" w:themeColor="background1"/>
                <w:sz w:val="32"/>
                <w:szCs w:val="24"/>
                <w:lang w:val="en-US"/>
              </w:rPr>
              <w:t>Status</w:t>
            </w:r>
          </w:p>
        </w:tc>
        <w:tc>
          <w:tcPr>
            <w:tcW w:w="9640" w:type="dxa"/>
            <w:shd w:val="clear" w:color="auto" w:fill="4472C4" w:themeFill="accent5"/>
          </w:tcPr>
          <w:p w14:paraId="1C7130E8" w14:textId="77777777" w:rsidR="00273179" w:rsidRPr="00244869" w:rsidRDefault="00273179" w:rsidP="001D0BF9">
            <w:pPr>
              <w:rPr>
                <w:rFonts w:eastAsia="Times New Roman" w:cs="Times New Roman"/>
                <w:b/>
                <w:color w:val="FFFFFF" w:themeColor="background1"/>
                <w:sz w:val="32"/>
                <w:szCs w:val="24"/>
                <w:lang w:val="en-US"/>
              </w:rPr>
            </w:pPr>
            <w:r w:rsidRPr="00244869">
              <w:rPr>
                <w:rFonts w:eastAsia="Times New Roman" w:cs="Times New Roman"/>
                <w:b/>
                <w:color w:val="FFFFFF" w:themeColor="background1"/>
                <w:sz w:val="32"/>
                <w:szCs w:val="24"/>
                <w:lang w:val="en-US"/>
              </w:rPr>
              <w:t>Evidence of Achievement</w:t>
            </w:r>
          </w:p>
        </w:tc>
      </w:tr>
      <w:tr w:rsidR="00273179" w:rsidRPr="00244869" w14:paraId="23A2FA2D" w14:textId="77777777" w:rsidTr="00F62EDE">
        <w:trPr>
          <w:trHeight w:val="948"/>
        </w:trPr>
        <w:tc>
          <w:tcPr>
            <w:tcW w:w="704" w:type="dxa"/>
            <w:shd w:val="clear" w:color="auto" w:fill="BFBFBF" w:themeFill="background1" w:themeFillShade="BF"/>
          </w:tcPr>
          <w:p w14:paraId="3FFE6581" w14:textId="77777777" w:rsidR="00273179" w:rsidRPr="00244869" w:rsidRDefault="00273179" w:rsidP="005F4A3C">
            <w:pPr>
              <w:contextualSpacing/>
              <w:rPr>
                <w:rFonts w:eastAsia="Times New Roman" w:cs="Arial"/>
                <w:b/>
                <w:lang w:val="en-US" w:eastAsia="en-GB"/>
              </w:rPr>
            </w:pPr>
            <w:r w:rsidRPr="00244869">
              <w:rPr>
                <w:rFonts w:eastAsia="Times New Roman" w:cs="Arial"/>
                <w:b/>
                <w:lang w:val="en-US" w:eastAsia="en-GB"/>
              </w:rPr>
              <w:t>1.</w:t>
            </w:r>
          </w:p>
        </w:tc>
        <w:tc>
          <w:tcPr>
            <w:tcW w:w="6095" w:type="dxa"/>
          </w:tcPr>
          <w:p w14:paraId="1D88EEFD" w14:textId="4D44B1CF" w:rsidR="00273179" w:rsidRPr="00244869" w:rsidRDefault="00273179" w:rsidP="001A55F6">
            <w:pPr>
              <w:contextualSpacing/>
              <w:rPr>
                <w:rFonts w:cs="Arial"/>
                <w:sz w:val="20"/>
                <w:lang w:eastAsia="en-GB"/>
              </w:rPr>
            </w:pPr>
            <w:r w:rsidRPr="00244869">
              <w:rPr>
                <w:rFonts w:cs="Arial"/>
                <w:lang w:eastAsia="en-GB"/>
              </w:rPr>
              <w:t xml:space="preserve">Half day development sessions to be held at least bi-annually for NSAB members. These </w:t>
            </w:r>
            <w:r w:rsidR="009655B0">
              <w:rPr>
                <w:rFonts w:cs="Arial"/>
                <w:lang w:eastAsia="en-GB"/>
              </w:rPr>
              <w:t>may be held jointly with other Boards/P</w:t>
            </w:r>
            <w:r w:rsidRPr="00244869">
              <w:rPr>
                <w:rFonts w:cs="Arial"/>
                <w:lang w:eastAsia="en-GB"/>
              </w:rPr>
              <w:t>artnerships</w:t>
            </w:r>
            <w:r w:rsidR="00567418" w:rsidRPr="00567418">
              <w:rPr>
                <w:rFonts w:cs="Arial"/>
                <w:lang w:eastAsia="en-GB"/>
              </w:rPr>
              <w:t>.</w:t>
            </w:r>
            <w:r w:rsidR="00414F7A" w:rsidRPr="00567418">
              <w:rPr>
                <w:rFonts w:cs="Arial"/>
                <w:lang w:eastAsia="en-GB"/>
              </w:rPr>
              <w:t xml:space="preserve"> </w:t>
            </w:r>
            <w:proofErr w:type="gramStart"/>
            <w:r w:rsidR="00414F7A" w:rsidRPr="00567418">
              <w:rPr>
                <w:rFonts w:cs="Arial"/>
                <w:lang w:eastAsia="en-GB"/>
              </w:rPr>
              <w:t>In light of</w:t>
            </w:r>
            <w:proofErr w:type="gramEnd"/>
            <w:r w:rsidR="00414F7A" w:rsidRPr="00567418">
              <w:rPr>
                <w:rFonts w:cs="Arial"/>
                <w:lang w:eastAsia="en-GB"/>
              </w:rPr>
              <w:t xml:space="preserve"> learning from the Pand</w:t>
            </w:r>
            <w:r w:rsidR="006B2D75" w:rsidRPr="00567418">
              <w:rPr>
                <w:rFonts w:cs="Arial"/>
                <w:lang w:eastAsia="en-GB"/>
              </w:rPr>
              <w:t>emic they may be virtual in nat</w:t>
            </w:r>
            <w:r w:rsidR="00414F7A" w:rsidRPr="00567418">
              <w:rPr>
                <w:rFonts w:cs="Arial"/>
                <w:lang w:eastAsia="en-GB"/>
              </w:rPr>
              <w:t>ure</w:t>
            </w:r>
            <w:r w:rsidR="00567418" w:rsidRPr="00567418">
              <w:rPr>
                <w:rFonts w:cs="Arial"/>
                <w:lang w:eastAsia="en-GB"/>
              </w:rPr>
              <w:t>.</w:t>
            </w:r>
          </w:p>
        </w:tc>
        <w:tc>
          <w:tcPr>
            <w:tcW w:w="3028" w:type="dxa"/>
          </w:tcPr>
          <w:p w14:paraId="294533AF" w14:textId="66D0E49E" w:rsidR="00273179" w:rsidRPr="00244869" w:rsidRDefault="00273179" w:rsidP="001D0BF9">
            <w:pPr>
              <w:numPr>
                <w:ilvl w:val="0"/>
                <w:numId w:val="3"/>
              </w:numPr>
              <w:contextualSpacing/>
              <w:rPr>
                <w:rFonts w:eastAsia="Times New Roman" w:cs="Times New Roman"/>
                <w:szCs w:val="24"/>
                <w:lang w:val="en-US"/>
              </w:rPr>
            </w:pPr>
            <w:r w:rsidRPr="00244869">
              <w:rPr>
                <w:rFonts w:eastAsia="Times New Roman" w:cs="Times New Roman"/>
                <w:szCs w:val="24"/>
                <w:lang w:val="en-US"/>
              </w:rPr>
              <w:t>March</w:t>
            </w:r>
            <w:r w:rsidR="00F62EDE">
              <w:rPr>
                <w:rFonts w:eastAsia="Times New Roman" w:cs="Times New Roman"/>
                <w:szCs w:val="24"/>
                <w:lang w:val="en-US"/>
              </w:rPr>
              <w:t xml:space="preserve"> 20</w:t>
            </w:r>
            <w:r w:rsidR="00BA7789">
              <w:rPr>
                <w:rFonts w:eastAsia="Times New Roman" w:cs="Times New Roman"/>
                <w:szCs w:val="24"/>
                <w:lang w:val="en-US"/>
              </w:rPr>
              <w:t>2</w:t>
            </w:r>
            <w:r w:rsidR="009E5C78">
              <w:rPr>
                <w:rFonts w:eastAsia="Times New Roman" w:cs="Times New Roman"/>
                <w:szCs w:val="24"/>
                <w:lang w:val="en-US"/>
              </w:rPr>
              <w:t>2</w:t>
            </w:r>
          </w:p>
        </w:tc>
        <w:tc>
          <w:tcPr>
            <w:tcW w:w="1933" w:type="dxa"/>
          </w:tcPr>
          <w:p w14:paraId="5EDC76E5" w14:textId="77777777" w:rsidR="001A55F6" w:rsidRPr="00244869" w:rsidRDefault="001A55F6" w:rsidP="0033668E">
            <w:pPr>
              <w:rPr>
                <w:rFonts w:eastAsia="Times New Roman" w:cs="Arial"/>
                <w:b/>
                <w:color w:val="FF0000"/>
                <w:szCs w:val="24"/>
                <w:lang w:val="en-US"/>
              </w:rPr>
            </w:pPr>
          </w:p>
          <w:p w14:paraId="142A530B" w14:textId="57BB1B7B" w:rsidR="00AB3CCA" w:rsidRPr="00753717" w:rsidRDefault="009E5C78" w:rsidP="00AB3CCA">
            <w:pPr>
              <w:rPr>
                <w:rFonts w:eastAsia="Times New Roman" w:cs="Arial"/>
                <w:b/>
                <w:i/>
                <w:color w:val="FF0000"/>
                <w:szCs w:val="24"/>
                <w:lang w:val="en-US"/>
              </w:rPr>
            </w:pPr>
            <w:r>
              <w:rPr>
                <w:rFonts w:eastAsia="Times New Roman" w:cs="Arial"/>
                <w:b/>
                <w:i/>
                <w:color w:val="FF0000"/>
                <w:szCs w:val="24"/>
                <w:lang w:val="en-US"/>
              </w:rPr>
              <w:fldChar w:fldCharType="begin">
                <w:ffData>
                  <w:name w:val=""/>
                  <w:enabled/>
                  <w:calcOnExit w:val="0"/>
                  <w:checkBox>
                    <w:sizeAuto/>
                    <w:default w:val="0"/>
                  </w:checkBox>
                </w:ffData>
              </w:fldChar>
            </w:r>
            <w:r>
              <w:rPr>
                <w:rFonts w:eastAsia="Times New Roman" w:cs="Arial"/>
                <w:b/>
                <w:i/>
                <w:color w:val="FF0000"/>
                <w:szCs w:val="24"/>
                <w:lang w:val="en-US"/>
              </w:rPr>
              <w:instrText xml:space="preserve"> FORMCHECKBOX </w:instrText>
            </w:r>
            <w:r w:rsidR="008A7468">
              <w:rPr>
                <w:rFonts w:eastAsia="Times New Roman" w:cs="Arial"/>
                <w:b/>
                <w:i/>
                <w:color w:val="FF0000"/>
                <w:szCs w:val="24"/>
                <w:lang w:val="en-US"/>
              </w:rPr>
            </w:r>
            <w:r w:rsidR="008A7468">
              <w:rPr>
                <w:rFonts w:eastAsia="Times New Roman" w:cs="Arial"/>
                <w:b/>
                <w:i/>
                <w:color w:val="FF0000"/>
                <w:szCs w:val="24"/>
                <w:lang w:val="en-US"/>
              </w:rPr>
              <w:fldChar w:fldCharType="separate"/>
            </w:r>
            <w:r>
              <w:rPr>
                <w:rFonts w:eastAsia="Times New Roman" w:cs="Arial"/>
                <w:b/>
                <w:i/>
                <w:color w:val="FF0000"/>
                <w:szCs w:val="24"/>
                <w:lang w:val="en-US"/>
              </w:rPr>
              <w:fldChar w:fldCharType="end"/>
            </w:r>
            <w:r w:rsidR="00AB3CCA" w:rsidRPr="00753717">
              <w:rPr>
                <w:rFonts w:eastAsia="Times New Roman" w:cs="Arial"/>
                <w:b/>
                <w:i/>
                <w:color w:val="FF0000"/>
                <w:szCs w:val="24"/>
                <w:lang w:val="en-US"/>
              </w:rPr>
              <w:t xml:space="preserve"> Outstanding</w:t>
            </w:r>
          </w:p>
          <w:p w14:paraId="36C07981" w14:textId="77777777" w:rsidR="00AB3CCA" w:rsidRPr="00753717" w:rsidRDefault="00AB3CCA" w:rsidP="00AB3CCA">
            <w:pPr>
              <w:rPr>
                <w:rFonts w:eastAsia="Times New Roman" w:cs="Arial"/>
                <w:i/>
                <w:szCs w:val="24"/>
                <w:lang w:val="en-US"/>
              </w:rPr>
            </w:pPr>
          </w:p>
          <w:p w14:paraId="11021FA9" w14:textId="77777777" w:rsidR="00AB3CCA" w:rsidRPr="00753717" w:rsidRDefault="00AB3CCA" w:rsidP="00AB3CCA">
            <w:pPr>
              <w:rPr>
                <w:rFonts w:eastAsia="Times New Roman" w:cs="Arial"/>
                <w:b/>
                <w:i/>
                <w:color w:val="008000"/>
                <w:szCs w:val="24"/>
                <w:lang w:val="en-US"/>
              </w:rPr>
            </w:pPr>
            <w:r w:rsidRPr="00753717">
              <w:rPr>
                <w:rFonts w:eastAsia="Times New Roman" w:cs="Arial"/>
                <w:b/>
                <w:i/>
                <w:color w:val="008000"/>
                <w:szCs w:val="24"/>
                <w:lang w:val="en-US"/>
              </w:rPr>
              <w:fldChar w:fldCharType="begin">
                <w:ffData>
                  <w:name w:val=""/>
                  <w:enabled/>
                  <w:calcOnExit w:val="0"/>
                  <w:checkBox>
                    <w:sizeAuto/>
                    <w:default w:val="0"/>
                  </w:checkBox>
                </w:ffData>
              </w:fldChar>
            </w:r>
            <w:r w:rsidRPr="00753717">
              <w:rPr>
                <w:rFonts w:eastAsia="Times New Roman" w:cs="Arial"/>
                <w:b/>
                <w:i/>
                <w:color w:val="008000"/>
                <w:szCs w:val="24"/>
                <w:lang w:val="en-US"/>
              </w:rPr>
              <w:instrText xml:space="preserve"> FORMCHECKBOX </w:instrText>
            </w:r>
            <w:r w:rsidR="008A7468">
              <w:rPr>
                <w:rFonts w:eastAsia="Times New Roman" w:cs="Arial"/>
                <w:b/>
                <w:i/>
                <w:color w:val="008000"/>
                <w:szCs w:val="24"/>
                <w:lang w:val="en-US"/>
              </w:rPr>
            </w:r>
            <w:r w:rsidR="008A7468">
              <w:rPr>
                <w:rFonts w:eastAsia="Times New Roman" w:cs="Arial"/>
                <w:b/>
                <w:i/>
                <w:color w:val="008000"/>
                <w:szCs w:val="24"/>
                <w:lang w:val="en-US"/>
              </w:rPr>
              <w:fldChar w:fldCharType="separate"/>
            </w:r>
            <w:r w:rsidRPr="00753717">
              <w:rPr>
                <w:rFonts w:eastAsia="Times New Roman" w:cs="Arial"/>
                <w:b/>
                <w:i/>
                <w:color w:val="008000"/>
                <w:szCs w:val="24"/>
                <w:lang w:val="en-US"/>
              </w:rPr>
              <w:fldChar w:fldCharType="end"/>
            </w:r>
            <w:r w:rsidRPr="00753717">
              <w:rPr>
                <w:rFonts w:eastAsia="Times New Roman" w:cs="Arial"/>
                <w:b/>
                <w:i/>
                <w:color w:val="008000"/>
                <w:szCs w:val="24"/>
                <w:lang w:val="en-US"/>
              </w:rPr>
              <w:t xml:space="preserve"> On course</w:t>
            </w:r>
          </w:p>
          <w:p w14:paraId="1985490C" w14:textId="77777777" w:rsidR="00AB3CCA" w:rsidRPr="00753717" w:rsidRDefault="00AB3CCA" w:rsidP="00AB3CCA">
            <w:pPr>
              <w:rPr>
                <w:rFonts w:eastAsia="Times New Roman" w:cs="Arial"/>
                <w:i/>
                <w:szCs w:val="24"/>
                <w:lang w:val="en-US"/>
              </w:rPr>
            </w:pPr>
          </w:p>
          <w:p w14:paraId="2950231C" w14:textId="77777777" w:rsidR="00AB3CCA" w:rsidRPr="00753717" w:rsidRDefault="00AB3CCA" w:rsidP="00AB3CCA">
            <w:pPr>
              <w:rPr>
                <w:rFonts w:eastAsia="Times New Roman" w:cs="Arial"/>
                <w:i/>
                <w:szCs w:val="24"/>
                <w:lang w:val="en-US"/>
              </w:rPr>
            </w:pPr>
            <w:r w:rsidRPr="00753717">
              <w:rPr>
                <w:rFonts w:eastAsia="Times New Roman" w:cs="Arial"/>
                <w:b/>
                <w:i/>
                <w:szCs w:val="24"/>
                <w:lang w:val="en-US"/>
              </w:rPr>
              <w:fldChar w:fldCharType="begin">
                <w:ffData>
                  <w:name w:val=""/>
                  <w:enabled/>
                  <w:calcOnExit w:val="0"/>
                  <w:checkBox>
                    <w:sizeAuto/>
                    <w:default w:val="0"/>
                  </w:checkBox>
                </w:ffData>
              </w:fldChar>
            </w:r>
            <w:r w:rsidRPr="00753717">
              <w:rPr>
                <w:rFonts w:eastAsia="Times New Roman" w:cs="Arial"/>
                <w:b/>
                <w:i/>
                <w:szCs w:val="24"/>
                <w:lang w:val="en-US"/>
              </w:rPr>
              <w:instrText xml:space="preserve"> FORMCHECKBOX </w:instrText>
            </w:r>
            <w:r w:rsidR="008A7468">
              <w:rPr>
                <w:rFonts w:eastAsia="Times New Roman" w:cs="Arial"/>
                <w:b/>
                <w:i/>
                <w:szCs w:val="24"/>
                <w:lang w:val="en-US"/>
              </w:rPr>
            </w:r>
            <w:r w:rsidR="008A7468">
              <w:rPr>
                <w:rFonts w:eastAsia="Times New Roman" w:cs="Arial"/>
                <w:b/>
                <w:i/>
                <w:szCs w:val="24"/>
                <w:lang w:val="en-US"/>
              </w:rPr>
              <w:fldChar w:fldCharType="separate"/>
            </w:r>
            <w:r w:rsidRPr="00753717">
              <w:rPr>
                <w:rFonts w:eastAsia="Times New Roman" w:cs="Arial"/>
                <w:b/>
                <w:i/>
                <w:szCs w:val="24"/>
                <w:lang w:val="en-US"/>
              </w:rPr>
              <w:fldChar w:fldCharType="end"/>
            </w:r>
            <w:r w:rsidRPr="00753717">
              <w:rPr>
                <w:rFonts w:eastAsia="Times New Roman" w:cs="Arial"/>
                <w:b/>
                <w:i/>
                <w:szCs w:val="24"/>
                <w:lang w:val="en-US"/>
              </w:rPr>
              <w:t xml:space="preserve"> </w:t>
            </w:r>
            <w:r w:rsidRPr="00753717">
              <w:rPr>
                <w:rFonts w:eastAsia="Times New Roman" w:cs="Arial"/>
                <w:i/>
                <w:szCs w:val="24"/>
                <w:lang w:val="en-US"/>
              </w:rPr>
              <w:t>Complete</w:t>
            </w:r>
          </w:p>
          <w:p w14:paraId="797A7362" w14:textId="77777777" w:rsidR="001A55F6" w:rsidRPr="00244869" w:rsidRDefault="001A55F6" w:rsidP="0033668E">
            <w:pPr>
              <w:rPr>
                <w:rFonts w:eastAsia="Times New Roman" w:cs="Times New Roman"/>
                <w:szCs w:val="24"/>
                <w:lang w:val="en-US"/>
              </w:rPr>
            </w:pPr>
          </w:p>
        </w:tc>
        <w:tc>
          <w:tcPr>
            <w:tcW w:w="9640" w:type="dxa"/>
          </w:tcPr>
          <w:p w14:paraId="69A96C0C" w14:textId="401A3040" w:rsidR="003259FA" w:rsidRPr="00244869" w:rsidRDefault="003259FA" w:rsidP="00262A21">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 </w:t>
            </w:r>
          </w:p>
        </w:tc>
      </w:tr>
      <w:tr w:rsidR="00273179" w:rsidRPr="00244869" w14:paraId="5C504180" w14:textId="77777777" w:rsidTr="00F62EDE">
        <w:trPr>
          <w:trHeight w:val="948"/>
        </w:trPr>
        <w:tc>
          <w:tcPr>
            <w:tcW w:w="704" w:type="dxa"/>
            <w:shd w:val="clear" w:color="auto" w:fill="BFBFBF" w:themeFill="background1" w:themeFillShade="BF"/>
          </w:tcPr>
          <w:p w14:paraId="3E6466D1" w14:textId="77777777" w:rsidR="00273179" w:rsidRPr="00244869" w:rsidRDefault="00273179" w:rsidP="005F4A3C">
            <w:pPr>
              <w:contextualSpacing/>
              <w:rPr>
                <w:rFonts w:eastAsia="Times New Roman" w:cs="Arial"/>
                <w:b/>
                <w:lang w:val="en-US" w:eastAsia="en-GB"/>
              </w:rPr>
            </w:pPr>
            <w:r w:rsidRPr="00244869">
              <w:rPr>
                <w:rFonts w:eastAsia="Times New Roman" w:cs="Arial"/>
                <w:b/>
                <w:lang w:val="en-US" w:eastAsia="en-GB"/>
              </w:rPr>
              <w:t>2.</w:t>
            </w:r>
          </w:p>
        </w:tc>
        <w:tc>
          <w:tcPr>
            <w:tcW w:w="6095" w:type="dxa"/>
          </w:tcPr>
          <w:p w14:paraId="2CC92AEE" w14:textId="77777777" w:rsidR="00273179" w:rsidRPr="00244869" w:rsidRDefault="00273179" w:rsidP="001A55F6">
            <w:pPr>
              <w:contextualSpacing/>
              <w:rPr>
                <w:rFonts w:ascii="Arial" w:eastAsia="Times New Roman" w:hAnsi="Arial" w:cs="Arial"/>
                <w:lang w:val="en-US" w:eastAsia="en-GB"/>
              </w:rPr>
            </w:pPr>
            <w:r w:rsidRPr="00244869">
              <w:rPr>
                <w:rFonts w:cs="Arial"/>
                <w:lang w:eastAsia="en-GB"/>
              </w:rPr>
              <w:t>Review and update NSAB Partnership Agreement to reflect any changes to membership</w:t>
            </w:r>
            <w:r w:rsidR="00CF6586">
              <w:rPr>
                <w:rFonts w:cs="Arial"/>
                <w:lang w:eastAsia="en-GB"/>
              </w:rPr>
              <w:t xml:space="preserve"> or terms of reference. </w:t>
            </w:r>
          </w:p>
        </w:tc>
        <w:tc>
          <w:tcPr>
            <w:tcW w:w="3028" w:type="dxa"/>
          </w:tcPr>
          <w:p w14:paraId="3C80BF7B" w14:textId="74E0E09E" w:rsidR="00273179" w:rsidRPr="00244869" w:rsidRDefault="00BA7789" w:rsidP="001D0BF9">
            <w:pPr>
              <w:numPr>
                <w:ilvl w:val="0"/>
                <w:numId w:val="3"/>
              </w:numPr>
              <w:contextualSpacing/>
              <w:rPr>
                <w:rFonts w:eastAsia="Times New Roman" w:cs="Times New Roman"/>
                <w:szCs w:val="24"/>
                <w:lang w:val="en-US"/>
              </w:rPr>
            </w:pPr>
            <w:r>
              <w:rPr>
                <w:rFonts w:eastAsia="Times New Roman" w:cs="Times New Roman"/>
                <w:szCs w:val="24"/>
                <w:lang w:val="en-US"/>
              </w:rPr>
              <w:t>March 202</w:t>
            </w:r>
            <w:r w:rsidR="009E5C78">
              <w:rPr>
                <w:rFonts w:eastAsia="Times New Roman" w:cs="Times New Roman"/>
                <w:szCs w:val="24"/>
                <w:lang w:val="en-US"/>
              </w:rPr>
              <w:t>2</w:t>
            </w:r>
          </w:p>
        </w:tc>
        <w:tc>
          <w:tcPr>
            <w:tcW w:w="1933" w:type="dxa"/>
          </w:tcPr>
          <w:p w14:paraId="2DA90EE8" w14:textId="77777777" w:rsidR="00AB3CCA" w:rsidRPr="00753717" w:rsidRDefault="00AB3CCA" w:rsidP="00AB3CCA">
            <w:pPr>
              <w:rPr>
                <w:rFonts w:eastAsia="Times New Roman" w:cs="Arial"/>
                <w:b/>
                <w:i/>
                <w:color w:val="FF0000"/>
                <w:szCs w:val="24"/>
                <w:lang w:val="en-US"/>
              </w:rPr>
            </w:pPr>
            <w:r w:rsidRPr="00753717">
              <w:rPr>
                <w:rFonts w:eastAsia="Times New Roman" w:cs="Arial"/>
                <w:b/>
                <w:i/>
                <w:color w:val="FF0000"/>
                <w:szCs w:val="24"/>
                <w:lang w:val="en-US"/>
              </w:rPr>
              <w:fldChar w:fldCharType="begin">
                <w:ffData>
                  <w:name w:val="Check1"/>
                  <w:enabled/>
                  <w:calcOnExit w:val="0"/>
                  <w:checkBox>
                    <w:sizeAuto/>
                    <w:default w:val="0"/>
                    <w:checked w:val="0"/>
                  </w:checkBox>
                </w:ffData>
              </w:fldChar>
            </w:r>
            <w:r w:rsidRPr="00753717">
              <w:rPr>
                <w:rFonts w:eastAsia="Times New Roman" w:cs="Arial"/>
                <w:b/>
                <w:i/>
                <w:color w:val="FF0000"/>
                <w:szCs w:val="24"/>
                <w:lang w:val="en-US"/>
              </w:rPr>
              <w:instrText xml:space="preserve"> FORMCHECKBOX </w:instrText>
            </w:r>
            <w:r w:rsidR="008A7468">
              <w:rPr>
                <w:rFonts w:eastAsia="Times New Roman" w:cs="Arial"/>
                <w:b/>
                <w:i/>
                <w:color w:val="FF0000"/>
                <w:szCs w:val="24"/>
                <w:lang w:val="en-US"/>
              </w:rPr>
            </w:r>
            <w:r w:rsidR="008A7468">
              <w:rPr>
                <w:rFonts w:eastAsia="Times New Roman" w:cs="Arial"/>
                <w:b/>
                <w:i/>
                <w:color w:val="FF0000"/>
                <w:szCs w:val="24"/>
                <w:lang w:val="en-US"/>
              </w:rPr>
              <w:fldChar w:fldCharType="separate"/>
            </w:r>
            <w:r w:rsidRPr="00753717">
              <w:rPr>
                <w:rFonts w:eastAsia="Times New Roman" w:cs="Arial"/>
                <w:b/>
                <w:i/>
                <w:color w:val="FF0000"/>
                <w:szCs w:val="24"/>
                <w:lang w:val="en-US"/>
              </w:rPr>
              <w:fldChar w:fldCharType="end"/>
            </w:r>
            <w:r w:rsidRPr="00753717">
              <w:rPr>
                <w:rFonts w:eastAsia="Times New Roman" w:cs="Arial"/>
                <w:b/>
                <w:i/>
                <w:color w:val="FF0000"/>
                <w:szCs w:val="24"/>
                <w:lang w:val="en-US"/>
              </w:rPr>
              <w:t xml:space="preserve"> Outstanding</w:t>
            </w:r>
          </w:p>
          <w:p w14:paraId="49ADB279" w14:textId="77777777" w:rsidR="00AB3CCA" w:rsidRPr="00753717" w:rsidRDefault="00AB3CCA" w:rsidP="00AB3CCA">
            <w:pPr>
              <w:rPr>
                <w:rFonts w:eastAsia="Times New Roman" w:cs="Arial"/>
                <w:i/>
                <w:szCs w:val="24"/>
                <w:lang w:val="en-US"/>
              </w:rPr>
            </w:pPr>
          </w:p>
          <w:p w14:paraId="27A49DC8" w14:textId="4AD9E74D" w:rsidR="00AB3CCA" w:rsidRPr="00753717" w:rsidRDefault="009E5C78" w:rsidP="00AB3CCA">
            <w:pPr>
              <w:rPr>
                <w:rFonts w:eastAsia="Times New Roman" w:cs="Arial"/>
                <w:b/>
                <w:i/>
                <w:color w:val="008000"/>
                <w:szCs w:val="24"/>
                <w:lang w:val="en-US"/>
              </w:rPr>
            </w:pPr>
            <w:r>
              <w:rPr>
                <w:rFonts w:eastAsia="Times New Roman" w:cs="Arial"/>
                <w:b/>
                <w:i/>
                <w:color w:val="008000"/>
                <w:szCs w:val="24"/>
                <w:lang w:val="en-US"/>
              </w:rPr>
              <w:fldChar w:fldCharType="begin">
                <w:ffData>
                  <w:name w:val=""/>
                  <w:enabled/>
                  <w:calcOnExit w:val="0"/>
                  <w:checkBox>
                    <w:sizeAuto/>
                    <w:default w:val="0"/>
                  </w:checkBox>
                </w:ffData>
              </w:fldChar>
            </w:r>
            <w:r>
              <w:rPr>
                <w:rFonts w:eastAsia="Times New Roman" w:cs="Arial"/>
                <w:b/>
                <w:i/>
                <w:color w:val="008000"/>
                <w:szCs w:val="24"/>
                <w:lang w:val="en-US"/>
              </w:rPr>
              <w:instrText xml:space="preserve"> FORMCHECKBOX </w:instrText>
            </w:r>
            <w:r w:rsidR="008A7468">
              <w:rPr>
                <w:rFonts w:eastAsia="Times New Roman" w:cs="Arial"/>
                <w:b/>
                <w:i/>
                <w:color w:val="008000"/>
                <w:szCs w:val="24"/>
                <w:lang w:val="en-US"/>
              </w:rPr>
            </w:r>
            <w:r w:rsidR="008A7468">
              <w:rPr>
                <w:rFonts w:eastAsia="Times New Roman" w:cs="Arial"/>
                <w:b/>
                <w:i/>
                <w:color w:val="008000"/>
                <w:szCs w:val="24"/>
                <w:lang w:val="en-US"/>
              </w:rPr>
              <w:fldChar w:fldCharType="separate"/>
            </w:r>
            <w:r>
              <w:rPr>
                <w:rFonts w:eastAsia="Times New Roman" w:cs="Arial"/>
                <w:b/>
                <w:i/>
                <w:color w:val="008000"/>
                <w:szCs w:val="24"/>
                <w:lang w:val="en-US"/>
              </w:rPr>
              <w:fldChar w:fldCharType="end"/>
            </w:r>
            <w:r w:rsidR="00AB3CCA" w:rsidRPr="00753717">
              <w:rPr>
                <w:rFonts w:eastAsia="Times New Roman" w:cs="Arial"/>
                <w:b/>
                <w:i/>
                <w:color w:val="008000"/>
                <w:szCs w:val="24"/>
                <w:lang w:val="en-US"/>
              </w:rPr>
              <w:t xml:space="preserve"> On course</w:t>
            </w:r>
          </w:p>
          <w:p w14:paraId="7145C29E" w14:textId="77777777" w:rsidR="00AB3CCA" w:rsidRPr="00753717" w:rsidRDefault="00AB3CCA" w:rsidP="00AB3CCA">
            <w:pPr>
              <w:rPr>
                <w:rFonts w:eastAsia="Times New Roman" w:cs="Arial"/>
                <w:i/>
                <w:szCs w:val="24"/>
                <w:lang w:val="en-US"/>
              </w:rPr>
            </w:pPr>
          </w:p>
          <w:p w14:paraId="1C4813BF" w14:textId="77777777" w:rsidR="00AB3CCA" w:rsidRPr="00753717" w:rsidRDefault="00AB3CCA" w:rsidP="00AB3CCA">
            <w:pPr>
              <w:rPr>
                <w:rFonts w:eastAsia="Times New Roman" w:cs="Arial"/>
                <w:i/>
                <w:szCs w:val="24"/>
                <w:lang w:val="en-US"/>
              </w:rPr>
            </w:pPr>
            <w:r w:rsidRPr="00753717">
              <w:rPr>
                <w:rFonts w:eastAsia="Times New Roman" w:cs="Arial"/>
                <w:b/>
                <w:i/>
                <w:szCs w:val="24"/>
                <w:lang w:val="en-US"/>
              </w:rPr>
              <w:fldChar w:fldCharType="begin">
                <w:ffData>
                  <w:name w:val=""/>
                  <w:enabled/>
                  <w:calcOnExit w:val="0"/>
                  <w:checkBox>
                    <w:sizeAuto/>
                    <w:default w:val="0"/>
                  </w:checkBox>
                </w:ffData>
              </w:fldChar>
            </w:r>
            <w:r w:rsidRPr="00753717">
              <w:rPr>
                <w:rFonts w:eastAsia="Times New Roman" w:cs="Arial"/>
                <w:b/>
                <w:i/>
                <w:szCs w:val="24"/>
                <w:lang w:val="en-US"/>
              </w:rPr>
              <w:instrText xml:space="preserve"> FORMCHECKBOX </w:instrText>
            </w:r>
            <w:r w:rsidR="008A7468">
              <w:rPr>
                <w:rFonts w:eastAsia="Times New Roman" w:cs="Arial"/>
                <w:b/>
                <w:i/>
                <w:szCs w:val="24"/>
                <w:lang w:val="en-US"/>
              </w:rPr>
            </w:r>
            <w:r w:rsidR="008A7468">
              <w:rPr>
                <w:rFonts w:eastAsia="Times New Roman" w:cs="Arial"/>
                <w:b/>
                <w:i/>
                <w:szCs w:val="24"/>
                <w:lang w:val="en-US"/>
              </w:rPr>
              <w:fldChar w:fldCharType="separate"/>
            </w:r>
            <w:r w:rsidRPr="00753717">
              <w:rPr>
                <w:rFonts w:eastAsia="Times New Roman" w:cs="Arial"/>
                <w:b/>
                <w:i/>
                <w:szCs w:val="24"/>
                <w:lang w:val="en-US"/>
              </w:rPr>
              <w:fldChar w:fldCharType="end"/>
            </w:r>
            <w:r w:rsidRPr="00753717">
              <w:rPr>
                <w:rFonts w:eastAsia="Times New Roman" w:cs="Arial"/>
                <w:b/>
                <w:i/>
                <w:szCs w:val="24"/>
                <w:lang w:val="en-US"/>
              </w:rPr>
              <w:t xml:space="preserve"> </w:t>
            </w:r>
            <w:r w:rsidRPr="00753717">
              <w:rPr>
                <w:rFonts w:eastAsia="Times New Roman" w:cs="Arial"/>
                <w:i/>
                <w:szCs w:val="24"/>
                <w:lang w:val="en-US"/>
              </w:rPr>
              <w:t>Complete</w:t>
            </w:r>
          </w:p>
          <w:p w14:paraId="5725B336" w14:textId="77777777" w:rsidR="00273179" w:rsidRPr="00244869" w:rsidRDefault="00273179" w:rsidP="001D0BF9">
            <w:pPr>
              <w:rPr>
                <w:rFonts w:eastAsia="Times New Roman" w:cs="Times New Roman"/>
                <w:szCs w:val="24"/>
                <w:lang w:val="en-US"/>
              </w:rPr>
            </w:pPr>
          </w:p>
        </w:tc>
        <w:tc>
          <w:tcPr>
            <w:tcW w:w="9640" w:type="dxa"/>
          </w:tcPr>
          <w:p w14:paraId="5C58F8DE" w14:textId="518B8D7D" w:rsidR="00273179" w:rsidRPr="00244869" w:rsidRDefault="00273179" w:rsidP="001D0BF9">
            <w:pPr>
              <w:rPr>
                <w:rFonts w:ascii="Arial" w:eastAsia="Times New Roman" w:hAnsi="Arial" w:cs="Times New Roman"/>
                <w:sz w:val="20"/>
                <w:szCs w:val="24"/>
                <w:lang w:val="en-US"/>
              </w:rPr>
            </w:pPr>
          </w:p>
        </w:tc>
      </w:tr>
      <w:tr w:rsidR="00273179" w:rsidRPr="00244869" w14:paraId="000E39F8" w14:textId="77777777" w:rsidTr="00F62EDE">
        <w:trPr>
          <w:trHeight w:val="948"/>
        </w:trPr>
        <w:tc>
          <w:tcPr>
            <w:tcW w:w="704" w:type="dxa"/>
            <w:shd w:val="clear" w:color="auto" w:fill="BFBFBF" w:themeFill="background1" w:themeFillShade="BF"/>
          </w:tcPr>
          <w:p w14:paraId="0DEDB813" w14:textId="77777777" w:rsidR="00273179" w:rsidRPr="00244869" w:rsidRDefault="00273179" w:rsidP="005F4A3C">
            <w:pPr>
              <w:contextualSpacing/>
              <w:rPr>
                <w:rFonts w:eastAsia="Times New Roman" w:cs="Arial"/>
                <w:b/>
                <w:lang w:val="en-US" w:eastAsia="en-GB"/>
              </w:rPr>
            </w:pPr>
            <w:r w:rsidRPr="00244869">
              <w:rPr>
                <w:rFonts w:eastAsia="Times New Roman" w:cs="Arial"/>
                <w:b/>
                <w:lang w:val="en-US" w:eastAsia="en-GB"/>
              </w:rPr>
              <w:t>3.</w:t>
            </w:r>
          </w:p>
        </w:tc>
        <w:tc>
          <w:tcPr>
            <w:tcW w:w="6095" w:type="dxa"/>
          </w:tcPr>
          <w:p w14:paraId="73BB6BF1" w14:textId="60F2FB68" w:rsidR="00273179" w:rsidRPr="00244869" w:rsidRDefault="00273179" w:rsidP="00CF6586">
            <w:pPr>
              <w:contextualSpacing/>
              <w:rPr>
                <w:rFonts w:cs="Arial"/>
                <w:lang w:eastAsia="en-GB"/>
              </w:rPr>
            </w:pPr>
            <w:r w:rsidRPr="00244869">
              <w:rPr>
                <w:rFonts w:cs="Arial"/>
                <w:lang w:eastAsia="en-GB"/>
              </w:rPr>
              <w:t>Review and update NSAB Information Sharing Agreement to re</w:t>
            </w:r>
            <w:r w:rsidR="00BA7789">
              <w:rPr>
                <w:rFonts w:cs="Arial"/>
                <w:lang w:eastAsia="en-GB"/>
              </w:rPr>
              <w:t>flect any changes to membership.</w:t>
            </w:r>
          </w:p>
        </w:tc>
        <w:tc>
          <w:tcPr>
            <w:tcW w:w="3028" w:type="dxa"/>
          </w:tcPr>
          <w:p w14:paraId="782901D8" w14:textId="52962462" w:rsidR="00273179" w:rsidRPr="00244869" w:rsidRDefault="00BA7789" w:rsidP="001D0BF9">
            <w:pPr>
              <w:numPr>
                <w:ilvl w:val="0"/>
                <w:numId w:val="3"/>
              </w:numPr>
              <w:contextualSpacing/>
              <w:rPr>
                <w:rFonts w:eastAsia="Times New Roman" w:cs="Times New Roman"/>
                <w:szCs w:val="24"/>
                <w:lang w:val="en-US"/>
              </w:rPr>
            </w:pPr>
            <w:r>
              <w:rPr>
                <w:rFonts w:eastAsia="Times New Roman" w:cs="Times New Roman"/>
                <w:szCs w:val="24"/>
                <w:lang w:val="en-US"/>
              </w:rPr>
              <w:t>Ma</w:t>
            </w:r>
            <w:r w:rsidR="00944593">
              <w:rPr>
                <w:rFonts w:eastAsia="Times New Roman" w:cs="Times New Roman"/>
                <w:szCs w:val="24"/>
                <w:lang w:val="en-US"/>
              </w:rPr>
              <w:t>rch</w:t>
            </w:r>
            <w:r>
              <w:rPr>
                <w:rFonts w:eastAsia="Times New Roman" w:cs="Times New Roman"/>
                <w:szCs w:val="24"/>
                <w:lang w:val="en-US"/>
              </w:rPr>
              <w:t xml:space="preserve"> 202</w:t>
            </w:r>
            <w:r w:rsidR="009E5C78">
              <w:rPr>
                <w:rFonts w:eastAsia="Times New Roman" w:cs="Times New Roman"/>
                <w:szCs w:val="24"/>
                <w:lang w:val="en-US"/>
              </w:rPr>
              <w:t>2</w:t>
            </w:r>
          </w:p>
        </w:tc>
        <w:tc>
          <w:tcPr>
            <w:tcW w:w="1933" w:type="dxa"/>
          </w:tcPr>
          <w:p w14:paraId="5838C111" w14:textId="77777777" w:rsidR="00273179" w:rsidRPr="00244869" w:rsidRDefault="00273179" w:rsidP="001D0BF9">
            <w:pPr>
              <w:rPr>
                <w:rFonts w:eastAsia="Times New Roman" w:cs="Times New Roman"/>
                <w:szCs w:val="24"/>
                <w:lang w:val="en-US"/>
              </w:rPr>
            </w:pPr>
          </w:p>
          <w:p w14:paraId="5C0FE96F" w14:textId="77777777" w:rsidR="00AB3CCA" w:rsidRPr="00753717" w:rsidRDefault="00AB3CCA" w:rsidP="00AB3CCA">
            <w:pPr>
              <w:rPr>
                <w:rFonts w:eastAsia="Times New Roman" w:cs="Arial"/>
                <w:b/>
                <w:i/>
                <w:color w:val="FF0000"/>
                <w:szCs w:val="24"/>
                <w:lang w:val="en-US"/>
              </w:rPr>
            </w:pPr>
            <w:r w:rsidRPr="00753717">
              <w:rPr>
                <w:rFonts w:eastAsia="Times New Roman" w:cs="Arial"/>
                <w:b/>
                <w:i/>
                <w:color w:val="FF0000"/>
                <w:szCs w:val="24"/>
                <w:lang w:val="en-US"/>
              </w:rPr>
              <w:fldChar w:fldCharType="begin">
                <w:ffData>
                  <w:name w:val="Check1"/>
                  <w:enabled/>
                  <w:calcOnExit w:val="0"/>
                  <w:checkBox>
                    <w:sizeAuto/>
                    <w:default w:val="0"/>
                    <w:checked w:val="0"/>
                  </w:checkBox>
                </w:ffData>
              </w:fldChar>
            </w:r>
            <w:r w:rsidRPr="00753717">
              <w:rPr>
                <w:rFonts w:eastAsia="Times New Roman" w:cs="Arial"/>
                <w:b/>
                <w:i/>
                <w:color w:val="FF0000"/>
                <w:szCs w:val="24"/>
                <w:lang w:val="en-US"/>
              </w:rPr>
              <w:instrText xml:space="preserve"> FORMCHECKBOX </w:instrText>
            </w:r>
            <w:r w:rsidR="008A7468">
              <w:rPr>
                <w:rFonts w:eastAsia="Times New Roman" w:cs="Arial"/>
                <w:b/>
                <w:i/>
                <w:color w:val="FF0000"/>
                <w:szCs w:val="24"/>
                <w:lang w:val="en-US"/>
              </w:rPr>
            </w:r>
            <w:r w:rsidR="008A7468">
              <w:rPr>
                <w:rFonts w:eastAsia="Times New Roman" w:cs="Arial"/>
                <w:b/>
                <w:i/>
                <w:color w:val="FF0000"/>
                <w:szCs w:val="24"/>
                <w:lang w:val="en-US"/>
              </w:rPr>
              <w:fldChar w:fldCharType="separate"/>
            </w:r>
            <w:r w:rsidRPr="00753717">
              <w:rPr>
                <w:rFonts w:eastAsia="Times New Roman" w:cs="Arial"/>
                <w:b/>
                <w:i/>
                <w:color w:val="FF0000"/>
                <w:szCs w:val="24"/>
                <w:lang w:val="en-US"/>
              </w:rPr>
              <w:fldChar w:fldCharType="end"/>
            </w:r>
            <w:r w:rsidRPr="00753717">
              <w:rPr>
                <w:rFonts w:eastAsia="Times New Roman" w:cs="Arial"/>
                <w:b/>
                <w:i/>
                <w:color w:val="FF0000"/>
                <w:szCs w:val="24"/>
                <w:lang w:val="en-US"/>
              </w:rPr>
              <w:t xml:space="preserve"> Outstanding</w:t>
            </w:r>
          </w:p>
          <w:p w14:paraId="697B1D7D" w14:textId="77777777" w:rsidR="00AB3CCA" w:rsidRPr="00753717" w:rsidRDefault="00AB3CCA" w:rsidP="00AB3CCA">
            <w:pPr>
              <w:rPr>
                <w:rFonts w:eastAsia="Times New Roman" w:cs="Arial"/>
                <w:i/>
                <w:szCs w:val="24"/>
                <w:lang w:val="en-US"/>
              </w:rPr>
            </w:pPr>
          </w:p>
          <w:p w14:paraId="33274045" w14:textId="4AABB993" w:rsidR="00AB3CCA" w:rsidRPr="00753717" w:rsidRDefault="009E5C78" w:rsidP="00AB3CCA">
            <w:pPr>
              <w:rPr>
                <w:rFonts w:eastAsia="Times New Roman" w:cs="Arial"/>
                <w:b/>
                <w:i/>
                <w:color w:val="008000"/>
                <w:szCs w:val="24"/>
                <w:lang w:val="en-US"/>
              </w:rPr>
            </w:pPr>
            <w:r>
              <w:rPr>
                <w:rFonts w:eastAsia="Times New Roman" w:cs="Arial"/>
                <w:b/>
                <w:i/>
                <w:color w:val="008000"/>
                <w:szCs w:val="24"/>
                <w:lang w:val="en-US"/>
              </w:rPr>
              <w:fldChar w:fldCharType="begin">
                <w:ffData>
                  <w:name w:val=""/>
                  <w:enabled/>
                  <w:calcOnExit w:val="0"/>
                  <w:checkBox>
                    <w:sizeAuto/>
                    <w:default w:val="0"/>
                  </w:checkBox>
                </w:ffData>
              </w:fldChar>
            </w:r>
            <w:r>
              <w:rPr>
                <w:rFonts w:eastAsia="Times New Roman" w:cs="Arial"/>
                <w:b/>
                <w:i/>
                <w:color w:val="008000"/>
                <w:szCs w:val="24"/>
                <w:lang w:val="en-US"/>
              </w:rPr>
              <w:instrText xml:space="preserve"> FORMCHECKBOX </w:instrText>
            </w:r>
            <w:r w:rsidR="008A7468">
              <w:rPr>
                <w:rFonts w:eastAsia="Times New Roman" w:cs="Arial"/>
                <w:b/>
                <w:i/>
                <w:color w:val="008000"/>
                <w:szCs w:val="24"/>
                <w:lang w:val="en-US"/>
              </w:rPr>
            </w:r>
            <w:r w:rsidR="008A7468">
              <w:rPr>
                <w:rFonts w:eastAsia="Times New Roman" w:cs="Arial"/>
                <w:b/>
                <w:i/>
                <w:color w:val="008000"/>
                <w:szCs w:val="24"/>
                <w:lang w:val="en-US"/>
              </w:rPr>
              <w:fldChar w:fldCharType="separate"/>
            </w:r>
            <w:r>
              <w:rPr>
                <w:rFonts w:eastAsia="Times New Roman" w:cs="Arial"/>
                <w:b/>
                <w:i/>
                <w:color w:val="008000"/>
                <w:szCs w:val="24"/>
                <w:lang w:val="en-US"/>
              </w:rPr>
              <w:fldChar w:fldCharType="end"/>
            </w:r>
            <w:r w:rsidR="00AB3CCA" w:rsidRPr="00753717">
              <w:rPr>
                <w:rFonts w:eastAsia="Times New Roman" w:cs="Arial"/>
                <w:b/>
                <w:i/>
                <w:color w:val="008000"/>
                <w:szCs w:val="24"/>
                <w:lang w:val="en-US"/>
              </w:rPr>
              <w:t xml:space="preserve"> On course</w:t>
            </w:r>
          </w:p>
          <w:p w14:paraId="03D95436" w14:textId="77777777" w:rsidR="00AB3CCA" w:rsidRPr="00753717" w:rsidRDefault="00AB3CCA" w:rsidP="00AB3CCA">
            <w:pPr>
              <w:rPr>
                <w:rFonts w:eastAsia="Times New Roman" w:cs="Arial"/>
                <w:i/>
                <w:szCs w:val="24"/>
                <w:lang w:val="en-US"/>
              </w:rPr>
            </w:pPr>
          </w:p>
          <w:p w14:paraId="4380577C" w14:textId="77777777" w:rsidR="00AB3CCA" w:rsidRPr="00753717" w:rsidRDefault="00AB3CCA" w:rsidP="00AB3CCA">
            <w:pPr>
              <w:rPr>
                <w:rFonts w:eastAsia="Times New Roman" w:cs="Arial"/>
                <w:i/>
                <w:szCs w:val="24"/>
                <w:lang w:val="en-US"/>
              </w:rPr>
            </w:pPr>
            <w:r w:rsidRPr="00753717">
              <w:rPr>
                <w:rFonts w:eastAsia="Times New Roman" w:cs="Arial"/>
                <w:b/>
                <w:i/>
                <w:szCs w:val="24"/>
                <w:lang w:val="en-US"/>
              </w:rPr>
              <w:fldChar w:fldCharType="begin">
                <w:ffData>
                  <w:name w:val=""/>
                  <w:enabled/>
                  <w:calcOnExit w:val="0"/>
                  <w:checkBox>
                    <w:sizeAuto/>
                    <w:default w:val="0"/>
                  </w:checkBox>
                </w:ffData>
              </w:fldChar>
            </w:r>
            <w:r w:rsidRPr="00753717">
              <w:rPr>
                <w:rFonts w:eastAsia="Times New Roman" w:cs="Arial"/>
                <w:b/>
                <w:i/>
                <w:szCs w:val="24"/>
                <w:lang w:val="en-US"/>
              </w:rPr>
              <w:instrText xml:space="preserve"> FORMCHECKBOX </w:instrText>
            </w:r>
            <w:r w:rsidR="008A7468">
              <w:rPr>
                <w:rFonts w:eastAsia="Times New Roman" w:cs="Arial"/>
                <w:b/>
                <w:i/>
                <w:szCs w:val="24"/>
                <w:lang w:val="en-US"/>
              </w:rPr>
            </w:r>
            <w:r w:rsidR="008A7468">
              <w:rPr>
                <w:rFonts w:eastAsia="Times New Roman" w:cs="Arial"/>
                <w:b/>
                <w:i/>
                <w:szCs w:val="24"/>
                <w:lang w:val="en-US"/>
              </w:rPr>
              <w:fldChar w:fldCharType="separate"/>
            </w:r>
            <w:r w:rsidRPr="00753717">
              <w:rPr>
                <w:rFonts w:eastAsia="Times New Roman" w:cs="Arial"/>
                <w:b/>
                <w:i/>
                <w:szCs w:val="24"/>
                <w:lang w:val="en-US"/>
              </w:rPr>
              <w:fldChar w:fldCharType="end"/>
            </w:r>
            <w:r w:rsidRPr="00753717">
              <w:rPr>
                <w:rFonts w:eastAsia="Times New Roman" w:cs="Arial"/>
                <w:b/>
                <w:i/>
                <w:szCs w:val="24"/>
                <w:lang w:val="en-US"/>
              </w:rPr>
              <w:t xml:space="preserve"> </w:t>
            </w:r>
            <w:r w:rsidRPr="00753717">
              <w:rPr>
                <w:rFonts w:eastAsia="Times New Roman" w:cs="Arial"/>
                <w:i/>
                <w:szCs w:val="24"/>
                <w:lang w:val="en-US"/>
              </w:rPr>
              <w:t>Complete</w:t>
            </w:r>
          </w:p>
          <w:p w14:paraId="58716A12" w14:textId="77777777" w:rsidR="00273179" w:rsidRPr="00244869" w:rsidRDefault="00273179" w:rsidP="001D0BF9">
            <w:pPr>
              <w:rPr>
                <w:rFonts w:eastAsia="Times New Roman" w:cs="Times New Roman"/>
                <w:szCs w:val="24"/>
                <w:lang w:val="en-US"/>
              </w:rPr>
            </w:pPr>
          </w:p>
        </w:tc>
        <w:tc>
          <w:tcPr>
            <w:tcW w:w="9640" w:type="dxa"/>
          </w:tcPr>
          <w:p w14:paraId="11FF0923" w14:textId="096531A1" w:rsidR="00273179" w:rsidRPr="00244869" w:rsidRDefault="00273179" w:rsidP="001D0BF9">
            <w:pPr>
              <w:rPr>
                <w:rFonts w:ascii="Arial" w:eastAsia="Times New Roman" w:hAnsi="Arial" w:cs="Times New Roman"/>
                <w:sz w:val="20"/>
                <w:szCs w:val="24"/>
                <w:lang w:val="en-US"/>
              </w:rPr>
            </w:pPr>
          </w:p>
        </w:tc>
      </w:tr>
      <w:tr w:rsidR="001A55F6" w:rsidRPr="00244869" w14:paraId="68284C8C" w14:textId="77777777" w:rsidTr="00F62EDE">
        <w:trPr>
          <w:trHeight w:val="438"/>
        </w:trPr>
        <w:tc>
          <w:tcPr>
            <w:tcW w:w="704" w:type="dxa"/>
            <w:vMerge w:val="restart"/>
            <w:shd w:val="clear" w:color="auto" w:fill="BFBFBF" w:themeFill="background1" w:themeFillShade="BF"/>
          </w:tcPr>
          <w:p w14:paraId="47C4B163" w14:textId="1E8C94DC" w:rsidR="001A55F6" w:rsidRPr="00244869" w:rsidRDefault="009E5C78" w:rsidP="005F4A3C">
            <w:pPr>
              <w:contextualSpacing/>
              <w:rPr>
                <w:rFonts w:eastAsia="Times New Roman" w:cs="Arial"/>
                <w:b/>
                <w:lang w:val="en-US" w:eastAsia="en-GB"/>
              </w:rPr>
            </w:pPr>
            <w:r>
              <w:rPr>
                <w:rFonts w:eastAsia="Times New Roman" w:cs="Arial"/>
                <w:b/>
                <w:lang w:val="en-US" w:eastAsia="en-GB"/>
              </w:rPr>
              <w:t>4</w:t>
            </w:r>
            <w:r w:rsidR="001A55F6" w:rsidRPr="00244869">
              <w:rPr>
                <w:rFonts w:eastAsia="Times New Roman" w:cs="Arial"/>
                <w:b/>
                <w:lang w:val="en-US" w:eastAsia="en-GB"/>
              </w:rPr>
              <w:t>.</w:t>
            </w:r>
          </w:p>
        </w:tc>
        <w:tc>
          <w:tcPr>
            <w:tcW w:w="6095" w:type="dxa"/>
            <w:vMerge w:val="restart"/>
          </w:tcPr>
          <w:p w14:paraId="5FD5F78F" w14:textId="77777777" w:rsidR="001A55F6" w:rsidRPr="00244869" w:rsidRDefault="001A55F6" w:rsidP="001A55F6">
            <w:pPr>
              <w:contextualSpacing/>
              <w:rPr>
                <w:rFonts w:cs="Arial"/>
                <w:lang w:eastAsia="en-GB"/>
              </w:rPr>
            </w:pPr>
            <w:r w:rsidRPr="00244869">
              <w:rPr>
                <w:rFonts w:cs="Arial"/>
                <w:lang w:eastAsia="en-GB"/>
              </w:rPr>
              <w:t>The NSAB receives performance reports on a bi-annual basis with more frequent exception reporting if concerning patterns or trends are identified.</w:t>
            </w:r>
          </w:p>
        </w:tc>
        <w:tc>
          <w:tcPr>
            <w:tcW w:w="3028" w:type="dxa"/>
          </w:tcPr>
          <w:p w14:paraId="2E870590" w14:textId="3610E3A0" w:rsidR="001A55F6" w:rsidRPr="00244869" w:rsidRDefault="00BA7789" w:rsidP="001D0BF9">
            <w:pPr>
              <w:numPr>
                <w:ilvl w:val="0"/>
                <w:numId w:val="3"/>
              </w:numPr>
              <w:contextualSpacing/>
              <w:rPr>
                <w:rFonts w:eastAsia="Times New Roman" w:cs="Times New Roman"/>
                <w:szCs w:val="24"/>
                <w:lang w:val="en-US"/>
              </w:rPr>
            </w:pPr>
            <w:r>
              <w:rPr>
                <w:rFonts w:eastAsia="Times New Roman" w:cs="Times New Roman"/>
                <w:szCs w:val="24"/>
                <w:lang w:val="en-US"/>
              </w:rPr>
              <w:t>September 20</w:t>
            </w:r>
            <w:r w:rsidR="00AB3CCA">
              <w:rPr>
                <w:rFonts w:eastAsia="Times New Roman" w:cs="Times New Roman"/>
                <w:szCs w:val="24"/>
                <w:lang w:val="en-US"/>
              </w:rPr>
              <w:t>2</w:t>
            </w:r>
            <w:r w:rsidR="009E5C78">
              <w:rPr>
                <w:rFonts w:eastAsia="Times New Roman" w:cs="Times New Roman"/>
                <w:szCs w:val="24"/>
                <w:lang w:val="en-US"/>
              </w:rPr>
              <w:t>1</w:t>
            </w:r>
          </w:p>
        </w:tc>
        <w:tc>
          <w:tcPr>
            <w:tcW w:w="1933" w:type="dxa"/>
          </w:tcPr>
          <w:p w14:paraId="0DE44273" w14:textId="77777777" w:rsidR="00AB3CCA" w:rsidRPr="00753717" w:rsidRDefault="00AB3CCA" w:rsidP="00AB3CCA">
            <w:pPr>
              <w:rPr>
                <w:rFonts w:eastAsia="Times New Roman" w:cs="Arial"/>
                <w:b/>
                <w:i/>
                <w:color w:val="FF0000"/>
                <w:szCs w:val="24"/>
                <w:lang w:val="en-US"/>
              </w:rPr>
            </w:pPr>
            <w:r w:rsidRPr="00753717">
              <w:rPr>
                <w:rFonts w:eastAsia="Times New Roman" w:cs="Arial"/>
                <w:b/>
                <w:i/>
                <w:color w:val="FF0000"/>
                <w:szCs w:val="24"/>
                <w:lang w:val="en-US"/>
              </w:rPr>
              <w:fldChar w:fldCharType="begin">
                <w:ffData>
                  <w:name w:val="Check1"/>
                  <w:enabled/>
                  <w:calcOnExit w:val="0"/>
                  <w:checkBox>
                    <w:sizeAuto/>
                    <w:default w:val="0"/>
                    <w:checked w:val="0"/>
                  </w:checkBox>
                </w:ffData>
              </w:fldChar>
            </w:r>
            <w:r w:rsidRPr="00753717">
              <w:rPr>
                <w:rFonts w:eastAsia="Times New Roman" w:cs="Arial"/>
                <w:b/>
                <w:i/>
                <w:color w:val="FF0000"/>
                <w:szCs w:val="24"/>
                <w:lang w:val="en-US"/>
              </w:rPr>
              <w:instrText xml:space="preserve"> FORMCHECKBOX </w:instrText>
            </w:r>
            <w:r w:rsidR="008A7468">
              <w:rPr>
                <w:rFonts w:eastAsia="Times New Roman" w:cs="Arial"/>
                <w:b/>
                <w:i/>
                <w:color w:val="FF0000"/>
                <w:szCs w:val="24"/>
                <w:lang w:val="en-US"/>
              </w:rPr>
            </w:r>
            <w:r w:rsidR="008A7468">
              <w:rPr>
                <w:rFonts w:eastAsia="Times New Roman" w:cs="Arial"/>
                <w:b/>
                <w:i/>
                <w:color w:val="FF0000"/>
                <w:szCs w:val="24"/>
                <w:lang w:val="en-US"/>
              </w:rPr>
              <w:fldChar w:fldCharType="separate"/>
            </w:r>
            <w:r w:rsidRPr="00753717">
              <w:rPr>
                <w:rFonts w:eastAsia="Times New Roman" w:cs="Arial"/>
                <w:b/>
                <w:i/>
                <w:color w:val="FF0000"/>
                <w:szCs w:val="24"/>
                <w:lang w:val="en-US"/>
              </w:rPr>
              <w:fldChar w:fldCharType="end"/>
            </w:r>
            <w:r w:rsidRPr="00753717">
              <w:rPr>
                <w:rFonts w:eastAsia="Times New Roman" w:cs="Arial"/>
                <w:b/>
                <w:i/>
                <w:color w:val="FF0000"/>
                <w:szCs w:val="24"/>
                <w:lang w:val="en-US"/>
              </w:rPr>
              <w:t xml:space="preserve"> Outstanding</w:t>
            </w:r>
          </w:p>
          <w:p w14:paraId="08D5E702" w14:textId="77777777" w:rsidR="00AB3CCA" w:rsidRPr="00753717" w:rsidRDefault="00AB3CCA" w:rsidP="00AB3CCA">
            <w:pPr>
              <w:rPr>
                <w:rFonts w:eastAsia="Times New Roman" w:cs="Arial"/>
                <w:i/>
                <w:szCs w:val="24"/>
                <w:lang w:val="en-US"/>
              </w:rPr>
            </w:pPr>
          </w:p>
          <w:p w14:paraId="110BF82B" w14:textId="77777777" w:rsidR="00AB3CCA" w:rsidRPr="00753717" w:rsidRDefault="00AB3CCA" w:rsidP="00AB3CCA">
            <w:pPr>
              <w:rPr>
                <w:rFonts w:eastAsia="Times New Roman" w:cs="Arial"/>
                <w:b/>
                <w:i/>
                <w:color w:val="008000"/>
                <w:szCs w:val="24"/>
                <w:lang w:val="en-US"/>
              </w:rPr>
            </w:pPr>
            <w:r w:rsidRPr="00753717">
              <w:rPr>
                <w:rFonts w:eastAsia="Times New Roman" w:cs="Arial"/>
                <w:b/>
                <w:i/>
                <w:color w:val="008000"/>
                <w:szCs w:val="24"/>
                <w:lang w:val="en-US"/>
              </w:rPr>
              <w:fldChar w:fldCharType="begin">
                <w:ffData>
                  <w:name w:val=""/>
                  <w:enabled/>
                  <w:calcOnExit w:val="0"/>
                  <w:checkBox>
                    <w:sizeAuto/>
                    <w:default w:val="0"/>
                  </w:checkBox>
                </w:ffData>
              </w:fldChar>
            </w:r>
            <w:r w:rsidRPr="00753717">
              <w:rPr>
                <w:rFonts w:eastAsia="Times New Roman" w:cs="Arial"/>
                <w:b/>
                <w:i/>
                <w:color w:val="008000"/>
                <w:szCs w:val="24"/>
                <w:lang w:val="en-US"/>
              </w:rPr>
              <w:instrText xml:space="preserve"> FORMCHECKBOX </w:instrText>
            </w:r>
            <w:r w:rsidR="008A7468">
              <w:rPr>
                <w:rFonts w:eastAsia="Times New Roman" w:cs="Arial"/>
                <w:b/>
                <w:i/>
                <w:color w:val="008000"/>
                <w:szCs w:val="24"/>
                <w:lang w:val="en-US"/>
              </w:rPr>
            </w:r>
            <w:r w:rsidR="008A7468">
              <w:rPr>
                <w:rFonts w:eastAsia="Times New Roman" w:cs="Arial"/>
                <w:b/>
                <w:i/>
                <w:color w:val="008000"/>
                <w:szCs w:val="24"/>
                <w:lang w:val="en-US"/>
              </w:rPr>
              <w:fldChar w:fldCharType="separate"/>
            </w:r>
            <w:r w:rsidRPr="00753717">
              <w:rPr>
                <w:rFonts w:eastAsia="Times New Roman" w:cs="Arial"/>
                <w:b/>
                <w:i/>
                <w:color w:val="008000"/>
                <w:szCs w:val="24"/>
                <w:lang w:val="en-US"/>
              </w:rPr>
              <w:fldChar w:fldCharType="end"/>
            </w:r>
            <w:r w:rsidRPr="00753717">
              <w:rPr>
                <w:rFonts w:eastAsia="Times New Roman" w:cs="Arial"/>
                <w:b/>
                <w:i/>
                <w:color w:val="008000"/>
                <w:szCs w:val="24"/>
                <w:lang w:val="en-US"/>
              </w:rPr>
              <w:t xml:space="preserve"> On course</w:t>
            </w:r>
          </w:p>
          <w:p w14:paraId="133C4531" w14:textId="77777777" w:rsidR="00AB3CCA" w:rsidRPr="00753717" w:rsidRDefault="00AB3CCA" w:rsidP="00AB3CCA">
            <w:pPr>
              <w:rPr>
                <w:rFonts w:eastAsia="Times New Roman" w:cs="Arial"/>
                <w:i/>
                <w:szCs w:val="24"/>
                <w:lang w:val="en-US"/>
              </w:rPr>
            </w:pPr>
          </w:p>
          <w:p w14:paraId="0A372BCA" w14:textId="28199F26" w:rsidR="00AB3CCA" w:rsidRPr="00753717" w:rsidRDefault="009E5C78" w:rsidP="00AB3CCA">
            <w:pPr>
              <w:rPr>
                <w:rFonts w:eastAsia="Times New Roman" w:cs="Arial"/>
                <w:i/>
                <w:szCs w:val="24"/>
                <w:lang w:val="en-US"/>
              </w:rPr>
            </w:pPr>
            <w:r>
              <w:rPr>
                <w:rFonts w:eastAsia="Times New Roman" w:cs="Arial"/>
                <w:b/>
                <w:i/>
                <w:szCs w:val="24"/>
                <w:lang w:val="en-US"/>
              </w:rPr>
              <w:fldChar w:fldCharType="begin">
                <w:ffData>
                  <w:name w:val=""/>
                  <w:enabled/>
                  <w:calcOnExit w:val="0"/>
                  <w:checkBox>
                    <w:sizeAuto/>
                    <w:default w:val="0"/>
                  </w:checkBox>
                </w:ffData>
              </w:fldChar>
            </w:r>
            <w:r>
              <w:rPr>
                <w:rFonts w:eastAsia="Times New Roman" w:cs="Arial"/>
                <w:b/>
                <w:i/>
                <w:szCs w:val="24"/>
                <w:lang w:val="en-US"/>
              </w:rPr>
              <w:instrText xml:space="preserve"> FORMCHECKBOX </w:instrText>
            </w:r>
            <w:r w:rsidR="008A7468">
              <w:rPr>
                <w:rFonts w:eastAsia="Times New Roman" w:cs="Arial"/>
                <w:b/>
                <w:i/>
                <w:szCs w:val="24"/>
                <w:lang w:val="en-US"/>
              </w:rPr>
            </w:r>
            <w:r w:rsidR="008A7468">
              <w:rPr>
                <w:rFonts w:eastAsia="Times New Roman" w:cs="Arial"/>
                <w:b/>
                <w:i/>
                <w:szCs w:val="24"/>
                <w:lang w:val="en-US"/>
              </w:rPr>
              <w:fldChar w:fldCharType="separate"/>
            </w:r>
            <w:r>
              <w:rPr>
                <w:rFonts w:eastAsia="Times New Roman" w:cs="Arial"/>
                <w:b/>
                <w:i/>
                <w:szCs w:val="24"/>
                <w:lang w:val="en-US"/>
              </w:rPr>
              <w:fldChar w:fldCharType="end"/>
            </w:r>
            <w:r w:rsidR="00AB3CCA" w:rsidRPr="00753717">
              <w:rPr>
                <w:rFonts w:eastAsia="Times New Roman" w:cs="Arial"/>
                <w:b/>
                <w:i/>
                <w:szCs w:val="24"/>
                <w:lang w:val="en-US"/>
              </w:rPr>
              <w:t xml:space="preserve"> </w:t>
            </w:r>
            <w:r w:rsidR="00AB3CCA" w:rsidRPr="00753717">
              <w:rPr>
                <w:rFonts w:eastAsia="Times New Roman" w:cs="Arial"/>
                <w:i/>
                <w:szCs w:val="24"/>
                <w:lang w:val="en-US"/>
              </w:rPr>
              <w:t>Complete</w:t>
            </w:r>
          </w:p>
          <w:p w14:paraId="19DB2275" w14:textId="77777777" w:rsidR="001A55F6" w:rsidRPr="000A2406" w:rsidRDefault="001A55F6" w:rsidP="001D0BF9">
            <w:pPr>
              <w:rPr>
                <w:rFonts w:eastAsia="Times New Roman" w:cs="Arial"/>
                <w:szCs w:val="24"/>
                <w:lang w:val="en-US"/>
              </w:rPr>
            </w:pPr>
          </w:p>
        </w:tc>
        <w:tc>
          <w:tcPr>
            <w:tcW w:w="9640" w:type="dxa"/>
          </w:tcPr>
          <w:p w14:paraId="06C5AA70" w14:textId="123785F4" w:rsidR="001A55F6" w:rsidRPr="00244869" w:rsidRDefault="001A55F6" w:rsidP="001D0BF9">
            <w:pPr>
              <w:rPr>
                <w:rFonts w:ascii="Arial" w:eastAsia="Times New Roman" w:hAnsi="Arial" w:cs="Times New Roman"/>
                <w:sz w:val="20"/>
                <w:szCs w:val="24"/>
                <w:lang w:val="en-US"/>
              </w:rPr>
            </w:pPr>
          </w:p>
        </w:tc>
      </w:tr>
      <w:tr w:rsidR="001A55F6" w:rsidRPr="00244869" w14:paraId="22AE9866" w14:textId="77777777" w:rsidTr="00F62EDE">
        <w:trPr>
          <w:trHeight w:val="438"/>
        </w:trPr>
        <w:tc>
          <w:tcPr>
            <w:tcW w:w="704" w:type="dxa"/>
            <w:vMerge/>
            <w:shd w:val="clear" w:color="auto" w:fill="BFBFBF" w:themeFill="background1" w:themeFillShade="BF"/>
          </w:tcPr>
          <w:p w14:paraId="6D0D8A19" w14:textId="77777777" w:rsidR="001A55F6" w:rsidRPr="00244869" w:rsidRDefault="001A55F6" w:rsidP="005F4A3C">
            <w:pPr>
              <w:contextualSpacing/>
              <w:rPr>
                <w:rFonts w:eastAsia="Times New Roman" w:cs="Arial"/>
                <w:b/>
                <w:lang w:val="en-US" w:eastAsia="en-GB"/>
              </w:rPr>
            </w:pPr>
          </w:p>
        </w:tc>
        <w:tc>
          <w:tcPr>
            <w:tcW w:w="6095" w:type="dxa"/>
            <w:vMerge/>
          </w:tcPr>
          <w:p w14:paraId="3B77C8DC" w14:textId="77777777" w:rsidR="001A55F6" w:rsidRPr="00244869" w:rsidRDefault="001A55F6" w:rsidP="001A55F6">
            <w:pPr>
              <w:contextualSpacing/>
              <w:rPr>
                <w:rFonts w:cs="Arial"/>
                <w:lang w:eastAsia="en-GB"/>
              </w:rPr>
            </w:pPr>
          </w:p>
        </w:tc>
        <w:tc>
          <w:tcPr>
            <w:tcW w:w="3028" w:type="dxa"/>
          </w:tcPr>
          <w:p w14:paraId="7D61696C" w14:textId="3822275E" w:rsidR="001A55F6" w:rsidRPr="00244869" w:rsidRDefault="00F62EDE" w:rsidP="001D0BF9">
            <w:pPr>
              <w:numPr>
                <w:ilvl w:val="0"/>
                <w:numId w:val="3"/>
              </w:numPr>
              <w:contextualSpacing/>
              <w:rPr>
                <w:rFonts w:eastAsia="Times New Roman" w:cs="Times New Roman"/>
                <w:szCs w:val="24"/>
                <w:lang w:val="en-US"/>
              </w:rPr>
            </w:pPr>
            <w:r>
              <w:rPr>
                <w:rFonts w:eastAsia="Times New Roman" w:cs="Times New Roman"/>
                <w:szCs w:val="24"/>
                <w:lang w:val="en-US"/>
              </w:rPr>
              <w:t>January 20</w:t>
            </w:r>
            <w:r w:rsidR="00BA7789">
              <w:rPr>
                <w:rFonts w:eastAsia="Times New Roman" w:cs="Times New Roman"/>
                <w:szCs w:val="24"/>
                <w:lang w:val="en-US"/>
              </w:rPr>
              <w:t>2</w:t>
            </w:r>
            <w:r w:rsidR="009E5C78">
              <w:rPr>
                <w:rFonts w:eastAsia="Times New Roman" w:cs="Times New Roman"/>
                <w:szCs w:val="24"/>
                <w:lang w:val="en-US"/>
              </w:rPr>
              <w:t>2</w:t>
            </w:r>
          </w:p>
        </w:tc>
        <w:tc>
          <w:tcPr>
            <w:tcW w:w="1933" w:type="dxa"/>
          </w:tcPr>
          <w:p w14:paraId="6E5BBEEE" w14:textId="77777777" w:rsidR="00AB3CCA" w:rsidRPr="00753717" w:rsidRDefault="00AB3CCA" w:rsidP="00AB3CCA">
            <w:pPr>
              <w:rPr>
                <w:rFonts w:eastAsia="Times New Roman" w:cs="Arial"/>
                <w:b/>
                <w:i/>
                <w:color w:val="FF0000"/>
                <w:szCs w:val="24"/>
                <w:lang w:val="en-US"/>
              </w:rPr>
            </w:pPr>
            <w:r w:rsidRPr="00753717">
              <w:rPr>
                <w:rFonts w:eastAsia="Times New Roman" w:cs="Arial"/>
                <w:b/>
                <w:i/>
                <w:color w:val="FF0000"/>
                <w:szCs w:val="24"/>
                <w:lang w:val="en-US"/>
              </w:rPr>
              <w:fldChar w:fldCharType="begin">
                <w:ffData>
                  <w:name w:val="Check1"/>
                  <w:enabled/>
                  <w:calcOnExit w:val="0"/>
                  <w:checkBox>
                    <w:sizeAuto/>
                    <w:default w:val="0"/>
                    <w:checked w:val="0"/>
                  </w:checkBox>
                </w:ffData>
              </w:fldChar>
            </w:r>
            <w:r w:rsidRPr="00753717">
              <w:rPr>
                <w:rFonts w:eastAsia="Times New Roman" w:cs="Arial"/>
                <w:b/>
                <w:i/>
                <w:color w:val="FF0000"/>
                <w:szCs w:val="24"/>
                <w:lang w:val="en-US"/>
              </w:rPr>
              <w:instrText xml:space="preserve"> FORMCHECKBOX </w:instrText>
            </w:r>
            <w:r w:rsidR="008A7468">
              <w:rPr>
                <w:rFonts w:eastAsia="Times New Roman" w:cs="Arial"/>
                <w:b/>
                <w:i/>
                <w:color w:val="FF0000"/>
                <w:szCs w:val="24"/>
                <w:lang w:val="en-US"/>
              </w:rPr>
            </w:r>
            <w:r w:rsidR="008A7468">
              <w:rPr>
                <w:rFonts w:eastAsia="Times New Roman" w:cs="Arial"/>
                <w:b/>
                <w:i/>
                <w:color w:val="FF0000"/>
                <w:szCs w:val="24"/>
                <w:lang w:val="en-US"/>
              </w:rPr>
              <w:fldChar w:fldCharType="separate"/>
            </w:r>
            <w:r w:rsidRPr="00753717">
              <w:rPr>
                <w:rFonts w:eastAsia="Times New Roman" w:cs="Arial"/>
                <w:b/>
                <w:i/>
                <w:color w:val="FF0000"/>
                <w:szCs w:val="24"/>
                <w:lang w:val="en-US"/>
              </w:rPr>
              <w:fldChar w:fldCharType="end"/>
            </w:r>
            <w:r w:rsidRPr="00753717">
              <w:rPr>
                <w:rFonts w:eastAsia="Times New Roman" w:cs="Arial"/>
                <w:b/>
                <w:i/>
                <w:color w:val="FF0000"/>
                <w:szCs w:val="24"/>
                <w:lang w:val="en-US"/>
              </w:rPr>
              <w:t xml:space="preserve"> Outstanding</w:t>
            </w:r>
          </w:p>
          <w:p w14:paraId="50B897A3" w14:textId="77777777" w:rsidR="00AB3CCA" w:rsidRPr="00753717" w:rsidRDefault="00AB3CCA" w:rsidP="00AB3CCA">
            <w:pPr>
              <w:rPr>
                <w:rFonts w:eastAsia="Times New Roman" w:cs="Arial"/>
                <w:i/>
                <w:szCs w:val="24"/>
                <w:lang w:val="en-US"/>
              </w:rPr>
            </w:pPr>
          </w:p>
          <w:p w14:paraId="549E26B3" w14:textId="5A95760F" w:rsidR="00AB3CCA" w:rsidRPr="00753717" w:rsidRDefault="001F4075" w:rsidP="00AB3CCA">
            <w:pPr>
              <w:rPr>
                <w:rFonts w:eastAsia="Times New Roman" w:cs="Arial"/>
                <w:b/>
                <w:i/>
                <w:color w:val="008000"/>
                <w:szCs w:val="24"/>
                <w:lang w:val="en-US"/>
              </w:rPr>
            </w:pPr>
            <w:r>
              <w:rPr>
                <w:rFonts w:eastAsia="Times New Roman" w:cs="Arial"/>
                <w:b/>
                <w:i/>
                <w:color w:val="008000"/>
                <w:szCs w:val="24"/>
                <w:lang w:val="en-US"/>
              </w:rPr>
              <w:fldChar w:fldCharType="begin">
                <w:ffData>
                  <w:name w:val=""/>
                  <w:enabled/>
                  <w:calcOnExit w:val="0"/>
                  <w:checkBox>
                    <w:sizeAuto/>
                    <w:default w:val="0"/>
                  </w:checkBox>
                </w:ffData>
              </w:fldChar>
            </w:r>
            <w:r>
              <w:rPr>
                <w:rFonts w:eastAsia="Times New Roman" w:cs="Arial"/>
                <w:b/>
                <w:i/>
                <w:color w:val="008000"/>
                <w:szCs w:val="24"/>
                <w:lang w:val="en-US"/>
              </w:rPr>
              <w:instrText xml:space="preserve"> FORMCHECKBOX </w:instrText>
            </w:r>
            <w:r w:rsidR="008A7468">
              <w:rPr>
                <w:rFonts w:eastAsia="Times New Roman" w:cs="Arial"/>
                <w:b/>
                <w:i/>
                <w:color w:val="008000"/>
                <w:szCs w:val="24"/>
                <w:lang w:val="en-US"/>
              </w:rPr>
            </w:r>
            <w:r w:rsidR="008A7468">
              <w:rPr>
                <w:rFonts w:eastAsia="Times New Roman" w:cs="Arial"/>
                <w:b/>
                <w:i/>
                <w:color w:val="008000"/>
                <w:szCs w:val="24"/>
                <w:lang w:val="en-US"/>
              </w:rPr>
              <w:fldChar w:fldCharType="separate"/>
            </w:r>
            <w:r>
              <w:rPr>
                <w:rFonts w:eastAsia="Times New Roman" w:cs="Arial"/>
                <w:b/>
                <w:i/>
                <w:color w:val="008000"/>
                <w:szCs w:val="24"/>
                <w:lang w:val="en-US"/>
              </w:rPr>
              <w:fldChar w:fldCharType="end"/>
            </w:r>
            <w:r w:rsidR="00AB3CCA" w:rsidRPr="00753717">
              <w:rPr>
                <w:rFonts w:eastAsia="Times New Roman" w:cs="Arial"/>
                <w:b/>
                <w:i/>
                <w:color w:val="008000"/>
                <w:szCs w:val="24"/>
                <w:lang w:val="en-US"/>
              </w:rPr>
              <w:t xml:space="preserve"> On course</w:t>
            </w:r>
          </w:p>
          <w:p w14:paraId="523F7CBD" w14:textId="77777777" w:rsidR="00AB3CCA" w:rsidRPr="00753717" w:rsidRDefault="00AB3CCA" w:rsidP="00AB3CCA">
            <w:pPr>
              <w:rPr>
                <w:rFonts w:eastAsia="Times New Roman" w:cs="Arial"/>
                <w:i/>
                <w:szCs w:val="24"/>
                <w:lang w:val="en-US"/>
              </w:rPr>
            </w:pPr>
          </w:p>
          <w:p w14:paraId="68A14516" w14:textId="029D4F23" w:rsidR="00AB3CCA" w:rsidRPr="00753717" w:rsidRDefault="009E5C78" w:rsidP="00AB3CCA">
            <w:pPr>
              <w:rPr>
                <w:rFonts w:eastAsia="Times New Roman" w:cs="Arial"/>
                <w:i/>
                <w:szCs w:val="24"/>
                <w:lang w:val="en-US"/>
              </w:rPr>
            </w:pPr>
            <w:r>
              <w:rPr>
                <w:rFonts w:eastAsia="Times New Roman" w:cs="Arial"/>
                <w:b/>
                <w:i/>
                <w:szCs w:val="24"/>
                <w:lang w:val="en-US"/>
              </w:rPr>
              <w:fldChar w:fldCharType="begin">
                <w:ffData>
                  <w:name w:val=""/>
                  <w:enabled/>
                  <w:calcOnExit w:val="0"/>
                  <w:checkBox>
                    <w:sizeAuto/>
                    <w:default w:val="0"/>
                  </w:checkBox>
                </w:ffData>
              </w:fldChar>
            </w:r>
            <w:r>
              <w:rPr>
                <w:rFonts w:eastAsia="Times New Roman" w:cs="Arial"/>
                <w:b/>
                <w:i/>
                <w:szCs w:val="24"/>
                <w:lang w:val="en-US"/>
              </w:rPr>
              <w:instrText xml:space="preserve"> FORMCHECKBOX </w:instrText>
            </w:r>
            <w:r w:rsidR="008A7468">
              <w:rPr>
                <w:rFonts w:eastAsia="Times New Roman" w:cs="Arial"/>
                <w:b/>
                <w:i/>
                <w:szCs w:val="24"/>
                <w:lang w:val="en-US"/>
              </w:rPr>
            </w:r>
            <w:r w:rsidR="008A7468">
              <w:rPr>
                <w:rFonts w:eastAsia="Times New Roman" w:cs="Arial"/>
                <w:b/>
                <w:i/>
                <w:szCs w:val="24"/>
                <w:lang w:val="en-US"/>
              </w:rPr>
              <w:fldChar w:fldCharType="separate"/>
            </w:r>
            <w:r>
              <w:rPr>
                <w:rFonts w:eastAsia="Times New Roman" w:cs="Arial"/>
                <w:b/>
                <w:i/>
                <w:szCs w:val="24"/>
                <w:lang w:val="en-US"/>
              </w:rPr>
              <w:fldChar w:fldCharType="end"/>
            </w:r>
            <w:r w:rsidR="00AB3CCA" w:rsidRPr="00753717">
              <w:rPr>
                <w:rFonts w:eastAsia="Times New Roman" w:cs="Arial"/>
                <w:b/>
                <w:i/>
                <w:szCs w:val="24"/>
                <w:lang w:val="en-US"/>
              </w:rPr>
              <w:t xml:space="preserve"> </w:t>
            </w:r>
            <w:r w:rsidR="00AB3CCA" w:rsidRPr="00753717">
              <w:rPr>
                <w:rFonts w:eastAsia="Times New Roman" w:cs="Arial"/>
                <w:i/>
                <w:szCs w:val="24"/>
                <w:lang w:val="en-US"/>
              </w:rPr>
              <w:t>Complete</w:t>
            </w:r>
          </w:p>
          <w:p w14:paraId="6F47764F" w14:textId="77777777" w:rsidR="001A55F6" w:rsidRPr="00244869" w:rsidRDefault="001A55F6" w:rsidP="001A55F6">
            <w:pPr>
              <w:rPr>
                <w:rFonts w:eastAsia="Times New Roman" w:cs="Arial"/>
                <w:szCs w:val="24"/>
                <w:lang w:val="en-US"/>
              </w:rPr>
            </w:pPr>
          </w:p>
          <w:p w14:paraId="2392B2A8" w14:textId="77777777" w:rsidR="001A55F6" w:rsidRPr="00244869" w:rsidRDefault="001A55F6" w:rsidP="001D0BF9">
            <w:pPr>
              <w:rPr>
                <w:rFonts w:eastAsia="Times New Roman" w:cs="Times New Roman"/>
                <w:szCs w:val="24"/>
                <w:lang w:val="en-US"/>
              </w:rPr>
            </w:pPr>
          </w:p>
        </w:tc>
        <w:tc>
          <w:tcPr>
            <w:tcW w:w="9640" w:type="dxa"/>
          </w:tcPr>
          <w:p w14:paraId="4DDC978B" w14:textId="771AA6CC" w:rsidR="001A55F6" w:rsidRPr="00244869" w:rsidRDefault="001A55F6" w:rsidP="001D0BF9">
            <w:pPr>
              <w:rPr>
                <w:rFonts w:ascii="Arial" w:eastAsia="Times New Roman" w:hAnsi="Arial" w:cs="Times New Roman"/>
                <w:sz w:val="20"/>
                <w:szCs w:val="24"/>
                <w:lang w:val="en-US"/>
              </w:rPr>
            </w:pPr>
          </w:p>
        </w:tc>
      </w:tr>
      <w:tr w:rsidR="00273179" w:rsidRPr="00244869" w14:paraId="3A13C7B4" w14:textId="77777777" w:rsidTr="00F62EDE">
        <w:trPr>
          <w:trHeight w:val="948"/>
        </w:trPr>
        <w:tc>
          <w:tcPr>
            <w:tcW w:w="704" w:type="dxa"/>
            <w:shd w:val="clear" w:color="auto" w:fill="BFBFBF" w:themeFill="background1" w:themeFillShade="BF"/>
          </w:tcPr>
          <w:p w14:paraId="1F193FEC" w14:textId="02044694" w:rsidR="00273179" w:rsidRPr="00244869" w:rsidRDefault="009E5C78" w:rsidP="005F4A3C">
            <w:pPr>
              <w:contextualSpacing/>
              <w:rPr>
                <w:rFonts w:eastAsia="Times New Roman" w:cs="Arial"/>
                <w:b/>
                <w:lang w:val="en-US" w:eastAsia="en-GB"/>
              </w:rPr>
            </w:pPr>
            <w:r>
              <w:rPr>
                <w:rFonts w:eastAsia="Times New Roman" w:cs="Arial"/>
                <w:b/>
                <w:lang w:val="en-US" w:eastAsia="en-GB"/>
              </w:rPr>
              <w:t>5</w:t>
            </w:r>
            <w:r w:rsidR="00273179" w:rsidRPr="00244869">
              <w:rPr>
                <w:rFonts w:eastAsia="Times New Roman" w:cs="Arial"/>
                <w:b/>
                <w:lang w:val="en-US" w:eastAsia="en-GB"/>
              </w:rPr>
              <w:t>.</w:t>
            </w:r>
          </w:p>
        </w:tc>
        <w:tc>
          <w:tcPr>
            <w:tcW w:w="6095" w:type="dxa"/>
          </w:tcPr>
          <w:p w14:paraId="26B6036C" w14:textId="77777777" w:rsidR="00273179" w:rsidRPr="00244869" w:rsidRDefault="00273179" w:rsidP="001A55F6">
            <w:pPr>
              <w:contextualSpacing/>
              <w:rPr>
                <w:rFonts w:cs="Arial"/>
                <w:lang w:eastAsia="en-GB"/>
              </w:rPr>
            </w:pPr>
            <w:r w:rsidRPr="00244869">
              <w:rPr>
                <w:rFonts w:cs="Arial"/>
                <w:lang w:eastAsia="en-GB"/>
              </w:rPr>
              <w:t>Hold an annual self-assessment / challenge event</w:t>
            </w:r>
          </w:p>
        </w:tc>
        <w:tc>
          <w:tcPr>
            <w:tcW w:w="3028" w:type="dxa"/>
          </w:tcPr>
          <w:p w14:paraId="2FAE130A" w14:textId="3BAEA23C" w:rsidR="00273179" w:rsidRPr="00244869" w:rsidRDefault="00AB3CCA" w:rsidP="001D0BF9">
            <w:pPr>
              <w:numPr>
                <w:ilvl w:val="0"/>
                <w:numId w:val="3"/>
              </w:numPr>
              <w:contextualSpacing/>
              <w:rPr>
                <w:rFonts w:eastAsia="Times New Roman" w:cs="Times New Roman"/>
                <w:szCs w:val="24"/>
                <w:lang w:val="en-US"/>
              </w:rPr>
            </w:pPr>
            <w:r>
              <w:rPr>
                <w:rFonts w:eastAsia="Times New Roman" w:cs="Times New Roman"/>
                <w:szCs w:val="24"/>
                <w:lang w:val="en-US"/>
              </w:rPr>
              <w:t>December 202</w:t>
            </w:r>
            <w:r w:rsidR="009E5C78">
              <w:rPr>
                <w:rFonts w:eastAsia="Times New Roman" w:cs="Times New Roman"/>
                <w:szCs w:val="24"/>
                <w:lang w:val="en-US"/>
              </w:rPr>
              <w:t>1</w:t>
            </w:r>
          </w:p>
        </w:tc>
        <w:tc>
          <w:tcPr>
            <w:tcW w:w="1933" w:type="dxa"/>
          </w:tcPr>
          <w:p w14:paraId="394C68A6" w14:textId="77777777" w:rsidR="00AB3CCA" w:rsidRPr="00753717" w:rsidRDefault="00AB3CCA" w:rsidP="00AB3CCA">
            <w:pPr>
              <w:rPr>
                <w:rFonts w:eastAsia="Times New Roman" w:cs="Arial"/>
                <w:b/>
                <w:i/>
                <w:color w:val="FF0000"/>
                <w:szCs w:val="24"/>
                <w:lang w:val="en-US"/>
              </w:rPr>
            </w:pPr>
            <w:r w:rsidRPr="00753717">
              <w:rPr>
                <w:rFonts w:eastAsia="Times New Roman" w:cs="Arial"/>
                <w:b/>
                <w:i/>
                <w:color w:val="FF0000"/>
                <w:szCs w:val="24"/>
                <w:lang w:val="en-US"/>
              </w:rPr>
              <w:fldChar w:fldCharType="begin">
                <w:ffData>
                  <w:name w:val="Check1"/>
                  <w:enabled/>
                  <w:calcOnExit w:val="0"/>
                  <w:checkBox>
                    <w:sizeAuto/>
                    <w:default w:val="0"/>
                    <w:checked w:val="0"/>
                  </w:checkBox>
                </w:ffData>
              </w:fldChar>
            </w:r>
            <w:r w:rsidRPr="00753717">
              <w:rPr>
                <w:rFonts w:eastAsia="Times New Roman" w:cs="Arial"/>
                <w:b/>
                <w:i/>
                <w:color w:val="FF0000"/>
                <w:szCs w:val="24"/>
                <w:lang w:val="en-US"/>
              </w:rPr>
              <w:instrText xml:space="preserve"> FORMCHECKBOX </w:instrText>
            </w:r>
            <w:r w:rsidR="008A7468">
              <w:rPr>
                <w:rFonts w:eastAsia="Times New Roman" w:cs="Arial"/>
                <w:b/>
                <w:i/>
                <w:color w:val="FF0000"/>
                <w:szCs w:val="24"/>
                <w:lang w:val="en-US"/>
              </w:rPr>
            </w:r>
            <w:r w:rsidR="008A7468">
              <w:rPr>
                <w:rFonts w:eastAsia="Times New Roman" w:cs="Arial"/>
                <w:b/>
                <w:i/>
                <w:color w:val="FF0000"/>
                <w:szCs w:val="24"/>
                <w:lang w:val="en-US"/>
              </w:rPr>
              <w:fldChar w:fldCharType="separate"/>
            </w:r>
            <w:r w:rsidRPr="00753717">
              <w:rPr>
                <w:rFonts w:eastAsia="Times New Roman" w:cs="Arial"/>
                <w:b/>
                <w:i/>
                <w:color w:val="FF0000"/>
                <w:szCs w:val="24"/>
                <w:lang w:val="en-US"/>
              </w:rPr>
              <w:fldChar w:fldCharType="end"/>
            </w:r>
            <w:r w:rsidRPr="00753717">
              <w:rPr>
                <w:rFonts w:eastAsia="Times New Roman" w:cs="Arial"/>
                <w:b/>
                <w:i/>
                <w:color w:val="FF0000"/>
                <w:szCs w:val="24"/>
                <w:lang w:val="en-US"/>
              </w:rPr>
              <w:t xml:space="preserve"> Outstanding</w:t>
            </w:r>
          </w:p>
          <w:p w14:paraId="43577EB2" w14:textId="77777777" w:rsidR="00AB3CCA" w:rsidRPr="00753717" w:rsidRDefault="00AB3CCA" w:rsidP="00AB3CCA">
            <w:pPr>
              <w:rPr>
                <w:rFonts w:eastAsia="Times New Roman" w:cs="Arial"/>
                <w:i/>
                <w:szCs w:val="24"/>
                <w:lang w:val="en-US"/>
              </w:rPr>
            </w:pPr>
          </w:p>
          <w:p w14:paraId="0EA45D11" w14:textId="4545660F" w:rsidR="00AB3CCA" w:rsidRPr="00753717" w:rsidRDefault="001F4075" w:rsidP="00AB3CCA">
            <w:pPr>
              <w:rPr>
                <w:rFonts w:eastAsia="Times New Roman" w:cs="Arial"/>
                <w:b/>
                <w:i/>
                <w:color w:val="008000"/>
                <w:szCs w:val="24"/>
                <w:lang w:val="en-US"/>
              </w:rPr>
            </w:pPr>
            <w:r>
              <w:rPr>
                <w:rFonts w:eastAsia="Times New Roman" w:cs="Arial"/>
                <w:b/>
                <w:i/>
                <w:color w:val="008000"/>
                <w:szCs w:val="24"/>
                <w:lang w:val="en-US"/>
              </w:rPr>
              <w:fldChar w:fldCharType="begin">
                <w:ffData>
                  <w:name w:val=""/>
                  <w:enabled/>
                  <w:calcOnExit w:val="0"/>
                  <w:checkBox>
                    <w:sizeAuto/>
                    <w:default w:val="0"/>
                  </w:checkBox>
                </w:ffData>
              </w:fldChar>
            </w:r>
            <w:r>
              <w:rPr>
                <w:rFonts w:eastAsia="Times New Roman" w:cs="Arial"/>
                <w:b/>
                <w:i/>
                <w:color w:val="008000"/>
                <w:szCs w:val="24"/>
                <w:lang w:val="en-US"/>
              </w:rPr>
              <w:instrText xml:space="preserve"> FORMCHECKBOX </w:instrText>
            </w:r>
            <w:r w:rsidR="008A7468">
              <w:rPr>
                <w:rFonts w:eastAsia="Times New Roman" w:cs="Arial"/>
                <w:b/>
                <w:i/>
                <w:color w:val="008000"/>
                <w:szCs w:val="24"/>
                <w:lang w:val="en-US"/>
              </w:rPr>
            </w:r>
            <w:r w:rsidR="008A7468">
              <w:rPr>
                <w:rFonts w:eastAsia="Times New Roman" w:cs="Arial"/>
                <w:b/>
                <w:i/>
                <w:color w:val="008000"/>
                <w:szCs w:val="24"/>
                <w:lang w:val="en-US"/>
              </w:rPr>
              <w:fldChar w:fldCharType="separate"/>
            </w:r>
            <w:r>
              <w:rPr>
                <w:rFonts w:eastAsia="Times New Roman" w:cs="Arial"/>
                <w:b/>
                <w:i/>
                <w:color w:val="008000"/>
                <w:szCs w:val="24"/>
                <w:lang w:val="en-US"/>
              </w:rPr>
              <w:fldChar w:fldCharType="end"/>
            </w:r>
            <w:r w:rsidR="00AB3CCA" w:rsidRPr="00753717">
              <w:rPr>
                <w:rFonts w:eastAsia="Times New Roman" w:cs="Arial"/>
                <w:b/>
                <w:i/>
                <w:color w:val="008000"/>
                <w:szCs w:val="24"/>
                <w:lang w:val="en-US"/>
              </w:rPr>
              <w:t xml:space="preserve"> On course</w:t>
            </w:r>
          </w:p>
          <w:p w14:paraId="529305F4" w14:textId="77777777" w:rsidR="00AB3CCA" w:rsidRPr="00753717" w:rsidRDefault="00AB3CCA" w:rsidP="00AB3CCA">
            <w:pPr>
              <w:rPr>
                <w:rFonts w:eastAsia="Times New Roman" w:cs="Arial"/>
                <w:i/>
                <w:szCs w:val="24"/>
                <w:lang w:val="en-US"/>
              </w:rPr>
            </w:pPr>
          </w:p>
          <w:p w14:paraId="6D5844FE" w14:textId="718A93C9" w:rsidR="00AB3CCA" w:rsidRPr="00753717" w:rsidRDefault="009E5C78" w:rsidP="00AB3CCA">
            <w:pPr>
              <w:rPr>
                <w:rFonts w:eastAsia="Times New Roman" w:cs="Arial"/>
                <w:i/>
                <w:szCs w:val="24"/>
                <w:lang w:val="en-US"/>
              </w:rPr>
            </w:pPr>
            <w:r>
              <w:rPr>
                <w:rFonts w:eastAsia="Times New Roman" w:cs="Arial"/>
                <w:b/>
                <w:i/>
                <w:szCs w:val="24"/>
                <w:lang w:val="en-US"/>
              </w:rPr>
              <w:fldChar w:fldCharType="begin">
                <w:ffData>
                  <w:name w:val=""/>
                  <w:enabled/>
                  <w:calcOnExit w:val="0"/>
                  <w:checkBox>
                    <w:sizeAuto/>
                    <w:default w:val="0"/>
                  </w:checkBox>
                </w:ffData>
              </w:fldChar>
            </w:r>
            <w:r>
              <w:rPr>
                <w:rFonts w:eastAsia="Times New Roman" w:cs="Arial"/>
                <w:b/>
                <w:i/>
                <w:szCs w:val="24"/>
                <w:lang w:val="en-US"/>
              </w:rPr>
              <w:instrText xml:space="preserve"> FORMCHECKBOX </w:instrText>
            </w:r>
            <w:r w:rsidR="008A7468">
              <w:rPr>
                <w:rFonts w:eastAsia="Times New Roman" w:cs="Arial"/>
                <w:b/>
                <w:i/>
                <w:szCs w:val="24"/>
                <w:lang w:val="en-US"/>
              </w:rPr>
            </w:r>
            <w:r w:rsidR="008A7468">
              <w:rPr>
                <w:rFonts w:eastAsia="Times New Roman" w:cs="Arial"/>
                <w:b/>
                <w:i/>
                <w:szCs w:val="24"/>
                <w:lang w:val="en-US"/>
              </w:rPr>
              <w:fldChar w:fldCharType="separate"/>
            </w:r>
            <w:r>
              <w:rPr>
                <w:rFonts w:eastAsia="Times New Roman" w:cs="Arial"/>
                <w:b/>
                <w:i/>
                <w:szCs w:val="24"/>
                <w:lang w:val="en-US"/>
              </w:rPr>
              <w:fldChar w:fldCharType="end"/>
            </w:r>
            <w:r w:rsidR="00AB3CCA" w:rsidRPr="00753717">
              <w:rPr>
                <w:rFonts w:eastAsia="Times New Roman" w:cs="Arial"/>
                <w:b/>
                <w:i/>
                <w:szCs w:val="24"/>
                <w:lang w:val="en-US"/>
              </w:rPr>
              <w:t xml:space="preserve"> </w:t>
            </w:r>
            <w:r w:rsidR="00AB3CCA" w:rsidRPr="00753717">
              <w:rPr>
                <w:rFonts w:eastAsia="Times New Roman" w:cs="Arial"/>
                <w:i/>
                <w:szCs w:val="24"/>
                <w:lang w:val="en-US"/>
              </w:rPr>
              <w:t>Complete</w:t>
            </w:r>
          </w:p>
          <w:p w14:paraId="73A7FF39" w14:textId="77777777" w:rsidR="00273179" w:rsidRPr="00244869" w:rsidRDefault="00273179" w:rsidP="001D0BF9">
            <w:pPr>
              <w:rPr>
                <w:rFonts w:eastAsia="Times New Roman" w:cs="Times New Roman"/>
                <w:szCs w:val="24"/>
                <w:lang w:val="en-US"/>
              </w:rPr>
            </w:pPr>
          </w:p>
        </w:tc>
        <w:tc>
          <w:tcPr>
            <w:tcW w:w="9640" w:type="dxa"/>
          </w:tcPr>
          <w:p w14:paraId="0EF72359" w14:textId="3592B2E9" w:rsidR="00273179" w:rsidRPr="00244869" w:rsidRDefault="00273179" w:rsidP="001D0BF9">
            <w:pPr>
              <w:rPr>
                <w:rFonts w:ascii="Arial" w:eastAsia="Times New Roman" w:hAnsi="Arial" w:cs="Times New Roman"/>
                <w:sz w:val="20"/>
                <w:szCs w:val="24"/>
                <w:lang w:val="en-US"/>
              </w:rPr>
            </w:pPr>
          </w:p>
        </w:tc>
      </w:tr>
      <w:tr w:rsidR="00273179" w:rsidRPr="00244869" w14:paraId="3A629B29" w14:textId="77777777" w:rsidTr="00F62EDE">
        <w:trPr>
          <w:trHeight w:val="948"/>
        </w:trPr>
        <w:tc>
          <w:tcPr>
            <w:tcW w:w="704" w:type="dxa"/>
            <w:shd w:val="clear" w:color="auto" w:fill="BFBFBF" w:themeFill="background1" w:themeFillShade="BF"/>
          </w:tcPr>
          <w:p w14:paraId="23E10AFA" w14:textId="1AE61290" w:rsidR="00273179" w:rsidRPr="00244869" w:rsidRDefault="009E5C78" w:rsidP="001A55F6">
            <w:pPr>
              <w:contextualSpacing/>
              <w:rPr>
                <w:rFonts w:eastAsia="Times New Roman" w:cs="Arial"/>
                <w:b/>
                <w:lang w:val="en-US" w:eastAsia="en-GB"/>
              </w:rPr>
            </w:pPr>
            <w:r>
              <w:rPr>
                <w:rFonts w:eastAsia="Times New Roman" w:cs="Arial"/>
                <w:b/>
                <w:lang w:val="en-US" w:eastAsia="en-GB"/>
              </w:rPr>
              <w:t>6</w:t>
            </w:r>
            <w:r w:rsidR="001A55F6" w:rsidRPr="00244869">
              <w:rPr>
                <w:rFonts w:eastAsia="Times New Roman" w:cs="Arial"/>
                <w:b/>
                <w:lang w:val="en-US" w:eastAsia="en-GB"/>
              </w:rPr>
              <w:t>.</w:t>
            </w:r>
          </w:p>
        </w:tc>
        <w:tc>
          <w:tcPr>
            <w:tcW w:w="6095" w:type="dxa"/>
          </w:tcPr>
          <w:p w14:paraId="0B6ED059" w14:textId="74CEB30B" w:rsidR="00273179" w:rsidRPr="00244869" w:rsidRDefault="00F1415D" w:rsidP="001A55F6">
            <w:pPr>
              <w:contextualSpacing/>
              <w:rPr>
                <w:rFonts w:cs="Arial"/>
                <w:lang w:eastAsia="en-GB"/>
              </w:rPr>
            </w:pPr>
            <w:r w:rsidRPr="00244869">
              <w:rPr>
                <w:rFonts w:cs="Arial"/>
                <w:lang w:eastAsia="en-GB"/>
              </w:rPr>
              <w:t>Production of Newcastle Safeguarding Adu</w:t>
            </w:r>
            <w:r w:rsidR="00BA7789">
              <w:rPr>
                <w:rFonts w:cs="Arial"/>
                <w:lang w:eastAsia="en-GB"/>
              </w:rPr>
              <w:t>lt Board Annual Report 20</w:t>
            </w:r>
            <w:r w:rsidR="00AB3CCA">
              <w:rPr>
                <w:rFonts w:cs="Arial"/>
                <w:lang w:eastAsia="en-GB"/>
              </w:rPr>
              <w:t>20-21</w:t>
            </w:r>
          </w:p>
        </w:tc>
        <w:tc>
          <w:tcPr>
            <w:tcW w:w="3028" w:type="dxa"/>
          </w:tcPr>
          <w:p w14:paraId="353B8A4C" w14:textId="774A6AB4" w:rsidR="00F1415D" w:rsidRPr="00244869" w:rsidRDefault="00F1415D" w:rsidP="001D0BF9">
            <w:pPr>
              <w:numPr>
                <w:ilvl w:val="0"/>
                <w:numId w:val="3"/>
              </w:numPr>
              <w:contextualSpacing/>
              <w:rPr>
                <w:rFonts w:eastAsia="Times New Roman" w:cs="Times New Roman"/>
                <w:szCs w:val="24"/>
                <w:lang w:val="en-US"/>
              </w:rPr>
            </w:pPr>
            <w:r w:rsidRPr="00244869">
              <w:rPr>
                <w:rFonts w:eastAsia="Times New Roman" w:cs="Times New Roman"/>
                <w:szCs w:val="24"/>
                <w:lang w:val="en-US"/>
              </w:rPr>
              <w:t>May</w:t>
            </w:r>
            <w:r w:rsidR="00753717">
              <w:rPr>
                <w:rFonts w:eastAsia="Times New Roman" w:cs="Times New Roman"/>
                <w:szCs w:val="24"/>
                <w:lang w:val="en-US"/>
              </w:rPr>
              <w:t xml:space="preserve"> </w:t>
            </w:r>
            <w:r w:rsidR="00AB3CCA">
              <w:rPr>
                <w:rFonts w:eastAsia="Times New Roman" w:cs="Times New Roman"/>
                <w:szCs w:val="24"/>
                <w:lang w:val="en-US"/>
              </w:rPr>
              <w:t>202</w:t>
            </w:r>
            <w:r w:rsidR="009E5C78">
              <w:rPr>
                <w:rFonts w:eastAsia="Times New Roman" w:cs="Times New Roman"/>
                <w:szCs w:val="24"/>
                <w:lang w:val="en-US"/>
              </w:rPr>
              <w:t>1</w:t>
            </w:r>
          </w:p>
          <w:p w14:paraId="483566A4" w14:textId="77777777" w:rsidR="00273179" w:rsidRPr="00244869" w:rsidRDefault="00F1415D" w:rsidP="00F1415D">
            <w:pPr>
              <w:ind w:left="360"/>
              <w:contextualSpacing/>
              <w:rPr>
                <w:rFonts w:eastAsia="Times New Roman" w:cs="Times New Roman"/>
                <w:szCs w:val="24"/>
                <w:lang w:val="en-US"/>
              </w:rPr>
            </w:pPr>
            <w:r w:rsidRPr="00244869">
              <w:rPr>
                <w:rFonts w:eastAsia="Times New Roman" w:cs="Times New Roman"/>
                <w:szCs w:val="24"/>
                <w:lang w:val="en-US"/>
              </w:rPr>
              <w:t xml:space="preserve">(agency </w:t>
            </w:r>
            <w:r w:rsidR="00273179" w:rsidRPr="00244869">
              <w:rPr>
                <w:rFonts w:eastAsia="Times New Roman" w:cs="Times New Roman"/>
                <w:szCs w:val="24"/>
                <w:lang w:val="en-US"/>
              </w:rPr>
              <w:t>submissions)</w:t>
            </w:r>
          </w:p>
          <w:p w14:paraId="43AF8409" w14:textId="16EC8C5E" w:rsidR="00F1415D" w:rsidRPr="00244869" w:rsidRDefault="00753717" w:rsidP="001D0BF9">
            <w:pPr>
              <w:numPr>
                <w:ilvl w:val="0"/>
                <w:numId w:val="3"/>
              </w:numPr>
              <w:contextualSpacing/>
              <w:rPr>
                <w:rFonts w:eastAsia="Times New Roman" w:cs="Times New Roman"/>
                <w:szCs w:val="24"/>
                <w:lang w:val="en-US"/>
              </w:rPr>
            </w:pPr>
            <w:r>
              <w:rPr>
                <w:rFonts w:eastAsia="Times New Roman" w:cs="Times New Roman"/>
                <w:szCs w:val="24"/>
                <w:lang w:val="en-US"/>
              </w:rPr>
              <w:t>July 2</w:t>
            </w:r>
            <w:r w:rsidR="00AB3CCA">
              <w:rPr>
                <w:rFonts w:eastAsia="Times New Roman" w:cs="Times New Roman"/>
                <w:szCs w:val="24"/>
                <w:lang w:val="en-US"/>
              </w:rPr>
              <w:t>02</w:t>
            </w:r>
            <w:r w:rsidR="009E5C78">
              <w:rPr>
                <w:rFonts w:eastAsia="Times New Roman" w:cs="Times New Roman"/>
                <w:szCs w:val="24"/>
                <w:lang w:val="en-US"/>
              </w:rPr>
              <w:t>1</w:t>
            </w:r>
          </w:p>
          <w:p w14:paraId="3F691AAC" w14:textId="77777777" w:rsidR="00273179" w:rsidRPr="00244869" w:rsidRDefault="00273179" w:rsidP="00F1415D">
            <w:pPr>
              <w:ind w:left="360"/>
              <w:contextualSpacing/>
              <w:rPr>
                <w:rFonts w:eastAsia="Times New Roman" w:cs="Times New Roman"/>
                <w:szCs w:val="24"/>
                <w:lang w:val="en-US"/>
              </w:rPr>
            </w:pPr>
            <w:r w:rsidRPr="00244869">
              <w:rPr>
                <w:rFonts w:eastAsia="Times New Roman" w:cs="Times New Roman"/>
                <w:szCs w:val="24"/>
                <w:lang w:val="en-US"/>
              </w:rPr>
              <w:t>(Draft version for NSAB)</w:t>
            </w:r>
          </w:p>
          <w:p w14:paraId="3E310450" w14:textId="03C90871" w:rsidR="00F1415D" w:rsidRPr="00244869" w:rsidRDefault="00753717" w:rsidP="001D0BF9">
            <w:pPr>
              <w:numPr>
                <w:ilvl w:val="0"/>
                <w:numId w:val="3"/>
              </w:numPr>
              <w:contextualSpacing/>
              <w:rPr>
                <w:rFonts w:eastAsia="Times New Roman" w:cs="Times New Roman"/>
                <w:szCs w:val="24"/>
                <w:lang w:val="en-US"/>
              </w:rPr>
            </w:pPr>
            <w:r>
              <w:rPr>
                <w:rFonts w:eastAsia="Times New Roman" w:cs="Times New Roman"/>
                <w:szCs w:val="24"/>
                <w:lang w:val="en-US"/>
              </w:rPr>
              <w:t>September 2</w:t>
            </w:r>
            <w:r w:rsidR="00AB3CCA">
              <w:rPr>
                <w:rFonts w:eastAsia="Times New Roman" w:cs="Times New Roman"/>
                <w:szCs w:val="24"/>
                <w:lang w:val="en-US"/>
              </w:rPr>
              <w:t>02</w:t>
            </w:r>
            <w:r w:rsidR="009E5C78">
              <w:rPr>
                <w:rFonts w:eastAsia="Times New Roman" w:cs="Times New Roman"/>
                <w:szCs w:val="24"/>
                <w:lang w:val="en-US"/>
              </w:rPr>
              <w:t>1</w:t>
            </w:r>
          </w:p>
          <w:p w14:paraId="797F4401" w14:textId="77777777" w:rsidR="00CF6586" w:rsidRDefault="00273179" w:rsidP="00CF6586">
            <w:pPr>
              <w:ind w:left="360"/>
              <w:contextualSpacing/>
              <w:rPr>
                <w:rFonts w:eastAsia="Times New Roman" w:cs="Times New Roman"/>
                <w:szCs w:val="24"/>
                <w:lang w:val="en-US"/>
              </w:rPr>
            </w:pPr>
            <w:r w:rsidRPr="00244869">
              <w:rPr>
                <w:rFonts w:eastAsia="Times New Roman" w:cs="Times New Roman"/>
                <w:szCs w:val="24"/>
                <w:lang w:val="en-US"/>
              </w:rPr>
              <w:t>(sign-off by NSAB)</w:t>
            </w:r>
          </w:p>
          <w:p w14:paraId="2260DD7D" w14:textId="5181353B" w:rsidR="00CF6586" w:rsidRPr="00CF6586" w:rsidRDefault="00753717" w:rsidP="00CF6586">
            <w:pPr>
              <w:pStyle w:val="ListParagraph"/>
              <w:numPr>
                <w:ilvl w:val="0"/>
                <w:numId w:val="2"/>
              </w:numPr>
              <w:rPr>
                <w:rFonts w:eastAsia="Times New Roman" w:cs="Times New Roman"/>
                <w:szCs w:val="24"/>
                <w:lang w:val="en-US"/>
              </w:rPr>
            </w:pPr>
            <w:r>
              <w:rPr>
                <w:rFonts w:eastAsia="Times New Roman" w:cs="Times New Roman"/>
                <w:szCs w:val="24"/>
                <w:lang w:val="en-US"/>
              </w:rPr>
              <w:lastRenderedPageBreak/>
              <w:t xml:space="preserve">October </w:t>
            </w:r>
            <w:r w:rsidR="00AB3CCA">
              <w:rPr>
                <w:rFonts w:eastAsia="Times New Roman" w:cs="Times New Roman"/>
                <w:szCs w:val="24"/>
                <w:lang w:val="en-US"/>
              </w:rPr>
              <w:t>202</w:t>
            </w:r>
            <w:r w:rsidR="009E5C78">
              <w:rPr>
                <w:rFonts w:eastAsia="Times New Roman" w:cs="Times New Roman"/>
                <w:szCs w:val="24"/>
                <w:lang w:val="en-US"/>
              </w:rPr>
              <w:t>1</w:t>
            </w:r>
          </w:p>
          <w:p w14:paraId="791DD973" w14:textId="54FDA880" w:rsidR="00CF6586" w:rsidRPr="00244869" w:rsidRDefault="00CF6586" w:rsidP="00CF6586">
            <w:pPr>
              <w:ind w:left="360"/>
              <w:contextualSpacing/>
              <w:rPr>
                <w:rFonts w:eastAsia="Times New Roman" w:cs="Times New Roman"/>
                <w:szCs w:val="24"/>
                <w:lang w:val="en-US"/>
              </w:rPr>
            </w:pPr>
            <w:r>
              <w:rPr>
                <w:rFonts w:eastAsia="Times New Roman" w:cs="Times New Roman"/>
                <w:szCs w:val="24"/>
                <w:lang w:val="en-US"/>
              </w:rPr>
              <w:t xml:space="preserve">(Reported to </w:t>
            </w:r>
            <w:r w:rsidR="00A860F1">
              <w:rPr>
                <w:rFonts w:eastAsia="Times New Roman" w:cs="Times New Roman"/>
                <w:szCs w:val="24"/>
                <w:lang w:val="en-US"/>
              </w:rPr>
              <w:t>City Futures Board</w:t>
            </w:r>
            <w:r>
              <w:rPr>
                <w:rFonts w:eastAsia="Times New Roman" w:cs="Times New Roman"/>
                <w:szCs w:val="24"/>
                <w:lang w:val="en-US"/>
              </w:rPr>
              <w:t>, Health Scrutiny Committee)</w:t>
            </w:r>
          </w:p>
        </w:tc>
        <w:tc>
          <w:tcPr>
            <w:tcW w:w="1933" w:type="dxa"/>
          </w:tcPr>
          <w:p w14:paraId="092C1734" w14:textId="77777777" w:rsidR="00F1415D" w:rsidRPr="00244869" w:rsidRDefault="00F1415D" w:rsidP="001D0BF9">
            <w:pPr>
              <w:rPr>
                <w:rFonts w:eastAsia="Times New Roman" w:cs="Times New Roman"/>
                <w:szCs w:val="24"/>
                <w:lang w:val="en-US"/>
              </w:rPr>
            </w:pPr>
          </w:p>
          <w:p w14:paraId="03C709DB" w14:textId="77777777" w:rsidR="00AB3CCA" w:rsidRPr="00753717" w:rsidRDefault="00AB3CCA" w:rsidP="00AB3CCA">
            <w:pPr>
              <w:rPr>
                <w:rFonts w:eastAsia="Times New Roman" w:cs="Arial"/>
                <w:b/>
                <w:i/>
                <w:color w:val="FF0000"/>
                <w:szCs w:val="24"/>
                <w:lang w:val="en-US"/>
              </w:rPr>
            </w:pPr>
            <w:r w:rsidRPr="00753717">
              <w:rPr>
                <w:rFonts w:eastAsia="Times New Roman" w:cs="Arial"/>
                <w:b/>
                <w:i/>
                <w:color w:val="FF0000"/>
                <w:szCs w:val="24"/>
                <w:lang w:val="en-US"/>
              </w:rPr>
              <w:fldChar w:fldCharType="begin">
                <w:ffData>
                  <w:name w:val="Check1"/>
                  <w:enabled/>
                  <w:calcOnExit w:val="0"/>
                  <w:checkBox>
                    <w:sizeAuto/>
                    <w:default w:val="0"/>
                    <w:checked w:val="0"/>
                  </w:checkBox>
                </w:ffData>
              </w:fldChar>
            </w:r>
            <w:r w:rsidRPr="00753717">
              <w:rPr>
                <w:rFonts w:eastAsia="Times New Roman" w:cs="Arial"/>
                <w:b/>
                <w:i/>
                <w:color w:val="FF0000"/>
                <w:szCs w:val="24"/>
                <w:lang w:val="en-US"/>
              </w:rPr>
              <w:instrText xml:space="preserve"> FORMCHECKBOX </w:instrText>
            </w:r>
            <w:r w:rsidR="008A7468">
              <w:rPr>
                <w:rFonts w:eastAsia="Times New Roman" w:cs="Arial"/>
                <w:b/>
                <w:i/>
                <w:color w:val="FF0000"/>
                <w:szCs w:val="24"/>
                <w:lang w:val="en-US"/>
              </w:rPr>
            </w:r>
            <w:r w:rsidR="008A7468">
              <w:rPr>
                <w:rFonts w:eastAsia="Times New Roman" w:cs="Arial"/>
                <w:b/>
                <w:i/>
                <w:color w:val="FF0000"/>
                <w:szCs w:val="24"/>
                <w:lang w:val="en-US"/>
              </w:rPr>
              <w:fldChar w:fldCharType="separate"/>
            </w:r>
            <w:r w:rsidRPr="00753717">
              <w:rPr>
                <w:rFonts w:eastAsia="Times New Roman" w:cs="Arial"/>
                <w:b/>
                <w:i/>
                <w:color w:val="FF0000"/>
                <w:szCs w:val="24"/>
                <w:lang w:val="en-US"/>
              </w:rPr>
              <w:fldChar w:fldCharType="end"/>
            </w:r>
            <w:r w:rsidRPr="00753717">
              <w:rPr>
                <w:rFonts w:eastAsia="Times New Roman" w:cs="Arial"/>
                <w:b/>
                <w:i/>
                <w:color w:val="FF0000"/>
                <w:szCs w:val="24"/>
                <w:lang w:val="en-US"/>
              </w:rPr>
              <w:t xml:space="preserve"> Outstanding</w:t>
            </w:r>
          </w:p>
          <w:p w14:paraId="05D1BF66" w14:textId="77777777" w:rsidR="00AB3CCA" w:rsidRPr="00753717" w:rsidRDefault="00AB3CCA" w:rsidP="00AB3CCA">
            <w:pPr>
              <w:rPr>
                <w:rFonts w:eastAsia="Times New Roman" w:cs="Arial"/>
                <w:i/>
                <w:szCs w:val="24"/>
                <w:lang w:val="en-US"/>
              </w:rPr>
            </w:pPr>
          </w:p>
          <w:p w14:paraId="5AA85F4E" w14:textId="77777777" w:rsidR="00AB3CCA" w:rsidRPr="00753717" w:rsidRDefault="00AB3CCA" w:rsidP="00AB3CCA">
            <w:pPr>
              <w:rPr>
                <w:rFonts w:eastAsia="Times New Roman" w:cs="Arial"/>
                <w:b/>
                <w:i/>
                <w:color w:val="008000"/>
                <w:szCs w:val="24"/>
                <w:lang w:val="en-US"/>
              </w:rPr>
            </w:pPr>
            <w:r w:rsidRPr="00753717">
              <w:rPr>
                <w:rFonts w:eastAsia="Times New Roman" w:cs="Arial"/>
                <w:b/>
                <w:i/>
                <w:color w:val="008000"/>
                <w:szCs w:val="24"/>
                <w:lang w:val="en-US"/>
              </w:rPr>
              <w:fldChar w:fldCharType="begin">
                <w:ffData>
                  <w:name w:val=""/>
                  <w:enabled/>
                  <w:calcOnExit w:val="0"/>
                  <w:checkBox>
                    <w:sizeAuto/>
                    <w:default w:val="0"/>
                  </w:checkBox>
                </w:ffData>
              </w:fldChar>
            </w:r>
            <w:r w:rsidRPr="00753717">
              <w:rPr>
                <w:rFonts w:eastAsia="Times New Roman" w:cs="Arial"/>
                <w:b/>
                <w:i/>
                <w:color w:val="008000"/>
                <w:szCs w:val="24"/>
                <w:lang w:val="en-US"/>
              </w:rPr>
              <w:instrText xml:space="preserve"> FORMCHECKBOX </w:instrText>
            </w:r>
            <w:r w:rsidR="008A7468">
              <w:rPr>
                <w:rFonts w:eastAsia="Times New Roman" w:cs="Arial"/>
                <w:b/>
                <w:i/>
                <w:color w:val="008000"/>
                <w:szCs w:val="24"/>
                <w:lang w:val="en-US"/>
              </w:rPr>
            </w:r>
            <w:r w:rsidR="008A7468">
              <w:rPr>
                <w:rFonts w:eastAsia="Times New Roman" w:cs="Arial"/>
                <w:b/>
                <w:i/>
                <w:color w:val="008000"/>
                <w:szCs w:val="24"/>
                <w:lang w:val="en-US"/>
              </w:rPr>
              <w:fldChar w:fldCharType="separate"/>
            </w:r>
            <w:r w:rsidRPr="00753717">
              <w:rPr>
                <w:rFonts w:eastAsia="Times New Roman" w:cs="Arial"/>
                <w:b/>
                <w:i/>
                <w:color w:val="008000"/>
                <w:szCs w:val="24"/>
                <w:lang w:val="en-US"/>
              </w:rPr>
              <w:fldChar w:fldCharType="end"/>
            </w:r>
            <w:r w:rsidRPr="00753717">
              <w:rPr>
                <w:rFonts w:eastAsia="Times New Roman" w:cs="Arial"/>
                <w:b/>
                <w:i/>
                <w:color w:val="008000"/>
                <w:szCs w:val="24"/>
                <w:lang w:val="en-US"/>
              </w:rPr>
              <w:t xml:space="preserve"> On course</w:t>
            </w:r>
          </w:p>
          <w:p w14:paraId="085D1678" w14:textId="77777777" w:rsidR="00AB3CCA" w:rsidRPr="00753717" w:rsidRDefault="00AB3CCA" w:rsidP="00AB3CCA">
            <w:pPr>
              <w:rPr>
                <w:rFonts w:eastAsia="Times New Roman" w:cs="Arial"/>
                <w:i/>
                <w:szCs w:val="24"/>
                <w:lang w:val="en-US"/>
              </w:rPr>
            </w:pPr>
          </w:p>
          <w:p w14:paraId="7633B8FB" w14:textId="10BC5875" w:rsidR="00AB3CCA" w:rsidRPr="00753717" w:rsidRDefault="009E5C78" w:rsidP="00AB3CCA">
            <w:pPr>
              <w:rPr>
                <w:rFonts w:eastAsia="Times New Roman" w:cs="Arial"/>
                <w:i/>
                <w:szCs w:val="24"/>
                <w:lang w:val="en-US"/>
              </w:rPr>
            </w:pPr>
            <w:r>
              <w:rPr>
                <w:rFonts w:eastAsia="Times New Roman" w:cs="Arial"/>
                <w:b/>
                <w:i/>
                <w:szCs w:val="24"/>
                <w:lang w:val="en-US"/>
              </w:rPr>
              <w:fldChar w:fldCharType="begin">
                <w:ffData>
                  <w:name w:val=""/>
                  <w:enabled/>
                  <w:calcOnExit w:val="0"/>
                  <w:checkBox>
                    <w:sizeAuto/>
                    <w:default w:val="0"/>
                  </w:checkBox>
                </w:ffData>
              </w:fldChar>
            </w:r>
            <w:r>
              <w:rPr>
                <w:rFonts w:eastAsia="Times New Roman" w:cs="Arial"/>
                <w:b/>
                <w:i/>
                <w:szCs w:val="24"/>
                <w:lang w:val="en-US"/>
              </w:rPr>
              <w:instrText xml:space="preserve"> FORMCHECKBOX </w:instrText>
            </w:r>
            <w:r w:rsidR="008A7468">
              <w:rPr>
                <w:rFonts w:eastAsia="Times New Roman" w:cs="Arial"/>
                <w:b/>
                <w:i/>
                <w:szCs w:val="24"/>
                <w:lang w:val="en-US"/>
              </w:rPr>
            </w:r>
            <w:r w:rsidR="008A7468">
              <w:rPr>
                <w:rFonts w:eastAsia="Times New Roman" w:cs="Arial"/>
                <w:b/>
                <w:i/>
                <w:szCs w:val="24"/>
                <w:lang w:val="en-US"/>
              </w:rPr>
              <w:fldChar w:fldCharType="separate"/>
            </w:r>
            <w:r>
              <w:rPr>
                <w:rFonts w:eastAsia="Times New Roman" w:cs="Arial"/>
                <w:b/>
                <w:i/>
                <w:szCs w:val="24"/>
                <w:lang w:val="en-US"/>
              </w:rPr>
              <w:fldChar w:fldCharType="end"/>
            </w:r>
            <w:r w:rsidR="00AB3CCA" w:rsidRPr="00753717">
              <w:rPr>
                <w:rFonts w:eastAsia="Times New Roman" w:cs="Arial"/>
                <w:b/>
                <w:i/>
                <w:szCs w:val="24"/>
                <w:lang w:val="en-US"/>
              </w:rPr>
              <w:t xml:space="preserve"> </w:t>
            </w:r>
            <w:r w:rsidR="00AB3CCA" w:rsidRPr="00753717">
              <w:rPr>
                <w:rFonts w:eastAsia="Times New Roman" w:cs="Arial"/>
                <w:i/>
                <w:szCs w:val="24"/>
                <w:lang w:val="en-US"/>
              </w:rPr>
              <w:t>Complete</w:t>
            </w:r>
          </w:p>
          <w:p w14:paraId="347313CC" w14:textId="77777777" w:rsidR="00273179" w:rsidRPr="00244869" w:rsidRDefault="00273179" w:rsidP="001D0BF9">
            <w:pPr>
              <w:rPr>
                <w:rFonts w:eastAsia="Times New Roman" w:cs="Times New Roman"/>
                <w:szCs w:val="24"/>
                <w:lang w:val="en-US"/>
              </w:rPr>
            </w:pPr>
          </w:p>
        </w:tc>
        <w:tc>
          <w:tcPr>
            <w:tcW w:w="9640" w:type="dxa"/>
          </w:tcPr>
          <w:p w14:paraId="3DCB46A9" w14:textId="249A3B53" w:rsidR="00273179" w:rsidRPr="00244869" w:rsidRDefault="00273179" w:rsidP="001D0BF9">
            <w:pPr>
              <w:rPr>
                <w:rFonts w:ascii="Arial" w:eastAsia="Times New Roman" w:hAnsi="Arial" w:cs="Times New Roman"/>
                <w:sz w:val="20"/>
                <w:szCs w:val="24"/>
                <w:lang w:val="en-US"/>
              </w:rPr>
            </w:pPr>
          </w:p>
        </w:tc>
      </w:tr>
      <w:tr w:rsidR="00273179" w:rsidRPr="00244869" w14:paraId="4D1A9AA3" w14:textId="77777777" w:rsidTr="00F62EDE">
        <w:trPr>
          <w:trHeight w:val="948"/>
        </w:trPr>
        <w:tc>
          <w:tcPr>
            <w:tcW w:w="704" w:type="dxa"/>
            <w:shd w:val="clear" w:color="auto" w:fill="BFBFBF" w:themeFill="background1" w:themeFillShade="BF"/>
          </w:tcPr>
          <w:p w14:paraId="73E73E98" w14:textId="1B952DC8" w:rsidR="00273179" w:rsidRPr="00244869" w:rsidRDefault="009E5C78" w:rsidP="005F4A3C">
            <w:pPr>
              <w:contextualSpacing/>
              <w:rPr>
                <w:rFonts w:eastAsia="Times New Roman" w:cs="Arial"/>
                <w:b/>
                <w:lang w:val="en-US" w:eastAsia="en-GB"/>
              </w:rPr>
            </w:pPr>
            <w:r>
              <w:rPr>
                <w:rFonts w:eastAsia="Times New Roman" w:cs="Arial"/>
                <w:b/>
                <w:lang w:val="en-US" w:eastAsia="en-GB"/>
              </w:rPr>
              <w:t>7</w:t>
            </w:r>
            <w:r w:rsidR="00273179" w:rsidRPr="00244869">
              <w:rPr>
                <w:rFonts w:eastAsia="Times New Roman" w:cs="Arial"/>
                <w:b/>
                <w:lang w:val="en-US" w:eastAsia="en-GB"/>
              </w:rPr>
              <w:t>.</w:t>
            </w:r>
          </w:p>
        </w:tc>
        <w:tc>
          <w:tcPr>
            <w:tcW w:w="6095" w:type="dxa"/>
          </w:tcPr>
          <w:p w14:paraId="09595119" w14:textId="6D0F0177" w:rsidR="00273179" w:rsidRPr="00244869" w:rsidRDefault="00F1415D" w:rsidP="004F3EF9">
            <w:pPr>
              <w:contextualSpacing/>
              <w:rPr>
                <w:rFonts w:cs="Arial"/>
                <w:lang w:eastAsia="en-GB"/>
              </w:rPr>
            </w:pPr>
            <w:r w:rsidRPr="00244869">
              <w:rPr>
                <w:rFonts w:cs="Arial"/>
                <w:lang w:eastAsia="en-GB"/>
              </w:rPr>
              <w:t xml:space="preserve">Production of Newcastle Safeguarding Adults Board Strategic Annual Plan </w:t>
            </w:r>
            <w:r w:rsidR="00AB3CCA">
              <w:rPr>
                <w:rFonts w:cs="Arial"/>
                <w:lang w:eastAsia="en-GB"/>
              </w:rPr>
              <w:t>2021-2022</w:t>
            </w:r>
            <w:r w:rsidR="00753717">
              <w:rPr>
                <w:rFonts w:cs="Arial"/>
                <w:lang w:eastAsia="en-GB"/>
              </w:rPr>
              <w:t xml:space="preserve"> </w:t>
            </w:r>
            <w:r w:rsidR="004F3EF9">
              <w:rPr>
                <w:rFonts w:cs="Arial"/>
                <w:lang w:eastAsia="en-GB"/>
              </w:rPr>
              <w:t xml:space="preserve"> </w:t>
            </w:r>
          </w:p>
        </w:tc>
        <w:tc>
          <w:tcPr>
            <w:tcW w:w="3028" w:type="dxa"/>
          </w:tcPr>
          <w:p w14:paraId="4288D392" w14:textId="5D211875" w:rsidR="00273179" w:rsidRPr="00244869" w:rsidRDefault="00AB3CCA" w:rsidP="001D0BF9">
            <w:pPr>
              <w:numPr>
                <w:ilvl w:val="0"/>
                <w:numId w:val="3"/>
              </w:numPr>
              <w:contextualSpacing/>
              <w:rPr>
                <w:rFonts w:eastAsia="Times New Roman" w:cs="Times New Roman"/>
                <w:szCs w:val="24"/>
                <w:lang w:val="en-US"/>
              </w:rPr>
            </w:pPr>
            <w:r>
              <w:rPr>
                <w:rFonts w:eastAsia="Times New Roman" w:cs="Times New Roman"/>
                <w:szCs w:val="24"/>
                <w:lang w:val="en-US"/>
              </w:rPr>
              <w:t>December 202</w:t>
            </w:r>
            <w:r w:rsidR="009E5C78">
              <w:rPr>
                <w:rFonts w:eastAsia="Times New Roman" w:cs="Times New Roman"/>
                <w:szCs w:val="24"/>
                <w:lang w:val="en-US"/>
              </w:rPr>
              <w:t xml:space="preserve">1 </w:t>
            </w:r>
            <w:r w:rsidR="00F1415D" w:rsidRPr="00244869">
              <w:rPr>
                <w:rFonts w:eastAsia="Times New Roman" w:cs="Times New Roman"/>
                <w:szCs w:val="24"/>
                <w:lang w:val="en-US"/>
              </w:rPr>
              <w:t>(consultation begins)</w:t>
            </w:r>
          </w:p>
          <w:p w14:paraId="16295751" w14:textId="717404D2" w:rsidR="00F1415D" w:rsidRPr="00244869" w:rsidRDefault="00F62EDE" w:rsidP="001D0BF9">
            <w:pPr>
              <w:numPr>
                <w:ilvl w:val="0"/>
                <w:numId w:val="3"/>
              </w:numPr>
              <w:contextualSpacing/>
              <w:rPr>
                <w:rFonts w:eastAsia="Times New Roman" w:cs="Times New Roman"/>
                <w:szCs w:val="24"/>
                <w:lang w:val="en-US"/>
              </w:rPr>
            </w:pPr>
            <w:r>
              <w:rPr>
                <w:rFonts w:eastAsia="Times New Roman" w:cs="Times New Roman"/>
                <w:szCs w:val="24"/>
                <w:lang w:val="en-US"/>
              </w:rPr>
              <w:t>January 20</w:t>
            </w:r>
            <w:r w:rsidR="00753717">
              <w:rPr>
                <w:rFonts w:eastAsia="Times New Roman" w:cs="Times New Roman"/>
                <w:szCs w:val="24"/>
                <w:lang w:val="en-US"/>
              </w:rPr>
              <w:t>2</w:t>
            </w:r>
            <w:r w:rsidR="009E5C78">
              <w:rPr>
                <w:rFonts w:eastAsia="Times New Roman" w:cs="Times New Roman"/>
                <w:szCs w:val="24"/>
                <w:lang w:val="en-US"/>
              </w:rPr>
              <w:t>2</w:t>
            </w:r>
            <w:r w:rsidR="00F1415D" w:rsidRPr="00244869">
              <w:rPr>
                <w:rFonts w:eastAsia="Times New Roman" w:cs="Times New Roman"/>
                <w:szCs w:val="24"/>
                <w:lang w:val="en-US"/>
              </w:rPr>
              <w:t xml:space="preserve"> (draft version at NSAB)</w:t>
            </w:r>
          </w:p>
          <w:p w14:paraId="4B0778A5" w14:textId="4BB7E8CB" w:rsidR="00F1415D" w:rsidRPr="00244869" w:rsidRDefault="00753717" w:rsidP="001D0BF9">
            <w:pPr>
              <w:numPr>
                <w:ilvl w:val="0"/>
                <w:numId w:val="3"/>
              </w:numPr>
              <w:contextualSpacing/>
              <w:rPr>
                <w:rFonts w:eastAsia="Times New Roman" w:cs="Times New Roman"/>
                <w:szCs w:val="24"/>
                <w:lang w:val="en-US"/>
              </w:rPr>
            </w:pPr>
            <w:r>
              <w:rPr>
                <w:rFonts w:eastAsia="Times New Roman" w:cs="Times New Roman"/>
                <w:szCs w:val="24"/>
                <w:lang w:val="en-US"/>
              </w:rPr>
              <w:t>March 202</w:t>
            </w:r>
            <w:r w:rsidR="009E5C78">
              <w:rPr>
                <w:rFonts w:eastAsia="Times New Roman" w:cs="Times New Roman"/>
                <w:szCs w:val="24"/>
                <w:lang w:val="en-US"/>
              </w:rPr>
              <w:t>2</w:t>
            </w:r>
            <w:r w:rsidR="00F1415D" w:rsidRPr="00244869">
              <w:rPr>
                <w:rFonts w:eastAsia="Times New Roman" w:cs="Times New Roman"/>
                <w:szCs w:val="24"/>
                <w:lang w:val="en-US"/>
              </w:rPr>
              <w:t xml:space="preserve"> (sign-off at NSAB)</w:t>
            </w:r>
          </w:p>
        </w:tc>
        <w:tc>
          <w:tcPr>
            <w:tcW w:w="1933" w:type="dxa"/>
          </w:tcPr>
          <w:p w14:paraId="7B4D86C3" w14:textId="77777777" w:rsidR="00AB3CCA" w:rsidRPr="00753717" w:rsidRDefault="00AB3CCA" w:rsidP="00AB3CCA">
            <w:pPr>
              <w:rPr>
                <w:rFonts w:eastAsia="Times New Roman" w:cs="Arial"/>
                <w:b/>
                <w:i/>
                <w:color w:val="FF0000"/>
                <w:szCs w:val="24"/>
                <w:lang w:val="en-US"/>
              </w:rPr>
            </w:pPr>
            <w:r w:rsidRPr="00753717">
              <w:rPr>
                <w:rFonts w:eastAsia="Times New Roman" w:cs="Arial"/>
                <w:b/>
                <w:i/>
                <w:color w:val="FF0000"/>
                <w:szCs w:val="24"/>
                <w:lang w:val="en-US"/>
              </w:rPr>
              <w:fldChar w:fldCharType="begin">
                <w:ffData>
                  <w:name w:val="Check1"/>
                  <w:enabled/>
                  <w:calcOnExit w:val="0"/>
                  <w:checkBox>
                    <w:sizeAuto/>
                    <w:default w:val="0"/>
                    <w:checked w:val="0"/>
                  </w:checkBox>
                </w:ffData>
              </w:fldChar>
            </w:r>
            <w:r w:rsidRPr="00753717">
              <w:rPr>
                <w:rFonts w:eastAsia="Times New Roman" w:cs="Arial"/>
                <w:b/>
                <w:i/>
                <w:color w:val="FF0000"/>
                <w:szCs w:val="24"/>
                <w:lang w:val="en-US"/>
              </w:rPr>
              <w:instrText xml:space="preserve"> FORMCHECKBOX </w:instrText>
            </w:r>
            <w:r w:rsidR="008A7468">
              <w:rPr>
                <w:rFonts w:eastAsia="Times New Roman" w:cs="Arial"/>
                <w:b/>
                <w:i/>
                <w:color w:val="FF0000"/>
                <w:szCs w:val="24"/>
                <w:lang w:val="en-US"/>
              </w:rPr>
            </w:r>
            <w:r w:rsidR="008A7468">
              <w:rPr>
                <w:rFonts w:eastAsia="Times New Roman" w:cs="Arial"/>
                <w:b/>
                <w:i/>
                <w:color w:val="FF0000"/>
                <w:szCs w:val="24"/>
                <w:lang w:val="en-US"/>
              </w:rPr>
              <w:fldChar w:fldCharType="separate"/>
            </w:r>
            <w:r w:rsidRPr="00753717">
              <w:rPr>
                <w:rFonts w:eastAsia="Times New Roman" w:cs="Arial"/>
                <w:b/>
                <w:i/>
                <w:color w:val="FF0000"/>
                <w:szCs w:val="24"/>
                <w:lang w:val="en-US"/>
              </w:rPr>
              <w:fldChar w:fldCharType="end"/>
            </w:r>
            <w:r w:rsidRPr="00753717">
              <w:rPr>
                <w:rFonts w:eastAsia="Times New Roman" w:cs="Arial"/>
                <w:b/>
                <w:i/>
                <w:color w:val="FF0000"/>
                <w:szCs w:val="24"/>
                <w:lang w:val="en-US"/>
              </w:rPr>
              <w:t xml:space="preserve"> Outstanding</w:t>
            </w:r>
          </w:p>
          <w:p w14:paraId="6837F0C8" w14:textId="77777777" w:rsidR="00AB3CCA" w:rsidRPr="00753717" w:rsidRDefault="00AB3CCA" w:rsidP="00AB3CCA">
            <w:pPr>
              <w:rPr>
                <w:rFonts w:eastAsia="Times New Roman" w:cs="Arial"/>
                <w:i/>
                <w:szCs w:val="24"/>
                <w:lang w:val="en-US"/>
              </w:rPr>
            </w:pPr>
          </w:p>
          <w:p w14:paraId="451D11EE" w14:textId="165F55E7" w:rsidR="00AB3CCA" w:rsidRPr="00753717" w:rsidRDefault="009E5C78" w:rsidP="00AB3CCA">
            <w:pPr>
              <w:rPr>
                <w:rFonts w:eastAsia="Times New Roman" w:cs="Arial"/>
                <w:b/>
                <w:i/>
                <w:color w:val="008000"/>
                <w:szCs w:val="24"/>
                <w:lang w:val="en-US"/>
              </w:rPr>
            </w:pPr>
            <w:r>
              <w:rPr>
                <w:rFonts w:eastAsia="Times New Roman" w:cs="Arial"/>
                <w:b/>
                <w:i/>
                <w:color w:val="008000"/>
                <w:szCs w:val="24"/>
                <w:lang w:val="en-US"/>
              </w:rPr>
              <w:fldChar w:fldCharType="begin">
                <w:ffData>
                  <w:name w:val=""/>
                  <w:enabled/>
                  <w:calcOnExit w:val="0"/>
                  <w:checkBox>
                    <w:sizeAuto/>
                    <w:default w:val="0"/>
                  </w:checkBox>
                </w:ffData>
              </w:fldChar>
            </w:r>
            <w:r>
              <w:rPr>
                <w:rFonts w:eastAsia="Times New Roman" w:cs="Arial"/>
                <w:b/>
                <w:i/>
                <w:color w:val="008000"/>
                <w:szCs w:val="24"/>
                <w:lang w:val="en-US"/>
              </w:rPr>
              <w:instrText xml:space="preserve"> FORMCHECKBOX </w:instrText>
            </w:r>
            <w:r w:rsidR="008A7468">
              <w:rPr>
                <w:rFonts w:eastAsia="Times New Roman" w:cs="Arial"/>
                <w:b/>
                <w:i/>
                <w:color w:val="008000"/>
                <w:szCs w:val="24"/>
                <w:lang w:val="en-US"/>
              </w:rPr>
            </w:r>
            <w:r w:rsidR="008A7468">
              <w:rPr>
                <w:rFonts w:eastAsia="Times New Roman" w:cs="Arial"/>
                <w:b/>
                <w:i/>
                <w:color w:val="008000"/>
                <w:szCs w:val="24"/>
                <w:lang w:val="en-US"/>
              </w:rPr>
              <w:fldChar w:fldCharType="separate"/>
            </w:r>
            <w:r>
              <w:rPr>
                <w:rFonts w:eastAsia="Times New Roman" w:cs="Arial"/>
                <w:b/>
                <w:i/>
                <w:color w:val="008000"/>
                <w:szCs w:val="24"/>
                <w:lang w:val="en-US"/>
              </w:rPr>
              <w:fldChar w:fldCharType="end"/>
            </w:r>
            <w:r w:rsidR="00AB3CCA" w:rsidRPr="00753717">
              <w:rPr>
                <w:rFonts w:eastAsia="Times New Roman" w:cs="Arial"/>
                <w:b/>
                <w:i/>
                <w:color w:val="008000"/>
                <w:szCs w:val="24"/>
                <w:lang w:val="en-US"/>
              </w:rPr>
              <w:t xml:space="preserve"> On course</w:t>
            </w:r>
          </w:p>
          <w:p w14:paraId="0745B92C" w14:textId="77777777" w:rsidR="00AB3CCA" w:rsidRPr="00753717" w:rsidRDefault="00AB3CCA" w:rsidP="00AB3CCA">
            <w:pPr>
              <w:rPr>
                <w:rFonts w:eastAsia="Times New Roman" w:cs="Arial"/>
                <w:i/>
                <w:szCs w:val="24"/>
                <w:lang w:val="en-US"/>
              </w:rPr>
            </w:pPr>
          </w:p>
          <w:p w14:paraId="18DD7B11" w14:textId="77777777" w:rsidR="00AB3CCA" w:rsidRPr="00753717" w:rsidRDefault="00AB3CCA" w:rsidP="00AB3CCA">
            <w:pPr>
              <w:rPr>
                <w:rFonts w:eastAsia="Times New Roman" w:cs="Arial"/>
                <w:i/>
                <w:szCs w:val="24"/>
                <w:lang w:val="en-US"/>
              </w:rPr>
            </w:pPr>
            <w:r w:rsidRPr="00753717">
              <w:rPr>
                <w:rFonts w:eastAsia="Times New Roman" w:cs="Arial"/>
                <w:b/>
                <w:i/>
                <w:szCs w:val="24"/>
                <w:lang w:val="en-US"/>
              </w:rPr>
              <w:fldChar w:fldCharType="begin">
                <w:ffData>
                  <w:name w:val=""/>
                  <w:enabled/>
                  <w:calcOnExit w:val="0"/>
                  <w:checkBox>
                    <w:sizeAuto/>
                    <w:default w:val="0"/>
                  </w:checkBox>
                </w:ffData>
              </w:fldChar>
            </w:r>
            <w:r w:rsidRPr="00753717">
              <w:rPr>
                <w:rFonts w:eastAsia="Times New Roman" w:cs="Arial"/>
                <w:b/>
                <w:i/>
                <w:szCs w:val="24"/>
                <w:lang w:val="en-US"/>
              </w:rPr>
              <w:instrText xml:space="preserve"> FORMCHECKBOX </w:instrText>
            </w:r>
            <w:r w:rsidR="008A7468">
              <w:rPr>
                <w:rFonts w:eastAsia="Times New Roman" w:cs="Arial"/>
                <w:b/>
                <w:i/>
                <w:szCs w:val="24"/>
                <w:lang w:val="en-US"/>
              </w:rPr>
            </w:r>
            <w:r w:rsidR="008A7468">
              <w:rPr>
                <w:rFonts w:eastAsia="Times New Roman" w:cs="Arial"/>
                <w:b/>
                <w:i/>
                <w:szCs w:val="24"/>
                <w:lang w:val="en-US"/>
              </w:rPr>
              <w:fldChar w:fldCharType="separate"/>
            </w:r>
            <w:r w:rsidRPr="00753717">
              <w:rPr>
                <w:rFonts w:eastAsia="Times New Roman" w:cs="Arial"/>
                <w:b/>
                <w:i/>
                <w:szCs w:val="24"/>
                <w:lang w:val="en-US"/>
              </w:rPr>
              <w:fldChar w:fldCharType="end"/>
            </w:r>
            <w:r w:rsidRPr="00753717">
              <w:rPr>
                <w:rFonts w:eastAsia="Times New Roman" w:cs="Arial"/>
                <w:b/>
                <w:i/>
                <w:szCs w:val="24"/>
                <w:lang w:val="en-US"/>
              </w:rPr>
              <w:t xml:space="preserve"> </w:t>
            </w:r>
            <w:r w:rsidRPr="00753717">
              <w:rPr>
                <w:rFonts w:eastAsia="Times New Roman" w:cs="Arial"/>
                <w:i/>
                <w:szCs w:val="24"/>
                <w:lang w:val="en-US"/>
              </w:rPr>
              <w:t>Complete</w:t>
            </w:r>
          </w:p>
          <w:p w14:paraId="176E61FF" w14:textId="77777777" w:rsidR="00273179" w:rsidRPr="00244869" w:rsidRDefault="00273179" w:rsidP="001D0BF9">
            <w:pPr>
              <w:rPr>
                <w:rFonts w:eastAsia="Times New Roman" w:cs="Times New Roman"/>
                <w:szCs w:val="24"/>
                <w:lang w:val="en-US"/>
              </w:rPr>
            </w:pPr>
          </w:p>
        </w:tc>
        <w:tc>
          <w:tcPr>
            <w:tcW w:w="9640" w:type="dxa"/>
          </w:tcPr>
          <w:p w14:paraId="00B223F8" w14:textId="77777777" w:rsidR="009E05ED" w:rsidRPr="00244869" w:rsidRDefault="009E05ED" w:rsidP="009E05ED">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 </w:t>
            </w:r>
          </w:p>
        </w:tc>
      </w:tr>
      <w:tr w:rsidR="001A55F6" w:rsidRPr="00244869" w14:paraId="46F98A97" w14:textId="77777777" w:rsidTr="00F62EDE">
        <w:trPr>
          <w:trHeight w:val="678"/>
        </w:trPr>
        <w:tc>
          <w:tcPr>
            <w:tcW w:w="704" w:type="dxa"/>
            <w:vMerge w:val="restart"/>
            <w:shd w:val="clear" w:color="auto" w:fill="BFBFBF" w:themeFill="background1" w:themeFillShade="BF"/>
          </w:tcPr>
          <w:p w14:paraId="34D176C1" w14:textId="77BE4EC3" w:rsidR="001A55F6" w:rsidRPr="00244869" w:rsidRDefault="009E5C78" w:rsidP="00066E10">
            <w:pPr>
              <w:contextualSpacing/>
              <w:rPr>
                <w:rFonts w:eastAsia="Times New Roman" w:cs="Arial"/>
                <w:b/>
                <w:lang w:val="en-US" w:eastAsia="en-GB"/>
              </w:rPr>
            </w:pPr>
            <w:r>
              <w:rPr>
                <w:rFonts w:eastAsia="Times New Roman" w:cs="Arial"/>
                <w:b/>
                <w:lang w:val="en-US" w:eastAsia="en-GB"/>
              </w:rPr>
              <w:t>8.</w:t>
            </w:r>
          </w:p>
        </w:tc>
        <w:tc>
          <w:tcPr>
            <w:tcW w:w="6095" w:type="dxa"/>
            <w:vMerge w:val="restart"/>
          </w:tcPr>
          <w:p w14:paraId="62C5A2D4" w14:textId="3B511345" w:rsidR="001A55F6" w:rsidRPr="00244869" w:rsidRDefault="001A55F6" w:rsidP="001A55F6">
            <w:pPr>
              <w:contextualSpacing/>
              <w:rPr>
                <w:rFonts w:cs="Arial"/>
                <w:lang w:eastAsia="en-GB"/>
              </w:rPr>
            </w:pPr>
            <w:r w:rsidRPr="00244869">
              <w:rPr>
                <w:rFonts w:cs="Arial"/>
                <w:lang w:eastAsia="en-GB"/>
              </w:rPr>
              <w:t xml:space="preserve">Receive Reports from NSAB Audit Group on a </w:t>
            </w:r>
            <w:proofErr w:type="gramStart"/>
            <w:r w:rsidR="00753717">
              <w:rPr>
                <w:rFonts w:cs="Arial"/>
                <w:lang w:eastAsia="en-GB"/>
              </w:rPr>
              <w:t>twice yearly</w:t>
            </w:r>
            <w:proofErr w:type="gramEnd"/>
            <w:r w:rsidRPr="00244869">
              <w:rPr>
                <w:rFonts w:cs="Arial"/>
                <w:lang w:eastAsia="en-GB"/>
              </w:rPr>
              <w:t xml:space="preserve"> basis</w:t>
            </w:r>
            <w:r w:rsidR="00031E6C">
              <w:rPr>
                <w:rFonts w:cs="Arial"/>
                <w:lang w:eastAsia="en-GB"/>
              </w:rPr>
              <w:t xml:space="preserve">. Improving Practice Committee agree the themes/issues for exploration by the Audit Group. </w:t>
            </w:r>
          </w:p>
        </w:tc>
        <w:tc>
          <w:tcPr>
            <w:tcW w:w="3028" w:type="dxa"/>
          </w:tcPr>
          <w:p w14:paraId="53047B40" w14:textId="3904C1D3" w:rsidR="001A55F6" w:rsidRPr="00244869" w:rsidRDefault="00F62EDE" w:rsidP="001D0BF9">
            <w:pPr>
              <w:numPr>
                <w:ilvl w:val="0"/>
                <w:numId w:val="3"/>
              </w:numPr>
              <w:contextualSpacing/>
              <w:rPr>
                <w:rFonts w:eastAsia="Times New Roman" w:cs="Times New Roman"/>
                <w:szCs w:val="24"/>
                <w:lang w:val="en-US"/>
              </w:rPr>
            </w:pPr>
            <w:r>
              <w:rPr>
                <w:rFonts w:eastAsia="Times New Roman" w:cs="Times New Roman"/>
                <w:szCs w:val="24"/>
                <w:lang w:val="en-US"/>
              </w:rPr>
              <w:t xml:space="preserve">May </w:t>
            </w:r>
            <w:r w:rsidR="00AB3CCA">
              <w:rPr>
                <w:rFonts w:eastAsia="Times New Roman" w:cs="Times New Roman"/>
                <w:szCs w:val="24"/>
                <w:lang w:val="en-US"/>
              </w:rPr>
              <w:t>202</w:t>
            </w:r>
            <w:r w:rsidR="009E5C78">
              <w:rPr>
                <w:rFonts w:eastAsia="Times New Roman" w:cs="Times New Roman"/>
                <w:szCs w:val="24"/>
                <w:lang w:val="en-US"/>
              </w:rPr>
              <w:t>1</w:t>
            </w:r>
          </w:p>
        </w:tc>
        <w:tc>
          <w:tcPr>
            <w:tcW w:w="1933" w:type="dxa"/>
          </w:tcPr>
          <w:p w14:paraId="6DF93717" w14:textId="54E32E2E" w:rsidR="00F62EDE" w:rsidRPr="00244869" w:rsidRDefault="009E5C78" w:rsidP="00F62EDE">
            <w:pPr>
              <w:rPr>
                <w:rFonts w:eastAsia="Times New Roman" w:cs="Arial"/>
                <w:b/>
                <w:color w:val="FF0000"/>
                <w:szCs w:val="24"/>
                <w:lang w:val="en-US"/>
              </w:rPr>
            </w:pPr>
            <w:r>
              <w:rPr>
                <w:rFonts w:eastAsia="Times New Roman" w:cs="Arial"/>
                <w:b/>
                <w:color w:val="FF0000"/>
                <w:szCs w:val="24"/>
                <w:lang w:val="en-US"/>
              </w:rPr>
              <w:fldChar w:fldCharType="begin">
                <w:ffData>
                  <w:name w:val="Check1"/>
                  <w:enabled/>
                  <w:calcOnExit w:val="0"/>
                  <w:checkBox>
                    <w:sizeAuto/>
                    <w:default w:val="0"/>
                  </w:checkBox>
                </w:ffData>
              </w:fldChar>
            </w:r>
            <w:bookmarkStart w:id="5" w:name="Check1"/>
            <w:r>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Pr>
                <w:rFonts w:eastAsia="Times New Roman" w:cs="Arial"/>
                <w:b/>
                <w:color w:val="FF0000"/>
                <w:szCs w:val="24"/>
                <w:lang w:val="en-US"/>
              </w:rPr>
              <w:fldChar w:fldCharType="end"/>
            </w:r>
            <w:bookmarkEnd w:id="5"/>
            <w:r w:rsidR="00F62EDE" w:rsidRPr="00244869">
              <w:rPr>
                <w:rFonts w:eastAsia="Times New Roman" w:cs="Arial"/>
                <w:b/>
                <w:color w:val="FF0000"/>
                <w:szCs w:val="24"/>
                <w:lang w:val="en-US"/>
              </w:rPr>
              <w:t xml:space="preserve"> Outstanding</w:t>
            </w:r>
          </w:p>
          <w:p w14:paraId="0CC35C54" w14:textId="77777777" w:rsidR="00F62EDE" w:rsidRPr="00244869" w:rsidRDefault="00F62EDE" w:rsidP="00F62EDE">
            <w:pPr>
              <w:rPr>
                <w:rFonts w:eastAsia="Times New Roman" w:cs="Arial"/>
                <w:szCs w:val="24"/>
                <w:lang w:val="en-US"/>
              </w:rPr>
            </w:pPr>
          </w:p>
          <w:p w14:paraId="3DB9B671" w14:textId="77777777" w:rsidR="00F62EDE" w:rsidRPr="00244869" w:rsidRDefault="002A64C0" w:rsidP="00F62EDE">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F62EDE" w:rsidRPr="00244869">
              <w:rPr>
                <w:rFonts w:eastAsia="Times New Roman" w:cs="Arial"/>
                <w:b/>
                <w:color w:val="008000"/>
                <w:szCs w:val="24"/>
                <w:lang w:val="en-US"/>
              </w:rPr>
              <w:t xml:space="preserve"> On course</w:t>
            </w:r>
          </w:p>
          <w:p w14:paraId="1898E22C" w14:textId="77777777" w:rsidR="00F62EDE" w:rsidRPr="00244869" w:rsidRDefault="00F62EDE" w:rsidP="00F62EDE">
            <w:pPr>
              <w:rPr>
                <w:rFonts w:eastAsia="Times New Roman" w:cs="Arial"/>
                <w:szCs w:val="24"/>
                <w:lang w:val="en-US"/>
              </w:rPr>
            </w:pPr>
          </w:p>
          <w:p w14:paraId="3C2972A6" w14:textId="00C9921E" w:rsidR="00F62EDE" w:rsidRPr="00244869" w:rsidRDefault="00AB3CCA" w:rsidP="00F62EDE">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Pr>
                <w:rFonts w:eastAsia="Times New Roman" w:cs="Arial"/>
                <w:b/>
                <w:szCs w:val="24"/>
                <w:lang w:val="en-US"/>
              </w:rPr>
              <w:fldChar w:fldCharType="end"/>
            </w:r>
            <w:r w:rsidR="00F62EDE" w:rsidRPr="00244869">
              <w:rPr>
                <w:rFonts w:eastAsia="Times New Roman" w:cs="Arial"/>
                <w:b/>
                <w:szCs w:val="24"/>
                <w:lang w:val="en-US"/>
              </w:rPr>
              <w:t xml:space="preserve"> </w:t>
            </w:r>
            <w:r w:rsidR="00F62EDE" w:rsidRPr="00244869">
              <w:rPr>
                <w:rFonts w:eastAsia="Times New Roman" w:cs="Arial"/>
                <w:szCs w:val="24"/>
                <w:lang w:val="en-US"/>
              </w:rPr>
              <w:t>Complete</w:t>
            </w:r>
          </w:p>
          <w:p w14:paraId="1D201AC8" w14:textId="77777777" w:rsidR="001A55F6" w:rsidRPr="00244869" w:rsidRDefault="001A55F6" w:rsidP="001D0BF9">
            <w:pPr>
              <w:rPr>
                <w:rFonts w:eastAsia="Times New Roman" w:cs="Times New Roman"/>
                <w:szCs w:val="24"/>
                <w:lang w:val="en-US"/>
              </w:rPr>
            </w:pPr>
          </w:p>
        </w:tc>
        <w:tc>
          <w:tcPr>
            <w:tcW w:w="9640" w:type="dxa"/>
          </w:tcPr>
          <w:p w14:paraId="73B02147" w14:textId="7D31BA20" w:rsidR="004D528E" w:rsidRPr="00244869" w:rsidRDefault="009E5C78" w:rsidP="001D0BF9">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Initial suggestions to include review of virtual meetings (including adult at risk/representative views), feedback to referrers. </w:t>
            </w:r>
          </w:p>
        </w:tc>
      </w:tr>
      <w:tr w:rsidR="001A55F6" w:rsidRPr="00244869" w14:paraId="74C849D8" w14:textId="77777777" w:rsidTr="00F62EDE">
        <w:trPr>
          <w:trHeight w:val="678"/>
        </w:trPr>
        <w:tc>
          <w:tcPr>
            <w:tcW w:w="704" w:type="dxa"/>
            <w:vMerge/>
            <w:shd w:val="clear" w:color="auto" w:fill="BFBFBF" w:themeFill="background1" w:themeFillShade="BF"/>
          </w:tcPr>
          <w:p w14:paraId="6E46AEF9" w14:textId="77777777" w:rsidR="001A55F6" w:rsidRPr="00244869" w:rsidRDefault="001A55F6" w:rsidP="005F4A3C">
            <w:pPr>
              <w:contextualSpacing/>
              <w:rPr>
                <w:rFonts w:eastAsia="Times New Roman" w:cs="Arial"/>
                <w:b/>
                <w:lang w:val="en-US" w:eastAsia="en-GB"/>
              </w:rPr>
            </w:pPr>
          </w:p>
        </w:tc>
        <w:tc>
          <w:tcPr>
            <w:tcW w:w="6095" w:type="dxa"/>
            <w:vMerge/>
          </w:tcPr>
          <w:p w14:paraId="28B38AC8" w14:textId="77777777" w:rsidR="001A55F6" w:rsidRPr="00244869" w:rsidRDefault="001A55F6" w:rsidP="00FA4D3D">
            <w:pPr>
              <w:ind w:left="360"/>
              <w:contextualSpacing/>
              <w:rPr>
                <w:rFonts w:cs="Arial"/>
                <w:lang w:eastAsia="en-GB"/>
              </w:rPr>
            </w:pPr>
          </w:p>
        </w:tc>
        <w:tc>
          <w:tcPr>
            <w:tcW w:w="3028" w:type="dxa"/>
          </w:tcPr>
          <w:p w14:paraId="0ADFEC1B" w14:textId="58616AB0" w:rsidR="001A55F6" w:rsidRPr="00244869" w:rsidRDefault="00753717" w:rsidP="001D0BF9">
            <w:pPr>
              <w:numPr>
                <w:ilvl w:val="0"/>
                <w:numId w:val="3"/>
              </w:numPr>
              <w:contextualSpacing/>
              <w:rPr>
                <w:rFonts w:eastAsia="Times New Roman" w:cs="Times New Roman"/>
                <w:szCs w:val="24"/>
                <w:lang w:val="en-US"/>
              </w:rPr>
            </w:pPr>
            <w:r>
              <w:rPr>
                <w:rFonts w:eastAsia="Times New Roman" w:cs="Times New Roman"/>
                <w:szCs w:val="24"/>
                <w:lang w:val="en-US"/>
              </w:rPr>
              <w:t>January 20</w:t>
            </w:r>
            <w:r w:rsidR="00AB3CCA">
              <w:rPr>
                <w:rFonts w:eastAsia="Times New Roman" w:cs="Times New Roman"/>
                <w:szCs w:val="24"/>
                <w:lang w:val="en-US"/>
              </w:rPr>
              <w:t>2</w:t>
            </w:r>
            <w:r w:rsidR="009E5C78">
              <w:rPr>
                <w:rFonts w:eastAsia="Times New Roman" w:cs="Times New Roman"/>
                <w:szCs w:val="24"/>
                <w:lang w:val="en-US"/>
              </w:rPr>
              <w:t>2</w:t>
            </w:r>
          </w:p>
        </w:tc>
        <w:tc>
          <w:tcPr>
            <w:tcW w:w="1933" w:type="dxa"/>
          </w:tcPr>
          <w:p w14:paraId="4B718C4B" w14:textId="77777777" w:rsidR="001A55F6" w:rsidRPr="00244869" w:rsidRDefault="001A55F6" w:rsidP="001D0BF9">
            <w:pPr>
              <w:rPr>
                <w:rFonts w:eastAsia="Times New Roman" w:cs="Times New Roman"/>
                <w:szCs w:val="24"/>
                <w:lang w:val="en-US"/>
              </w:rPr>
            </w:pPr>
          </w:p>
          <w:p w14:paraId="5E1FF3D5" w14:textId="77777777" w:rsidR="00F62EDE" w:rsidRPr="00244869" w:rsidRDefault="00F62EDE" w:rsidP="00F62EDE">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Outstanding</w:t>
            </w:r>
          </w:p>
          <w:p w14:paraId="0ADA2360" w14:textId="77777777" w:rsidR="00F62EDE" w:rsidRPr="00244869" w:rsidRDefault="00F62EDE" w:rsidP="00F62EDE">
            <w:pPr>
              <w:rPr>
                <w:rFonts w:eastAsia="Times New Roman" w:cs="Arial"/>
                <w:szCs w:val="24"/>
                <w:lang w:val="en-US"/>
              </w:rPr>
            </w:pPr>
          </w:p>
          <w:p w14:paraId="6D8BCA0D" w14:textId="6BC0500F" w:rsidR="00F62EDE" w:rsidRPr="00244869" w:rsidRDefault="00753717" w:rsidP="00F62EDE">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F62EDE" w:rsidRPr="00244869">
              <w:rPr>
                <w:rFonts w:eastAsia="Times New Roman" w:cs="Arial"/>
                <w:b/>
                <w:color w:val="008000"/>
                <w:szCs w:val="24"/>
                <w:lang w:val="en-US"/>
              </w:rPr>
              <w:t xml:space="preserve"> On course</w:t>
            </w:r>
          </w:p>
          <w:p w14:paraId="26D34D0F" w14:textId="77777777" w:rsidR="00F62EDE" w:rsidRPr="00244869" w:rsidRDefault="00F62EDE" w:rsidP="00F62EDE">
            <w:pPr>
              <w:rPr>
                <w:rFonts w:eastAsia="Times New Roman" w:cs="Arial"/>
                <w:szCs w:val="24"/>
                <w:lang w:val="en-US"/>
              </w:rPr>
            </w:pPr>
          </w:p>
          <w:p w14:paraId="13400780" w14:textId="6147188A" w:rsidR="00F62EDE" w:rsidRPr="00244869" w:rsidRDefault="009E5C78" w:rsidP="00F62EDE">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Pr>
                <w:rFonts w:eastAsia="Times New Roman" w:cs="Arial"/>
                <w:b/>
                <w:szCs w:val="24"/>
                <w:lang w:val="en-US"/>
              </w:rPr>
              <w:fldChar w:fldCharType="end"/>
            </w:r>
            <w:r w:rsidR="00F62EDE" w:rsidRPr="00244869">
              <w:rPr>
                <w:rFonts w:eastAsia="Times New Roman" w:cs="Arial"/>
                <w:b/>
                <w:szCs w:val="24"/>
                <w:lang w:val="en-US"/>
              </w:rPr>
              <w:t xml:space="preserve"> </w:t>
            </w:r>
            <w:r w:rsidR="00F62EDE" w:rsidRPr="00244869">
              <w:rPr>
                <w:rFonts w:eastAsia="Times New Roman" w:cs="Arial"/>
                <w:szCs w:val="24"/>
                <w:lang w:val="en-US"/>
              </w:rPr>
              <w:t>Complete</w:t>
            </w:r>
          </w:p>
          <w:p w14:paraId="1A6C852E" w14:textId="77777777" w:rsidR="001A55F6" w:rsidRPr="00244869" w:rsidRDefault="001A55F6" w:rsidP="001D0BF9">
            <w:pPr>
              <w:rPr>
                <w:rFonts w:eastAsia="Times New Roman" w:cs="Times New Roman"/>
                <w:szCs w:val="24"/>
                <w:lang w:val="en-US"/>
              </w:rPr>
            </w:pPr>
          </w:p>
        </w:tc>
        <w:tc>
          <w:tcPr>
            <w:tcW w:w="9640" w:type="dxa"/>
          </w:tcPr>
          <w:p w14:paraId="503DFAB8" w14:textId="28A1A5D7" w:rsidR="001A55F6" w:rsidRPr="00244869" w:rsidRDefault="001A55F6" w:rsidP="001D0BF9">
            <w:pPr>
              <w:rPr>
                <w:rFonts w:ascii="Arial" w:eastAsia="Times New Roman" w:hAnsi="Arial" w:cs="Times New Roman"/>
                <w:sz w:val="20"/>
                <w:szCs w:val="24"/>
                <w:lang w:val="en-US"/>
              </w:rPr>
            </w:pPr>
          </w:p>
        </w:tc>
      </w:tr>
      <w:tr w:rsidR="00AB32B1" w:rsidRPr="00244869" w14:paraId="49E4832E" w14:textId="77777777" w:rsidTr="00F62EDE">
        <w:trPr>
          <w:trHeight w:val="948"/>
        </w:trPr>
        <w:tc>
          <w:tcPr>
            <w:tcW w:w="704" w:type="dxa"/>
            <w:shd w:val="clear" w:color="auto" w:fill="BFBFBF" w:themeFill="background1" w:themeFillShade="BF"/>
          </w:tcPr>
          <w:p w14:paraId="4C955691" w14:textId="71936BA2" w:rsidR="00AB32B1" w:rsidRPr="00244869" w:rsidRDefault="009E5C78" w:rsidP="00066E10">
            <w:pPr>
              <w:contextualSpacing/>
              <w:rPr>
                <w:rFonts w:eastAsia="Times New Roman" w:cs="Arial"/>
                <w:b/>
                <w:lang w:val="en-US" w:eastAsia="en-GB"/>
              </w:rPr>
            </w:pPr>
            <w:r>
              <w:rPr>
                <w:rFonts w:eastAsia="Times New Roman" w:cs="Arial"/>
                <w:b/>
                <w:lang w:val="en-US" w:eastAsia="en-GB"/>
              </w:rPr>
              <w:t>9.</w:t>
            </w:r>
          </w:p>
        </w:tc>
        <w:tc>
          <w:tcPr>
            <w:tcW w:w="6095" w:type="dxa"/>
          </w:tcPr>
          <w:p w14:paraId="1826E939" w14:textId="5B4B3CC5" w:rsidR="00AB32B1" w:rsidRPr="00244869" w:rsidRDefault="00AB32B1" w:rsidP="001A55F6">
            <w:pPr>
              <w:contextualSpacing/>
              <w:rPr>
                <w:rFonts w:cs="Arial"/>
                <w:lang w:eastAsia="en-GB"/>
              </w:rPr>
            </w:pPr>
            <w:r>
              <w:rPr>
                <w:rFonts w:cs="Arial"/>
                <w:lang w:eastAsia="en-GB"/>
              </w:rPr>
              <w:t>NSAB to receive ass</w:t>
            </w:r>
            <w:r w:rsidR="00664A85">
              <w:rPr>
                <w:rFonts w:cs="Arial"/>
                <w:lang w:eastAsia="en-GB"/>
              </w:rPr>
              <w:t xml:space="preserve">urances that learning from Safeguarding Adults Reviews (and Child </w:t>
            </w:r>
            <w:r w:rsidR="009E5C78">
              <w:rPr>
                <w:rFonts w:cs="Arial"/>
                <w:lang w:eastAsia="en-GB"/>
              </w:rPr>
              <w:t>Safeguarding Practice</w:t>
            </w:r>
            <w:r w:rsidR="00664A85">
              <w:rPr>
                <w:rFonts w:cs="Arial"/>
                <w:lang w:eastAsia="en-GB"/>
              </w:rPr>
              <w:t xml:space="preserve"> Reviews and Domestic Homicide Reviews where relevant)</w:t>
            </w:r>
            <w:r>
              <w:rPr>
                <w:rFonts w:cs="Arial"/>
                <w:lang w:eastAsia="en-GB"/>
              </w:rPr>
              <w:t xml:space="preserve"> has been embedded. </w:t>
            </w:r>
          </w:p>
        </w:tc>
        <w:tc>
          <w:tcPr>
            <w:tcW w:w="3028" w:type="dxa"/>
          </w:tcPr>
          <w:p w14:paraId="27CDDC71" w14:textId="77777777" w:rsidR="00AB32B1" w:rsidRPr="00664A85" w:rsidRDefault="00664A85" w:rsidP="00664A85">
            <w:pPr>
              <w:pStyle w:val="ListParagraph"/>
              <w:numPr>
                <w:ilvl w:val="0"/>
                <w:numId w:val="2"/>
              </w:numPr>
              <w:rPr>
                <w:rFonts w:eastAsia="Times New Roman" w:cs="Times New Roman"/>
                <w:szCs w:val="24"/>
                <w:lang w:val="en-US"/>
              </w:rPr>
            </w:pPr>
            <w:r>
              <w:rPr>
                <w:rFonts w:eastAsia="Times New Roman" w:cs="Times New Roman"/>
                <w:szCs w:val="24"/>
                <w:lang w:val="en-US"/>
              </w:rPr>
              <w:t>Via SAR Committee report.</w:t>
            </w:r>
          </w:p>
        </w:tc>
        <w:tc>
          <w:tcPr>
            <w:tcW w:w="1933" w:type="dxa"/>
          </w:tcPr>
          <w:p w14:paraId="1F8E9F63" w14:textId="77777777" w:rsidR="00F62EDE" w:rsidRPr="00244869" w:rsidRDefault="00F62EDE" w:rsidP="00F62EDE">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Outstanding</w:t>
            </w:r>
          </w:p>
          <w:p w14:paraId="3D85659E" w14:textId="77777777" w:rsidR="00F62EDE" w:rsidRPr="00244869" w:rsidRDefault="00F62EDE" w:rsidP="00F62EDE">
            <w:pPr>
              <w:rPr>
                <w:rFonts w:eastAsia="Times New Roman" w:cs="Arial"/>
                <w:szCs w:val="24"/>
                <w:lang w:val="en-US"/>
              </w:rPr>
            </w:pPr>
          </w:p>
          <w:p w14:paraId="41983145" w14:textId="34874F56" w:rsidR="00F62EDE" w:rsidRPr="00244869" w:rsidRDefault="009E5C78" w:rsidP="00F62EDE">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F62EDE" w:rsidRPr="00244869">
              <w:rPr>
                <w:rFonts w:eastAsia="Times New Roman" w:cs="Arial"/>
                <w:b/>
                <w:color w:val="008000"/>
                <w:szCs w:val="24"/>
                <w:lang w:val="en-US"/>
              </w:rPr>
              <w:t xml:space="preserve"> On course</w:t>
            </w:r>
          </w:p>
          <w:p w14:paraId="06A6F9DD" w14:textId="77777777" w:rsidR="00F62EDE" w:rsidRPr="00244869" w:rsidRDefault="00F62EDE" w:rsidP="00F62EDE">
            <w:pPr>
              <w:rPr>
                <w:rFonts w:eastAsia="Times New Roman" w:cs="Arial"/>
                <w:szCs w:val="24"/>
                <w:lang w:val="en-US"/>
              </w:rPr>
            </w:pPr>
          </w:p>
          <w:p w14:paraId="4ECC45F0" w14:textId="77777777" w:rsidR="00F62EDE" w:rsidRPr="00244869" w:rsidRDefault="00F62EDE" w:rsidP="00F62EDE">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0DA3D9F0" w14:textId="77777777" w:rsidR="00AB32B1" w:rsidRPr="00244869" w:rsidRDefault="00AB32B1" w:rsidP="001D0BF9">
            <w:pPr>
              <w:rPr>
                <w:rFonts w:eastAsia="Times New Roman" w:cs="Times New Roman"/>
                <w:szCs w:val="24"/>
                <w:lang w:val="en-US"/>
              </w:rPr>
            </w:pPr>
          </w:p>
        </w:tc>
        <w:tc>
          <w:tcPr>
            <w:tcW w:w="9640" w:type="dxa"/>
          </w:tcPr>
          <w:p w14:paraId="61EC862E" w14:textId="117A4C7D" w:rsidR="00255C87" w:rsidRPr="00244869" w:rsidRDefault="009E5C78" w:rsidP="001D0BF9">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Three local SARs, two local DHRs and one Child Practice Review. </w:t>
            </w:r>
            <w:r w:rsidR="00A860F1">
              <w:rPr>
                <w:rFonts w:ascii="Arial" w:eastAsia="Times New Roman" w:hAnsi="Arial" w:cs="Times New Roman"/>
                <w:sz w:val="20"/>
                <w:szCs w:val="24"/>
                <w:lang w:val="en-US"/>
              </w:rPr>
              <w:t xml:space="preserve"> </w:t>
            </w:r>
          </w:p>
        </w:tc>
      </w:tr>
      <w:tr w:rsidR="00230D37" w:rsidRPr="00244869" w14:paraId="08001700" w14:textId="77777777" w:rsidTr="00F62EDE">
        <w:trPr>
          <w:trHeight w:val="948"/>
        </w:trPr>
        <w:tc>
          <w:tcPr>
            <w:tcW w:w="704" w:type="dxa"/>
            <w:shd w:val="clear" w:color="auto" w:fill="BFBFBF" w:themeFill="background1" w:themeFillShade="BF"/>
          </w:tcPr>
          <w:p w14:paraId="5E8947D6" w14:textId="3296C893" w:rsidR="00230D37" w:rsidRDefault="009E5C78" w:rsidP="00230D37">
            <w:pPr>
              <w:contextualSpacing/>
              <w:rPr>
                <w:rFonts w:eastAsia="Times New Roman" w:cs="Arial"/>
                <w:b/>
                <w:lang w:val="en-US" w:eastAsia="en-GB"/>
              </w:rPr>
            </w:pPr>
            <w:r>
              <w:rPr>
                <w:rFonts w:eastAsia="Times New Roman" w:cs="Arial"/>
                <w:b/>
                <w:lang w:val="en-US" w:eastAsia="en-GB"/>
              </w:rPr>
              <w:t xml:space="preserve">10. </w:t>
            </w:r>
          </w:p>
        </w:tc>
        <w:tc>
          <w:tcPr>
            <w:tcW w:w="6095" w:type="dxa"/>
          </w:tcPr>
          <w:p w14:paraId="0C024C8B" w14:textId="77777777" w:rsidR="00230D37" w:rsidRPr="003D04C8" w:rsidRDefault="00230D37" w:rsidP="00230D37">
            <w:pPr>
              <w:contextualSpacing/>
              <w:rPr>
                <w:rFonts w:cs="Arial"/>
                <w:lang w:eastAsia="en-GB"/>
              </w:rPr>
            </w:pPr>
            <w:r w:rsidRPr="003D04C8">
              <w:rPr>
                <w:rFonts w:cs="Arial"/>
                <w:lang w:eastAsia="en-GB"/>
              </w:rPr>
              <w:t xml:space="preserve">NSAB to ensure that policy, </w:t>
            </w:r>
            <w:proofErr w:type="gramStart"/>
            <w:r w:rsidRPr="003D04C8">
              <w:rPr>
                <w:rFonts w:cs="Arial"/>
                <w:lang w:eastAsia="en-GB"/>
              </w:rPr>
              <w:t>procedures</w:t>
            </w:r>
            <w:proofErr w:type="gramEnd"/>
            <w:r w:rsidRPr="003D04C8">
              <w:rPr>
                <w:rFonts w:cs="Arial"/>
                <w:lang w:eastAsia="en-GB"/>
              </w:rPr>
              <w:t xml:space="preserve"> and practice guidance are updated to reflect any changes in legislation or learning from cases.</w:t>
            </w:r>
          </w:p>
          <w:p w14:paraId="5395CB8F" w14:textId="5D998B56" w:rsidR="00055DEE" w:rsidRPr="003D04C8" w:rsidRDefault="00055DEE" w:rsidP="00230D37">
            <w:pPr>
              <w:contextualSpacing/>
              <w:rPr>
                <w:rFonts w:cs="Arial"/>
                <w:lang w:eastAsia="en-GB"/>
              </w:rPr>
            </w:pPr>
          </w:p>
        </w:tc>
        <w:tc>
          <w:tcPr>
            <w:tcW w:w="3028" w:type="dxa"/>
          </w:tcPr>
          <w:p w14:paraId="5547D47A" w14:textId="22EF2A38" w:rsidR="00230D37" w:rsidRPr="003D04C8" w:rsidRDefault="00230D37" w:rsidP="00230D37">
            <w:pPr>
              <w:pStyle w:val="ListParagraph"/>
              <w:numPr>
                <w:ilvl w:val="0"/>
                <w:numId w:val="2"/>
              </w:numPr>
              <w:rPr>
                <w:rFonts w:eastAsia="Times New Roman" w:cs="Times New Roman"/>
                <w:szCs w:val="24"/>
                <w:lang w:val="en-US"/>
              </w:rPr>
            </w:pPr>
            <w:r w:rsidRPr="003D04C8">
              <w:rPr>
                <w:rFonts w:eastAsia="Times New Roman" w:cs="Times New Roman"/>
                <w:szCs w:val="24"/>
                <w:lang w:val="en-US"/>
              </w:rPr>
              <w:t>As required</w:t>
            </w:r>
          </w:p>
          <w:p w14:paraId="4C336F66" w14:textId="528FEA70" w:rsidR="00055DEE" w:rsidRPr="003D04C8" w:rsidRDefault="00055DEE" w:rsidP="00055DEE">
            <w:pPr>
              <w:rPr>
                <w:rFonts w:eastAsia="Times New Roman" w:cs="Times New Roman"/>
                <w:szCs w:val="24"/>
                <w:lang w:val="en-US"/>
              </w:rPr>
            </w:pPr>
          </w:p>
          <w:p w14:paraId="7621BADA" w14:textId="77777777" w:rsidR="00055DEE" w:rsidRPr="003D04C8" w:rsidRDefault="00055DEE" w:rsidP="00055DEE">
            <w:pPr>
              <w:rPr>
                <w:rFonts w:eastAsia="Times New Roman" w:cs="Times New Roman"/>
                <w:szCs w:val="24"/>
                <w:lang w:val="en-US"/>
              </w:rPr>
            </w:pPr>
          </w:p>
          <w:p w14:paraId="34AF1F97" w14:textId="66835D92" w:rsidR="00055DEE" w:rsidRPr="009E5C78" w:rsidRDefault="00055DEE" w:rsidP="009E5C78">
            <w:pPr>
              <w:rPr>
                <w:rFonts w:eastAsia="Times New Roman" w:cs="Times New Roman"/>
                <w:szCs w:val="24"/>
                <w:lang w:val="en-US"/>
              </w:rPr>
            </w:pPr>
          </w:p>
        </w:tc>
        <w:tc>
          <w:tcPr>
            <w:tcW w:w="1933" w:type="dxa"/>
          </w:tcPr>
          <w:p w14:paraId="3D5BBA40" w14:textId="77777777" w:rsidR="00230D37" w:rsidRPr="00244869" w:rsidRDefault="00230D37" w:rsidP="00230D37">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Outstanding</w:t>
            </w:r>
          </w:p>
          <w:p w14:paraId="0304ED4A" w14:textId="77777777" w:rsidR="00230D37" w:rsidRPr="00244869" w:rsidRDefault="00230D37" w:rsidP="00230D37">
            <w:pPr>
              <w:rPr>
                <w:rFonts w:eastAsia="Times New Roman" w:cs="Arial"/>
                <w:szCs w:val="24"/>
                <w:lang w:val="en-US"/>
              </w:rPr>
            </w:pPr>
          </w:p>
          <w:p w14:paraId="6F0FE0A9" w14:textId="373ED274" w:rsidR="00230D37" w:rsidRPr="00244869" w:rsidRDefault="003148E9" w:rsidP="00230D37">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230D37" w:rsidRPr="00244869">
              <w:rPr>
                <w:rFonts w:eastAsia="Times New Roman" w:cs="Arial"/>
                <w:b/>
                <w:color w:val="008000"/>
                <w:szCs w:val="24"/>
                <w:lang w:val="en-US"/>
              </w:rPr>
              <w:t xml:space="preserve"> On course</w:t>
            </w:r>
          </w:p>
          <w:p w14:paraId="4F2A96C0" w14:textId="77777777" w:rsidR="00230D37" w:rsidRPr="00244869" w:rsidRDefault="00230D37" w:rsidP="00230D37">
            <w:pPr>
              <w:rPr>
                <w:rFonts w:eastAsia="Times New Roman" w:cs="Arial"/>
                <w:szCs w:val="24"/>
                <w:lang w:val="en-US"/>
              </w:rPr>
            </w:pPr>
          </w:p>
          <w:p w14:paraId="2FE62F20" w14:textId="2F22D95B" w:rsidR="00230D37" w:rsidRPr="00244869" w:rsidRDefault="009E5C78" w:rsidP="00230D37">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Pr>
                <w:rFonts w:eastAsia="Times New Roman" w:cs="Arial"/>
                <w:b/>
                <w:szCs w:val="24"/>
                <w:lang w:val="en-US"/>
              </w:rPr>
              <w:fldChar w:fldCharType="end"/>
            </w:r>
            <w:r w:rsidR="00230D37" w:rsidRPr="00244869">
              <w:rPr>
                <w:rFonts w:eastAsia="Times New Roman" w:cs="Arial"/>
                <w:b/>
                <w:szCs w:val="24"/>
                <w:lang w:val="en-US"/>
              </w:rPr>
              <w:t xml:space="preserve"> </w:t>
            </w:r>
            <w:r w:rsidR="00230D37" w:rsidRPr="00244869">
              <w:rPr>
                <w:rFonts w:eastAsia="Times New Roman" w:cs="Arial"/>
                <w:szCs w:val="24"/>
                <w:lang w:val="en-US"/>
              </w:rPr>
              <w:t>Complete</w:t>
            </w:r>
          </w:p>
          <w:p w14:paraId="2CAA9D44" w14:textId="77777777" w:rsidR="00230D37" w:rsidRPr="00244869" w:rsidRDefault="00230D37" w:rsidP="00230D37">
            <w:pPr>
              <w:rPr>
                <w:rFonts w:eastAsia="Times New Roman" w:cs="Arial"/>
                <w:b/>
                <w:color w:val="FF0000"/>
                <w:szCs w:val="24"/>
                <w:lang w:val="en-US"/>
              </w:rPr>
            </w:pPr>
          </w:p>
        </w:tc>
        <w:tc>
          <w:tcPr>
            <w:tcW w:w="9640" w:type="dxa"/>
          </w:tcPr>
          <w:p w14:paraId="510BC1C2" w14:textId="20070C50" w:rsidR="00F5252E" w:rsidRDefault="009E5C78" w:rsidP="00AB3CCA">
            <w:pPr>
              <w:rPr>
                <w:rFonts w:ascii="Arial" w:eastAsia="Times New Roman" w:hAnsi="Arial" w:cs="Times New Roman"/>
                <w:sz w:val="20"/>
                <w:szCs w:val="24"/>
                <w:lang w:val="en-US"/>
              </w:rPr>
            </w:pPr>
            <w:r>
              <w:rPr>
                <w:rFonts w:ascii="Arial" w:eastAsia="Times New Roman" w:hAnsi="Arial" w:cs="Times New Roman"/>
                <w:sz w:val="20"/>
                <w:szCs w:val="24"/>
                <w:lang w:val="en-US"/>
              </w:rPr>
              <w:t>Multi-agency policy and procedures to be reviewed during 20</w:t>
            </w:r>
            <w:r w:rsidRPr="00567418">
              <w:rPr>
                <w:rFonts w:ascii="Arial" w:eastAsia="Times New Roman" w:hAnsi="Arial" w:cs="Times New Roman"/>
                <w:sz w:val="20"/>
                <w:szCs w:val="24"/>
                <w:lang w:val="en-US"/>
              </w:rPr>
              <w:t xml:space="preserve">21-22 (see </w:t>
            </w:r>
            <w:r w:rsidR="00567418" w:rsidRPr="00567418">
              <w:rPr>
                <w:rFonts w:ascii="Arial" w:eastAsia="Times New Roman" w:hAnsi="Arial" w:cs="Times New Roman"/>
                <w:sz w:val="20"/>
                <w:szCs w:val="24"/>
                <w:lang w:val="en-US"/>
              </w:rPr>
              <w:t>6.1</w:t>
            </w:r>
            <w:r w:rsidRPr="00567418">
              <w:rPr>
                <w:rFonts w:ascii="Arial" w:eastAsia="Times New Roman" w:hAnsi="Arial" w:cs="Times New Roman"/>
                <w:sz w:val="20"/>
                <w:szCs w:val="24"/>
                <w:lang w:val="en-US"/>
              </w:rPr>
              <w:t xml:space="preserve"> above)</w:t>
            </w:r>
          </w:p>
          <w:p w14:paraId="54D485ED" w14:textId="7822AB30" w:rsidR="002C204D" w:rsidRDefault="002C204D" w:rsidP="00AB3CCA">
            <w:pPr>
              <w:rPr>
                <w:rFonts w:ascii="Arial" w:eastAsia="Times New Roman" w:hAnsi="Arial" w:cs="Times New Roman"/>
                <w:sz w:val="20"/>
                <w:szCs w:val="24"/>
                <w:lang w:val="en-US"/>
              </w:rPr>
            </w:pPr>
          </w:p>
          <w:p w14:paraId="650E4553" w14:textId="02186581" w:rsidR="002C204D" w:rsidRDefault="002C204D" w:rsidP="00AB3CCA">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IPC have rolling </w:t>
            </w:r>
            <w:proofErr w:type="spellStart"/>
            <w:r>
              <w:rPr>
                <w:rFonts w:ascii="Arial" w:eastAsia="Times New Roman" w:hAnsi="Arial" w:cs="Times New Roman"/>
                <w:sz w:val="20"/>
                <w:szCs w:val="24"/>
                <w:lang w:val="en-US"/>
              </w:rPr>
              <w:t>programme</w:t>
            </w:r>
            <w:proofErr w:type="spellEnd"/>
            <w:r>
              <w:rPr>
                <w:rFonts w:ascii="Arial" w:eastAsia="Times New Roman" w:hAnsi="Arial" w:cs="Times New Roman"/>
                <w:sz w:val="20"/>
                <w:szCs w:val="24"/>
                <w:lang w:val="en-US"/>
              </w:rPr>
              <w:t xml:space="preserve"> of review of practice guidance – planned for 2021-22: transition protocol, service user on service user abuse</w:t>
            </w:r>
          </w:p>
          <w:p w14:paraId="7CFABD28" w14:textId="3A37A9AF" w:rsidR="002C204D" w:rsidRDefault="002C204D" w:rsidP="00AB3CCA">
            <w:pPr>
              <w:rPr>
                <w:rFonts w:ascii="Arial" w:eastAsia="Times New Roman" w:hAnsi="Arial" w:cs="Times New Roman"/>
                <w:sz w:val="20"/>
                <w:szCs w:val="24"/>
                <w:lang w:val="en-US"/>
              </w:rPr>
            </w:pPr>
          </w:p>
          <w:p w14:paraId="04757C9D" w14:textId="483B5670" w:rsidR="002C204D" w:rsidRDefault="002C204D" w:rsidP="00AB3CCA">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Self-neglect practice guidance to be updated </w:t>
            </w:r>
            <w:proofErr w:type="gramStart"/>
            <w:r>
              <w:rPr>
                <w:rFonts w:ascii="Arial" w:eastAsia="Times New Roman" w:hAnsi="Arial" w:cs="Times New Roman"/>
                <w:sz w:val="20"/>
                <w:szCs w:val="24"/>
                <w:lang w:val="en-US"/>
              </w:rPr>
              <w:t>in light of</w:t>
            </w:r>
            <w:proofErr w:type="gramEnd"/>
            <w:r>
              <w:rPr>
                <w:rFonts w:ascii="Arial" w:eastAsia="Times New Roman" w:hAnsi="Arial" w:cs="Times New Roman"/>
                <w:sz w:val="20"/>
                <w:szCs w:val="24"/>
                <w:lang w:val="en-US"/>
              </w:rPr>
              <w:t xml:space="preserve"> recommendations from poverty work. </w:t>
            </w:r>
          </w:p>
          <w:p w14:paraId="28600DD9" w14:textId="1EB7FCAA" w:rsidR="001F4075" w:rsidRDefault="001F4075" w:rsidP="00AB3CCA">
            <w:pPr>
              <w:rPr>
                <w:rFonts w:ascii="Arial" w:eastAsia="Times New Roman" w:hAnsi="Arial" w:cs="Times New Roman"/>
                <w:sz w:val="20"/>
                <w:szCs w:val="24"/>
                <w:lang w:val="en-US"/>
              </w:rPr>
            </w:pPr>
          </w:p>
        </w:tc>
      </w:tr>
      <w:tr w:rsidR="00CE78A0" w:rsidRPr="00244869" w14:paraId="65599FBA" w14:textId="77777777" w:rsidTr="00F62EDE">
        <w:trPr>
          <w:trHeight w:val="948"/>
        </w:trPr>
        <w:tc>
          <w:tcPr>
            <w:tcW w:w="704" w:type="dxa"/>
            <w:shd w:val="clear" w:color="auto" w:fill="BFBFBF" w:themeFill="background1" w:themeFillShade="BF"/>
          </w:tcPr>
          <w:p w14:paraId="067F1453" w14:textId="42983BD0" w:rsidR="00CE78A0" w:rsidRDefault="009E5C78" w:rsidP="00230D37">
            <w:pPr>
              <w:contextualSpacing/>
              <w:rPr>
                <w:rFonts w:eastAsia="Times New Roman" w:cs="Arial"/>
                <w:b/>
                <w:lang w:val="en-US" w:eastAsia="en-GB"/>
              </w:rPr>
            </w:pPr>
            <w:r>
              <w:rPr>
                <w:rFonts w:eastAsia="Times New Roman" w:cs="Arial"/>
                <w:b/>
                <w:lang w:val="en-US" w:eastAsia="en-GB"/>
              </w:rPr>
              <w:t>11.</w:t>
            </w:r>
          </w:p>
        </w:tc>
        <w:tc>
          <w:tcPr>
            <w:tcW w:w="6095" w:type="dxa"/>
          </w:tcPr>
          <w:p w14:paraId="543B65E7" w14:textId="77777777" w:rsidR="00031E6C" w:rsidRDefault="00031E6C" w:rsidP="00230D37">
            <w:pPr>
              <w:contextualSpacing/>
              <w:rPr>
                <w:rFonts w:cs="Arial"/>
                <w:lang w:eastAsia="en-GB"/>
              </w:rPr>
            </w:pPr>
            <w:r>
              <w:rPr>
                <w:rFonts w:cs="Arial"/>
                <w:lang w:eastAsia="en-GB"/>
              </w:rPr>
              <w:t xml:space="preserve">Review the membership and terms of reference of the sub-committees. </w:t>
            </w:r>
          </w:p>
          <w:p w14:paraId="05C14023" w14:textId="77777777" w:rsidR="00CE78A0" w:rsidRPr="00D519D6" w:rsidRDefault="00031E6C" w:rsidP="00031E6C">
            <w:pPr>
              <w:contextualSpacing/>
              <w:rPr>
                <w:rFonts w:cs="Arial"/>
                <w:lang w:eastAsia="en-GB"/>
              </w:rPr>
            </w:pPr>
            <w:r w:rsidRPr="00D519D6">
              <w:rPr>
                <w:rFonts w:cs="Arial"/>
                <w:lang w:eastAsia="en-GB"/>
              </w:rPr>
              <w:t xml:space="preserve">(In addition to any gaps in membership/attendance to </w:t>
            </w:r>
            <w:r w:rsidRPr="00D519D6">
              <w:rPr>
                <w:rFonts w:eastAsia="Times New Roman" w:cs="Times New Roman"/>
                <w:lang w:val="en-US"/>
              </w:rPr>
              <w:t xml:space="preserve">be highlighted to NSAB as required via sub-committee.) </w:t>
            </w:r>
          </w:p>
        </w:tc>
        <w:tc>
          <w:tcPr>
            <w:tcW w:w="3028" w:type="dxa"/>
          </w:tcPr>
          <w:p w14:paraId="61C643CC" w14:textId="1628AAFF" w:rsidR="00CE78A0" w:rsidRDefault="00AB3CCA" w:rsidP="00230D37">
            <w:pPr>
              <w:pStyle w:val="ListParagraph"/>
              <w:numPr>
                <w:ilvl w:val="0"/>
                <w:numId w:val="2"/>
              </w:numPr>
              <w:rPr>
                <w:rFonts w:eastAsia="Times New Roman" w:cs="Times New Roman"/>
                <w:szCs w:val="24"/>
                <w:lang w:val="en-US"/>
              </w:rPr>
            </w:pPr>
            <w:r>
              <w:rPr>
                <w:rFonts w:eastAsia="Times New Roman" w:cs="Times New Roman"/>
                <w:szCs w:val="24"/>
                <w:lang w:val="en-US"/>
              </w:rPr>
              <w:t>March 202</w:t>
            </w:r>
            <w:r w:rsidR="009E5C78">
              <w:rPr>
                <w:rFonts w:eastAsia="Times New Roman" w:cs="Times New Roman"/>
                <w:szCs w:val="24"/>
                <w:lang w:val="en-US"/>
              </w:rPr>
              <w:t>2</w:t>
            </w:r>
          </w:p>
        </w:tc>
        <w:tc>
          <w:tcPr>
            <w:tcW w:w="1933" w:type="dxa"/>
          </w:tcPr>
          <w:p w14:paraId="0E23D516" w14:textId="0D3F433A" w:rsidR="00CE78A0" w:rsidRPr="00244869" w:rsidRDefault="009520E8" w:rsidP="00CE78A0">
            <w:pPr>
              <w:rPr>
                <w:rFonts w:eastAsia="Times New Roman" w:cs="Arial"/>
                <w:b/>
                <w:color w:val="FF0000"/>
                <w:szCs w:val="24"/>
                <w:lang w:val="en-US"/>
              </w:rPr>
            </w:pPr>
            <w:r>
              <w:rPr>
                <w:rFonts w:eastAsia="Times New Roman" w:cs="Arial"/>
                <w:b/>
                <w:color w:val="FF0000"/>
                <w:szCs w:val="24"/>
                <w:lang w:val="en-US"/>
              </w:rPr>
              <w:fldChar w:fldCharType="begin">
                <w:ffData>
                  <w:name w:val=""/>
                  <w:enabled/>
                  <w:calcOnExit w:val="0"/>
                  <w:checkBox>
                    <w:sizeAuto/>
                    <w:default w:val="0"/>
                  </w:checkBox>
                </w:ffData>
              </w:fldChar>
            </w:r>
            <w:r>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Pr>
                <w:rFonts w:eastAsia="Times New Roman" w:cs="Arial"/>
                <w:b/>
                <w:color w:val="FF0000"/>
                <w:szCs w:val="24"/>
                <w:lang w:val="en-US"/>
              </w:rPr>
              <w:fldChar w:fldCharType="end"/>
            </w:r>
            <w:r w:rsidR="00CE78A0" w:rsidRPr="00244869">
              <w:rPr>
                <w:rFonts w:eastAsia="Times New Roman" w:cs="Arial"/>
                <w:b/>
                <w:color w:val="FF0000"/>
                <w:szCs w:val="24"/>
                <w:lang w:val="en-US"/>
              </w:rPr>
              <w:t xml:space="preserve"> Outstanding</w:t>
            </w:r>
          </w:p>
          <w:p w14:paraId="0FB256A8" w14:textId="77777777" w:rsidR="00CE78A0" w:rsidRPr="00244869" w:rsidRDefault="00CE78A0" w:rsidP="00CE78A0">
            <w:pPr>
              <w:rPr>
                <w:rFonts w:eastAsia="Times New Roman" w:cs="Arial"/>
                <w:szCs w:val="24"/>
                <w:lang w:val="en-US"/>
              </w:rPr>
            </w:pPr>
          </w:p>
          <w:p w14:paraId="47B31E35" w14:textId="1E1BB780" w:rsidR="00CE78A0" w:rsidRPr="00244869" w:rsidRDefault="00A860F1" w:rsidP="00CE78A0">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CE78A0" w:rsidRPr="00244869">
              <w:rPr>
                <w:rFonts w:eastAsia="Times New Roman" w:cs="Arial"/>
                <w:b/>
                <w:color w:val="008000"/>
                <w:szCs w:val="24"/>
                <w:lang w:val="en-US"/>
              </w:rPr>
              <w:t xml:space="preserve"> On course</w:t>
            </w:r>
          </w:p>
          <w:p w14:paraId="3D9AB36B" w14:textId="77777777" w:rsidR="00CE78A0" w:rsidRPr="00244869" w:rsidRDefault="00CE78A0" w:rsidP="00CE78A0">
            <w:pPr>
              <w:rPr>
                <w:rFonts w:eastAsia="Times New Roman" w:cs="Arial"/>
                <w:szCs w:val="24"/>
                <w:lang w:val="en-US"/>
              </w:rPr>
            </w:pPr>
          </w:p>
          <w:p w14:paraId="72E1D361" w14:textId="7F4AB72E" w:rsidR="00CE78A0" w:rsidRPr="00244869" w:rsidRDefault="009E5C78" w:rsidP="002A64C0">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Pr>
                <w:rFonts w:eastAsia="Times New Roman" w:cs="Arial"/>
                <w:b/>
                <w:szCs w:val="24"/>
                <w:lang w:val="en-US"/>
              </w:rPr>
              <w:fldChar w:fldCharType="end"/>
            </w:r>
            <w:r w:rsidR="00CE78A0" w:rsidRPr="00244869">
              <w:rPr>
                <w:rFonts w:eastAsia="Times New Roman" w:cs="Arial"/>
                <w:b/>
                <w:szCs w:val="24"/>
                <w:lang w:val="en-US"/>
              </w:rPr>
              <w:t xml:space="preserve"> </w:t>
            </w:r>
            <w:r w:rsidR="00CE78A0" w:rsidRPr="00244869">
              <w:rPr>
                <w:rFonts w:eastAsia="Times New Roman" w:cs="Arial"/>
                <w:szCs w:val="24"/>
                <w:lang w:val="en-US"/>
              </w:rPr>
              <w:t>Complete</w:t>
            </w:r>
          </w:p>
          <w:p w14:paraId="5C772354" w14:textId="77777777" w:rsidR="00CE78A0" w:rsidRPr="00244869" w:rsidRDefault="00CE78A0" w:rsidP="00230D37">
            <w:pPr>
              <w:rPr>
                <w:rFonts w:eastAsia="Times New Roman" w:cs="Arial"/>
                <w:b/>
                <w:color w:val="FF0000"/>
                <w:szCs w:val="24"/>
                <w:lang w:val="en-US"/>
              </w:rPr>
            </w:pPr>
          </w:p>
        </w:tc>
        <w:tc>
          <w:tcPr>
            <w:tcW w:w="9640" w:type="dxa"/>
          </w:tcPr>
          <w:p w14:paraId="6193275A" w14:textId="70624E27" w:rsidR="00CE78A0" w:rsidRDefault="00CE78A0" w:rsidP="00230D37">
            <w:pPr>
              <w:rPr>
                <w:rFonts w:ascii="Arial" w:eastAsia="Times New Roman" w:hAnsi="Arial" w:cs="Times New Roman"/>
                <w:sz w:val="20"/>
                <w:szCs w:val="24"/>
                <w:lang w:val="en-US"/>
              </w:rPr>
            </w:pPr>
          </w:p>
        </w:tc>
      </w:tr>
      <w:tr w:rsidR="000D2D33" w:rsidRPr="00244869" w14:paraId="2DDF4810" w14:textId="77777777" w:rsidTr="00F62EDE">
        <w:trPr>
          <w:trHeight w:val="948"/>
        </w:trPr>
        <w:tc>
          <w:tcPr>
            <w:tcW w:w="704" w:type="dxa"/>
            <w:shd w:val="clear" w:color="auto" w:fill="BFBFBF" w:themeFill="background1" w:themeFillShade="BF"/>
          </w:tcPr>
          <w:p w14:paraId="0D04E4C2" w14:textId="29736A95" w:rsidR="000D2D33" w:rsidRDefault="000D2D33" w:rsidP="00230D37">
            <w:pPr>
              <w:contextualSpacing/>
              <w:rPr>
                <w:rFonts w:eastAsia="Times New Roman" w:cs="Arial"/>
                <w:b/>
                <w:lang w:val="en-US" w:eastAsia="en-GB"/>
              </w:rPr>
            </w:pPr>
            <w:r>
              <w:rPr>
                <w:rFonts w:eastAsia="Times New Roman" w:cs="Arial"/>
                <w:b/>
                <w:lang w:val="en-US" w:eastAsia="en-GB"/>
              </w:rPr>
              <w:t>1</w:t>
            </w:r>
            <w:r w:rsidR="009E5C78">
              <w:rPr>
                <w:rFonts w:eastAsia="Times New Roman" w:cs="Arial"/>
                <w:b/>
                <w:lang w:val="en-US" w:eastAsia="en-GB"/>
              </w:rPr>
              <w:t>2</w:t>
            </w:r>
            <w:r>
              <w:rPr>
                <w:rFonts w:eastAsia="Times New Roman" w:cs="Arial"/>
                <w:b/>
                <w:lang w:val="en-US" w:eastAsia="en-GB"/>
              </w:rPr>
              <w:t>.</w:t>
            </w:r>
          </w:p>
        </w:tc>
        <w:tc>
          <w:tcPr>
            <w:tcW w:w="6095" w:type="dxa"/>
          </w:tcPr>
          <w:p w14:paraId="0FC8AB7D" w14:textId="77777777" w:rsidR="000D2D33" w:rsidRDefault="000D2D33" w:rsidP="00230D37">
            <w:pPr>
              <w:contextualSpacing/>
              <w:rPr>
                <w:rFonts w:cs="Arial"/>
                <w:lang w:eastAsia="en-GB"/>
              </w:rPr>
            </w:pPr>
            <w:r>
              <w:rPr>
                <w:rFonts w:cs="Arial"/>
                <w:lang w:eastAsia="en-GB"/>
              </w:rPr>
              <w:t xml:space="preserve">Receive twice yearly updates from Public Health </w:t>
            </w:r>
            <w:r w:rsidR="00591E51">
              <w:rPr>
                <w:rFonts w:cs="Arial"/>
                <w:lang w:eastAsia="en-GB"/>
              </w:rPr>
              <w:t xml:space="preserve">in relation to drug-related deaths in Newcastle </w:t>
            </w:r>
            <w:r w:rsidR="00591E51">
              <w:rPr>
                <w:rFonts w:eastAsia="Times New Roman" w:cs="Arial"/>
                <w:szCs w:val="24"/>
                <w:lang w:val="en-US" w:eastAsia="en-GB"/>
              </w:rPr>
              <w:t>to consider the implications for the NSAB and safeguarding arrangements.</w:t>
            </w:r>
          </w:p>
        </w:tc>
        <w:tc>
          <w:tcPr>
            <w:tcW w:w="3028" w:type="dxa"/>
          </w:tcPr>
          <w:p w14:paraId="0C88B3CB" w14:textId="0525FEAD" w:rsidR="000D2D33" w:rsidRPr="00E040F5" w:rsidRDefault="00D519D6" w:rsidP="00230D37">
            <w:pPr>
              <w:pStyle w:val="ListParagraph"/>
              <w:numPr>
                <w:ilvl w:val="0"/>
                <w:numId w:val="2"/>
              </w:numPr>
              <w:rPr>
                <w:rFonts w:eastAsia="Times New Roman" w:cs="Times New Roman"/>
                <w:szCs w:val="24"/>
                <w:lang w:val="en-US"/>
              </w:rPr>
            </w:pPr>
            <w:r w:rsidRPr="00E040F5">
              <w:rPr>
                <w:rFonts w:eastAsia="Times New Roman" w:cs="Times New Roman"/>
                <w:szCs w:val="24"/>
                <w:lang w:val="en-US"/>
              </w:rPr>
              <w:t xml:space="preserve">September </w:t>
            </w:r>
            <w:r w:rsidR="00E040F5" w:rsidRPr="00E040F5">
              <w:rPr>
                <w:rFonts w:eastAsia="Times New Roman" w:cs="Times New Roman"/>
                <w:szCs w:val="24"/>
                <w:lang w:val="en-US"/>
              </w:rPr>
              <w:t>202</w:t>
            </w:r>
            <w:r w:rsidR="009E5C78">
              <w:rPr>
                <w:rFonts w:eastAsia="Times New Roman" w:cs="Times New Roman"/>
                <w:szCs w:val="24"/>
                <w:lang w:val="en-US"/>
              </w:rPr>
              <w:t>1</w:t>
            </w:r>
          </w:p>
          <w:p w14:paraId="2067990D" w14:textId="4E63E281" w:rsidR="00D519D6" w:rsidRDefault="00D519D6" w:rsidP="00230D37">
            <w:pPr>
              <w:pStyle w:val="ListParagraph"/>
              <w:numPr>
                <w:ilvl w:val="0"/>
                <w:numId w:val="2"/>
              </w:numPr>
              <w:rPr>
                <w:rFonts w:eastAsia="Times New Roman" w:cs="Times New Roman"/>
                <w:szCs w:val="24"/>
                <w:lang w:val="en-US"/>
              </w:rPr>
            </w:pPr>
            <w:r w:rsidRPr="00E040F5">
              <w:rPr>
                <w:rFonts w:eastAsia="Times New Roman" w:cs="Times New Roman"/>
                <w:szCs w:val="24"/>
                <w:lang w:val="en-US"/>
              </w:rPr>
              <w:t>March 202</w:t>
            </w:r>
            <w:r w:rsidR="009E5C78">
              <w:rPr>
                <w:rFonts w:eastAsia="Times New Roman" w:cs="Times New Roman"/>
                <w:szCs w:val="24"/>
                <w:lang w:val="en-US"/>
              </w:rPr>
              <w:t>2</w:t>
            </w:r>
          </w:p>
        </w:tc>
        <w:tc>
          <w:tcPr>
            <w:tcW w:w="1933" w:type="dxa"/>
          </w:tcPr>
          <w:p w14:paraId="41675BDE" w14:textId="4098424B" w:rsidR="00591E51" w:rsidRPr="00244869" w:rsidRDefault="009E5C78" w:rsidP="00591E51">
            <w:pPr>
              <w:rPr>
                <w:rFonts w:eastAsia="Times New Roman" w:cs="Arial"/>
                <w:b/>
                <w:color w:val="FF0000"/>
                <w:szCs w:val="24"/>
                <w:lang w:val="en-US"/>
              </w:rPr>
            </w:pPr>
            <w:r>
              <w:rPr>
                <w:rFonts w:eastAsia="Times New Roman" w:cs="Arial"/>
                <w:b/>
                <w:color w:val="FF0000"/>
                <w:szCs w:val="24"/>
                <w:lang w:val="en-US"/>
              </w:rPr>
              <w:fldChar w:fldCharType="begin">
                <w:ffData>
                  <w:name w:val=""/>
                  <w:enabled/>
                  <w:calcOnExit w:val="0"/>
                  <w:checkBox>
                    <w:sizeAuto/>
                    <w:default w:val="0"/>
                  </w:checkBox>
                </w:ffData>
              </w:fldChar>
            </w:r>
            <w:r>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Pr>
                <w:rFonts w:eastAsia="Times New Roman" w:cs="Arial"/>
                <w:b/>
                <w:color w:val="FF0000"/>
                <w:szCs w:val="24"/>
                <w:lang w:val="en-US"/>
              </w:rPr>
              <w:fldChar w:fldCharType="end"/>
            </w:r>
            <w:r w:rsidR="00591E51" w:rsidRPr="00244869">
              <w:rPr>
                <w:rFonts w:eastAsia="Times New Roman" w:cs="Arial"/>
                <w:b/>
                <w:color w:val="FF0000"/>
                <w:szCs w:val="24"/>
                <w:lang w:val="en-US"/>
              </w:rPr>
              <w:t xml:space="preserve"> Outstanding</w:t>
            </w:r>
          </w:p>
          <w:p w14:paraId="353C2CD0" w14:textId="77777777" w:rsidR="00591E51" w:rsidRPr="00244869" w:rsidRDefault="00591E51" w:rsidP="00591E51">
            <w:pPr>
              <w:rPr>
                <w:rFonts w:eastAsia="Times New Roman" w:cs="Arial"/>
                <w:szCs w:val="24"/>
                <w:lang w:val="en-US"/>
              </w:rPr>
            </w:pPr>
          </w:p>
          <w:p w14:paraId="6090073F" w14:textId="52F0C768" w:rsidR="00591E51" w:rsidRPr="00244869" w:rsidRDefault="009520E8" w:rsidP="00591E51">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591E51" w:rsidRPr="00244869">
              <w:rPr>
                <w:rFonts w:eastAsia="Times New Roman" w:cs="Arial"/>
                <w:b/>
                <w:color w:val="008000"/>
                <w:szCs w:val="24"/>
                <w:lang w:val="en-US"/>
              </w:rPr>
              <w:t xml:space="preserve"> On course</w:t>
            </w:r>
          </w:p>
          <w:p w14:paraId="1072D401" w14:textId="77777777" w:rsidR="00591E51" w:rsidRPr="00244869" w:rsidRDefault="00591E51" w:rsidP="00591E51">
            <w:pPr>
              <w:rPr>
                <w:rFonts w:eastAsia="Times New Roman" w:cs="Arial"/>
                <w:szCs w:val="24"/>
                <w:lang w:val="en-US"/>
              </w:rPr>
            </w:pPr>
          </w:p>
          <w:p w14:paraId="203BF538" w14:textId="77777777" w:rsidR="00591E51" w:rsidRPr="00244869" w:rsidRDefault="00591E51" w:rsidP="00591E51">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373B2A6E" w14:textId="77777777" w:rsidR="000D2D33" w:rsidRPr="00244869" w:rsidRDefault="000D2D33" w:rsidP="00B70FAB">
            <w:pPr>
              <w:rPr>
                <w:rFonts w:eastAsia="Times New Roman" w:cs="Arial"/>
                <w:b/>
                <w:color w:val="FF0000"/>
                <w:szCs w:val="24"/>
                <w:lang w:val="en-US"/>
              </w:rPr>
            </w:pPr>
          </w:p>
        </w:tc>
        <w:tc>
          <w:tcPr>
            <w:tcW w:w="9640" w:type="dxa"/>
          </w:tcPr>
          <w:p w14:paraId="73D78391" w14:textId="2C341BCD" w:rsidR="000D2D33" w:rsidRDefault="000D2D33" w:rsidP="00230D37">
            <w:pPr>
              <w:rPr>
                <w:rFonts w:ascii="Arial" w:eastAsia="Times New Roman" w:hAnsi="Arial" w:cs="Times New Roman"/>
                <w:sz w:val="20"/>
                <w:szCs w:val="24"/>
                <w:lang w:val="en-US"/>
              </w:rPr>
            </w:pPr>
          </w:p>
        </w:tc>
      </w:tr>
      <w:tr w:rsidR="004F74CD" w:rsidRPr="00244869" w14:paraId="13388312" w14:textId="77777777" w:rsidTr="00F62EDE">
        <w:trPr>
          <w:trHeight w:val="948"/>
        </w:trPr>
        <w:tc>
          <w:tcPr>
            <w:tcW w:w="704" w:type="dxa"/>
            <w:shd w:val="clear" w:color="auto" w:fill="BFBFBF" w:themeFill="background1" w:themeFillShade="BF"/>
          </w:tcPr>
          <w:p w14:paraId="442E7B14" w14:textId="42125B83" w:rsidR="004F74CD" w:rsidRDefault="004F74CD" w:rsidP="00230D37">
            <w:pPr>
              <w:contextualSpacing/>
              <w:rPr>
                <w:rFonts w:eastAsia="Times New Roman" w:cs="Arial"/>
                <w:b/>
                <w:lang w:val="en-US" w:eastAsia="en-GB"/>
              </w:rPr>
            </w:pPr>
            <w:r>
              <w:rPr>
                <w:rFonts w:eastAsia="Times New Roman" w:cs="Arial"/>
                <w:b/>
                <w:lang w:val="en-US" w:eastAsia="en-GB"/>
              </w:rPr>
              <w:t>1</w:t>
            </w:r>
            <w:r w:rsidR="009E5C78">
              <w:rPr>
                <w:rFonts w:eastAsia="Times New Roman" w:cs="Arial"/>
                <w:b/>
                <w:lang w:val="en-US" w:eastAsia="en-GB"/>
              </w:rPr>
              <w:t>3</w:t>
            </w:r>
            <w:r>
              <w:rPr>
                <w:rFonts w:eastAsia="Times New Roman" w:cs="Arial"/>
                <w:b/>
                <w:lang w:val="en-US" w:eastAsia="en-GB"/>
              </w:rPr>
              <w:t>.</w:t>
            </w:r>
          </w:p>
        </w:tc>
        <w:tc>
          <w:tcPr>
            <w:tcW w:w="6095" w:type="dxa"/>
          </w:tcPr>
          <w:p w14:paraId="4634907F" w14:textId="30F3904E" w:rsidR="004F74CD" w:rsidRDefault="004F74CD" w:rsidP="00230D37">
            <w:pPr>
              <w:contextualSpacing/>
              <w:rPr>
                <w:rFonts w:cs="Arial"/>
                <w:lang w:eastAsia="en-GB"/>
              </w:rPr>
            </w:pPr>
            <w:r w:rsidRPr="004F74CD">
              <w:rPr>
                <w:rFonts w:cs="Arial"/>
                <w:lang w:eastAsia="en-GB"/>
              </w:rPr>
              <w:t xml:space="preserve">Receive an update in relation to multi-agency processes around Prevent </w:t>
            </w:r>
            <w:r>
              <w:rPr>
                <w:rFonts w:cs="Arial"/>
                <w:lang w:eastAsia="en-GB"/>
              </w:rPr>
              <w:t xml:space="preserve">where </w:t>
            </w:r>
            <w:r w:rsidR="007B7F65">
              <w:rPr>
                <w:rFonts w:cs="Arial"/>
                <w:lang w:eastAsia="en-GB"/>
              </w:rPr>
              <w:t>concerns are related to adults with care and support needs.</w:t>
            </w:r>
          </w:p>
        </w:tc>
        <w:tc>
          <w:tcPr>
            <w:tcW w:w="3028" w:type="dxa"/>
          </w:tcPr>
          <w:p w14:paraId="699836FE" w14:textId="1B4E696D" w:rsidR="004F74CD" w:rsidRDefault="00AB1D1C" w:rsidP="00230D37">
            <w:pPr>
              <w:pStyle w:val="ListParagraph"/>
              <w:numPr>
                <w:ilvl w:val="0"/>
                <w:numId w:val="2"/>
              </w:numPr>
              <w:rPr>
                <w:rFonts w:eastAsia="Times New Roman" w:cs="Times New Roman"/>
                <w:szCs w:val="24"/>
                <w:lang w:val="en-US"/>
              </w:rPr>
            </w:pPr>
            <w:r>
              <w:rPr>
                <w:rFonts w:eastAsia="Times New Roman" w:cs="Times New Roman"/>
                <w:szCs w:val="24"/>
                <w:lang w:val="en-US"/>
              </w:rPr>
              <w:t>January 202</w:t>
            </w:r>
            <w:r w:rsidR="009E5C78">
              <w:rPr>
                <w:rFonts w:eastAsia="Times New Roman" w:cs="Times New Roman"/>
                <w:szCs w:val="24"/>
                <w:lang w:val="en-US"/>
              </w:rPr>
              <w:t>2</w:t>
            </w:r>
          </w:p>
        </w:tc>
        <w:tc>
          <w:tcPr>
            <w:tcW w:w="1933" w:type="dxa"/>
          </w:tcPr>
          <w:p w14:paraId="4B47D9A1" w14:textId="1D3B50A2" w:rsidR="007B7F65" w:rsidRPr="00244869" w:rsidRDefault="009E5C78" w:rsidP="007B7F65">
            <w:pPr>
              <w:rPr>
                <w:rFonts w:eastAsia="Times New Roman" w:cs="Arial"/>
                <w:b/>
                <w:color w:val="FF0000"/>
                <w:szCs w:val="24"/>
                <w:lang w:val="en-US"/>
              </w:rPr>
            </w:pPr>
            <w:r>
              <w:rPr>
                <w:rFonts w:eastAsia="Times New Roman" w:cs="Arial"/>
                <w:b/>
                <w:color w:val="FF0000"/>
                <w:szCs w:val="24"/>
                <w:lang w:val="en-US"/>
              </w:rPr>
              <w:fldChar w:fldCharType="begin">
                <w:ffData>
                  <w:name w:val=""/>
                  <w:enabled/>
                  <w:calcOnExit w:val="0"/>
                  <w:checkBox>
                    <w:sizeAuto/>
                    <w:default w:val="0"/>
                  </w:checkBox>
                </w:ffData>
              </w:fldChar>
            </w:r>
            <w:r>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Pr>
                <w:rFonts w:eastAsia="Times New Roman" w:cs="Arial"/>
                <w:b/>
                <w:color w:val="FF0000"/>
                <w:szCs w:val="24"/>
                <w:lang w:val="en-US"/>
              </w:rPr>
              <w:fldChar w:fldCharType="end"/>
            </w:r>
            <w:r w:rsidR="007B7F65" w:rsidRPr="00244869">
              <w:rPr>
                <w:rFonts w:eastAsia="Times New Roman" w:cs="Arial"/>
                <w:b/>
                <w:color w:val="FF0000"/>
                <w:szCs w:val="24"/>
                <w:lang w:val="en-US"/>
              </w:rPr>
              <w:t xml:space="preserve"> Outstanding</w:t>
            </w:r>
          </w:p>
          <w:p w14:paraId="1E74D240" w14:textId="77777777" w:rsidR="007B7F65" w:rsidRPr="00244869" w:rsidRDefault="007B7F65" w:rsidP="007B7F65">
            <w:pPr>
              <w:rPr>
                <w:rFonts w:eastAsia="Times New Roman" w:cs="Arial"/>
                <w:szCs w:val="24"/>
                <w:lang w:val="en-US"/>
              </w:rPr>
            </w:pPr>
          </w:p>
          <w:p w14:paraId="02B2B626" w14:textId="585C407C" w:rsidR="007B7F65" w:rsidRPr="00244869" w:rsidRDefault="00AB1D1C" w:rsidP="007B7F65">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7B7F65" w:rsidRPr="00244869">
              <w:rPr>
                <w:rFonts w:eastAsia="Times New Roman" w:cs="Arial"/>
                <w:b/>
                <w:color w:val="008000"/>
                <w:szCs w:val="24"/>
                <w:lang w:val="en-US"/>
              </w:rPr>
              <w:t xml:space="preserve"> On course</w:t>
            </w:r>
          </w:p>
          <w:p w14:paraId="1D027B91" w14:textId="77777777" w:rsidR="007B7F65" w:rsidRPr="00244869" w:rsidRDefault="007B7F65" w:rsidP="007B7F65">
            <w:pPr>
              <w:rPr>
                <w:rFonts w:eastAsia="Times New Roman" w:cs="Arial"/>
                <w:szCs w:val="24"/>
                <w:lang w:val="en-US"/>
              </w:rPr>
            </w:pPr>
          </w:p>
          <w:p w14:paraId="034B2028" w14:textId="77777777" w:rsidR="007B7F65" w:rsidRPr="00244869" w:rsidRDefault="007B7F65" w:rsidP="007B7F65">
            <w:pPr>
              <w:rPr>
                <w:rFonts w:eastAsia="Times New Roman" w:cs="Arial"/>
                <w:szCs w:val="24"/>
                <w:lang w:val="en-US"/>
              </w:rPr>
            </w:pPr>
            <w:r>
              <w:rPr>
                <w:rFonts w:eastAsia="Times New Roman" w:cs="Arial"/>
                <w:b/>
                <w:szCs w:val="24"/>
                <w:lang w:val="en-US"/>
              </w:rPr>
              <w:lastRenderedPageBreak/>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0F82ACD5" w14:textId="77777777" w:rsidR="004F74CD" w:rsidRPr="00244869" w:rsidRDefault="004F74CD" w:rsidP="00591E51">
            <w:pPr>
              <w:rPr>
                <w:rFonts w:eastAsia="Times New Roman" w:cs="Arial"/>
                <w:b/>
                <w:color w:val="FF0000"/>
                <w:szCs w:val="24"/>
                <w:lang w:val="en-US"/>
              </w:rPr>
            </w:pPr>
          </w:p>
        </w:tc>
        <w:tc>
          <w:tcPr>
            <w:tcW w:w="9640" w:type="dxa"/>
          </w:tcPr>
          <w:p w14:paraId="232D12D7" w14:textId="07910A1B" w:rsidR="004F74CD" w:rsidRDefault="004F74CD" w:rsidP="00230D37">
            <w:pPr>
              <w:rPr>
                <w:rFonts w:ascii="Arial" w:eastAsia="Times New Roman" w:hAnsi="Arial" w:cs="Times New Roman"/>
                <w:sz w:val="20"/>
                <w:szCs w:val="24"/>
                <w:lang w:val="en-US"/>
              </w:rPr>
            </w:pPr>
          </w:p>
        </w:tc>
      </w:tr>
      <w:tr w:rsidR="00753717" w:rsidRPr="00244869" w14:paraId="569D2B13" w14:textId="77777777" w:rsidTr="00F62EDE">
        <w:trPr>
          <w:trHeight w:val="948"/>
        </w:trPr>
        <w:tc>
          <w:tcPr>
            <w:tcW w:w="704" w:type="dxa"/>
            <w:shd w:val="clear" w:color="auto" w:fill="BFBFBF" w:themeFill="background1" w:themeFillShade="BF"/>
          </w:tcPr>
          <w:p w14:paraId="315E9F5D" w14:textId="6983032B" w:rsidR="00753717" w:rsidRDefault="00753717" w:rsidP="00230D37">
            <w:pPr>
              <w:contextualSpacing/>
              <w:rPr>
                <w:rFonts w:eastAsia="Times New Roman" w:cs="Arial"/>
                <w:b/>
                <w:lang w:val="en-US" w:eastAsia="en-GB"/>
              </w:rPr>
            </w:pPr>
            <w:r>
              <w:rPr>
                <w:rFonts w:eastAsia="Times New Roman" w:cs="Arial"/>
                <w:b/>
                <w:lang w:val="en-US" w:eastAsia="en-GB"/>
              </w:rPr>
              <w:t>1</w:t>
            </w:r>
            <w:r w:rsidR="009E5C78">
              <w:rPr>
                <w:rFonts w:eastAsia="Times New Roman" w:cs="Arial"/>
                <w:b/>
                <w:lang w:val="en-US" w:eastAsia="en-GB"/>
              </w:rPr>
              <w:t>4</w:t>
            </w:r>
            <w:r>
              <w:rPr>
                <w:rFonts w:eastAsia="Times New Roman" w:cs="Arial"/>
                <w:b/>
                <w:lang w:val="en-US" w:eastAsia="en-GB"/>
              </w:rPr>
              <w:t>.</w:t>
            </w:r>
          </w:p>
        </w:tc>
        <w:tc>
          <w:tcPr>
            <w:tcW w:w="6095" w:type="dxa"/>
          </w:tcPr>
          <w:p w14:paraId="161479E5" w14:textId="639639C1" w:rsidR="00753717" w:rsidRPr="004F74CD" w:rsidRDefault="00753717" w:rsidP="00230D37">
            <w:pPr>
              <w:contextualSpacing/>
              <w:rPr>
                <w:rFonts w:cs="Arial"/>
                <w:lang w:eastAsia="en-GB"/>
              </w:rPr>
            </w:pPr>
            <w:r>
              <w:rPr>
                <w:rFonts w:cs="Arial"/>
                <w:lang w:eastAsia="en-GB"/>
              </w:rPr>
              <w:t>NSAB Risk Register to be updated and agreed by Board members</w:t>
            </w:r>
          </w:p>
        </w:tc>
        <w:tc>
          <w:tcPr>
            <w:tcW w:w="3028" w:type="dxa"/>
          </w:tcPr>
          <w:p w14:paraId="2A950821" w14:textId="014D607B" w:rsidR="00E040F5" w:rsidRPr="009E5C78" w:rsidRDefault="009E5C78" w:rsidP="009E5C78">
            <w:pPr>
              <w:rPr>
                <w:rFonts w:eastAsia="Times New Roman" w:cs="Times New Roman"/>
                <w:szCs w:val="24"/>
                <w:lang w:val="en-US"/>
              </w:rPr>
            </w:pPr>
            <w:r>
              <w:rPr>
                <w:rFonts w:eastAsia="Times New Roman" w:cs="Times New Roman"/>
                <w:szCs w:val="24"/>
                <w:lang w:val="en-US"/>
              </w:rPr>
              <w:t xml:space="preserve">At each NSAB meeting until </w:t>
            </w:r>
            <w:proofErr w:type="spellStart"/>
            <w:r>
              <w:rPr>
                <w:rFonts w:eastAsia="Times New Roman" w:cs="Times New Roman"/>
                <w:szCs w:val="24"/>
                <w:lang w:val="en-US"/>
              </w:rPr>
              <w:t>Covid</w:t>
            </w:r>
            <w:proofErr w:type="spellEnd"/>
            <w:r>
              <w:rPr>
                <w:rFonts w:eastAsia="Times New Roman" w:cs="Times New Roman"/>
                <w:szCs w:val="24"/>
                <w:lang w:val="en-US"/>
              </w:rPr>
              <w:t xml:space="preserve"> risks </w:t>
            </w:r>
            <w:proofErr w:type="spellStart"/>
            <w:r>
              <w:rPr>
                <w:rFonts w:eastAsia="Times New Roman" w:cs="Times New Roman"/>
                <w:szCs w:val="24"/>
                <w:lang w:val="en-US"/>
              </w:rPr>
              <w:t>stablise</w:t>
            </w:r>
            <w:proofErr w:type="spellEnd"/>
            <w:r>
              <w:rPr>
                <w:rFonts w:eastAsia="Times New Roman" w:cs="Times New Roman"/>
                <w:szCs w:val="24"/>
                <w:lang w:val="en-US"/>
              </w:rPr>
              <w:t xml:space="preserve">. </w:t>
            </w:r>
          </w:p>
        </w:tc>
        <w:tc>
          <w:tcPr>
            <w:tcW w:w="1933" w:type="dxa"/>
          </w:tcPr>
          <w:p w14:paraId="7D6F262A" w14:textId="77777777" w:rsidR="00753717" w:rsidRPr="00244869" w:rsidRDefault="00753717" w:rsidP="00753717">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008A7468">
              <w:rPr>
                <w:rFonts w:eastAsia="Times New Roman" w:cs="Arial"/>
                <w:b/>
                <w:color w:val="FF0000"/>
                <w:szCs w:val="24"/>
                <w:lang w:val="en-US"/>
              </w:rPr>
            </w:r>
            <w:r w:rsidR="008A7468">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Outstanding</w:t>
            </w:r>
          </w:p>
          <w:p w14:paraId="2C180F92" w14:textId="77777777" w:rsidR="00753717" w:rsidRPr="00244869" w:rsidRDefault="00753717" w:rsidP="00753717">
            <w:pPr>
              <w:rPr>
                <w:rFonts w:eastAsia="Times New Roman" w:cs="Arial"/>
                <w:szCs w:val="24"/>
                <w:lang w:val="en-US"/>
              </w:rPr>
            </w:pPr>
          </w:p>
          <w:p w14:paraId="321A26B0" w14:textId="4084179A" w:rsidR="00753717" w:rsidRPr="00244869" w:rsidRDefault="003148E9" w:rsidP="00753717">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sidR="008A7468">
              <w:rPr>
                <w:rFonts w:eastAsia="Times New Roman" w:cs="Arial"/>
                <w:b/>
                <w:color w:val="008000"/>
                <w:szCs w:val="24"/>
                <w:lang w:val="en-US"/>
              </w:rPr>
            </w:r>
            <w:r w:rsidR="008A7468">
              <w:rPr>
                <w:rFonts w:eastAsia="Times New Roman" w:cs="Arial"/>
                <w:b/>
                <w:color w:val="008000"/>
                <w:szCs w:val="24"/>
                <w:lang w:val="en-US"/>
              </w:rPr>
              <w:fldChar w:fldCharType="separate"/>
            </w:r>
            <w:r>
              <w:rPr>
                <w:rFonts w:eastAsia="Times New Roman" w:cs="Arial"/>
                <w:b/>
                <w:color w:val="008000"/>
                <w:szCs w:val="24"/>
                <w:lang w:val="en-US"/>
              </w:rPr>
              <w:fldChar w:fldCharType="end"/>
            </w:r>
            <w:r w:rsidR="00753717" w:rsidRPr="00244869">
              <w:rPr>
                <w:rFonts w:eastAsia="Times New Roman" w:cs="Arial"/>
                <w:b/>
                <w:color w:val="008000"/>
                <w:szCs w:val="24"/>
                <w:lang w:val="en-US"/>
              </w:rPr>
              <w:t xml:space="preserve"> On course</w:t>
            </w:r>
          </w:p>
          <w:p w14:paraId="304AEED4" w14:textId="77777777" w:rsidR="00753717" w:rsidRPr="00244869" w:rsidRDefault="00753717" w:rsidP="00753717">
            <w:pPr>
              <w:rPr>
                <w:rFonts w:eastAsia="Times New Roman" w:cs="Arial"/>
                <w:szCs w:val="24"/>
                <w:lang w:val="en-US"/>
              </w:rPr>
            </w:pPr>
          </w:p>
          <w:p w14:paraId="45B8FA08" w14:textId="5C343845" w:rsidR="00753717" w:rsidRPr="00244869" w:rsidRDefault="009E5C78" w:rsidP="00753717">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sidR="008A7468">
              <w:rPr>
                <w:rFonts w:eastAsia="Times New Roman" w:cs="Arial"/>
                <w:b/>
                <w:szCs w:val="24"/>
                <w:lang w:val="en-US"/>
              </w:rPr>
            </w:r>
            <w:r w:rsidR="008A7468">
              <w:rPr>
                <w:rFonts w:eastAsia="Times New Roman" w:cs="Arial"/>
                <w:b/>
                <w:szCs w:val="24"/>
                <w:lang w:val="en-US"/>
              </w:rPr>
              <w:fldChar w:fldCharType="separate"/>
            </w:r>
            <w:r>
              <w:rPr>
                <w:rFonts w:eastAsia="Times New Roman" w:cs="Arial"/>
                <w:b/>
                <w:szCs w:val="24"/>
                <w:lang w:val="en-US"/>
              </w:rPr>
              <w:fldChar w:fldCharType="end"/>
            </w:r>
            <w:r w:rsidR="00753717" w:rsidRPr="00244869">
              <w:rPr>
                <w:rFonts w:eastAsia="Times New Roman" w:cs="Arial"/>
                <w:b/>
                <w:szCs w:val="24"/>
                <w:lang w:val="en-US"/>
              </w:rPr>
              <w:t xml:space="preserve"> </w:t>
            </w:r>
            <w:r w:rsidR="00753717" w:rsidRPr="00244869">
              <w:rPr>
                <w:rFonts w:eastAsia="Times New Roman" w:cs="Arial"/>
                <w:szCs w:val="24"/>
                <w:lang w:val="en-US"/>
              </w:rPr>
              <w:t>Complete</w:t>
            </w:r>
          </w:p>
          <w:p w14:paraId="3265ADD6" w14:textId="77777777" w:rsidR="00753717" w:rsidRPr="00244869" w:rsidRDefault="00753717" w:rsidP="007B7F65">
            <w:pPr>
              <w:rPr>
                <w:rFonts w:eastAsia="Times New Roman" w:cs="Arial"/>
                <w:b/>
                <w:color w:val="FF0000"/>
                <w:szCs w:val="24"/>
                <w:lang w:val="en-US"/>
              </w:rPr>
            </w:pPr>
          </w:p>
        </w:tc>
        <w:tc>
          <w:tcPr>
            <w:tcW w:w="9640" w:type="dxa"/>
          </w:tcPr>
          <w:p w14:paraId="01CAA80A" w14:textId="67BE110E" w:rsidR="00753717" w:rsidRDefault="00F5252E" w:rsidP="00230D37">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 </w:t>
            </w:r>
          </w:p>
        </w:tc>
      </w:tr>
    </w:tbl>
    <w:p w14:paraId="69DC6759" w14:textId="77777777" w:rsidR="001D0BF9" w:rsidRPr="00244869" w:rsidRDefault="001D0BF9">
      <w:pPr>
        <w:rPr>
          <w:b/>
          <w:sz w:val="20"/>
        </w:rPr>
      </w:pPr>
    </w:p>
    <w:sectPr w:rsidR="001D0BF9" w:rsidRPr="00244869" w:rsidSect="009B6E81">
      <w:headerReference w:type="default" r:id="rId14"/>
      <w:footerReference w:type="default" r:id="rId15"/>
      <w:pgSz w:w="23814" w:h="16839"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3A064" w14:textId="77777777" w:rsidR="00595816" w:rsidRDefault="00595816" w:rsidP="0057080B">
      <w:pPr>
        <w:spacing w:after="0" w:line="240" w:lineRule="auto"/>
      </w:pPr>
      <w:r>
        <w:separator/>
      </w:r>
    </w:p>
  </w:endnote>
  <w:endnote w:type="continuationSeparator" w:id="0">
    <w:p w14:paraId="1C6191F7" w14:textId="77777777" w:rsidR="00595816" w:rsidRDefault="00595816" w:rsidP="0057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4297447"/>
      <w:docPartObj>
        <w:docPartGallery w:val="Page Numbers (Bottom of Page)"/>
        <w:docPartUnique/>
      </w:docPartObj>
    </w:sdtPr>
    <w:sdtEndPr>
      <w:rPr>
        <w:noProof/>
      </w:rPr>
    </w:sdtEndPr>
    <w:sdtContent>
      <w:p w14:paraId="2672BEBD" w14:textId="77777777" w:rsidR="00595816" w:rsidRDefault="00595816">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1B0C2431" w14:textId="77777777" w:rsidR="00595816" w:rsidRDefault="0059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F5115" w14:textId="77777777" w:rsidR="00595816" w:rsidRDefault="00595816" w:rsidP="0057080B">
      <w:pPr>
        <w:spacing w:after="0" w:line="240" w:lineRule="auto"/>
      </w:pPr>
      <w:r>
        <w:separator/>
      </w:r>
    </w:p>
  </w:footnote>
  <w:footnote w:type="continuationSeparator" w:id="0">
    <w:p w14:paraId="1B41D990" w14:textId="77777777" w:rsidR="00595816" w:rsidRDefault="00595816" w:rsidP="00570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F68D4" w14:textId="3E5EE584" w:rsidR="00595816" w:rsidRPr="00144A7A" w:rsidRDefault="00851F31" w:rsidP="00D519D6">
    <w:pPr>
      <w:pStyle w:val="Header"/>
      <w:jc w:val="center"/>
      <w:rPr>
        <w:lang w:val="en-US"/>
      </w:rPr>
    </w:pPr>
    <w:r>
      <w:rPr>
        <w:lang w:val="en-US"/>
      </w:rPr>
      <w:t>Final May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3C1A"/>
    <w:multiLevelType w:val="hybridMultilevel"/>
    <w:tmpl w:val="06B81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81C2E"/>
    <w:multiLevelType w:val="hybridMultilevel"/>
    <w:tmpl w:val="1AC8C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F0DF0"/>
    <w:multiLevelType w:val="hybridMultilevel"/>
    <w:tmpl w:val="B1324C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75498"/>
    <w:multiLevelType w:val="hybridMultilevel"/>
    <w:tmpl w:val="05B08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763E8"/>
    <w:multiLevelType w:val="hybridMultilevel"/>
    <w:tmpl w:val="398058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25B41"/>
    <w:multiLevelType w:val="hybridMultilevel"/>
    <w:tmpl w:val="C37023DC"/>
    <w:lvl w:ilvl="0" w:tplc="1A2A007E">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B02EC"/>
    <w:multiLevelType w:val="hybridMultilevel"/>
    <w:tmpl w:val="B8CAAE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8545C"/>
    <w:multiLevelType w:val="hybridMultilevel"/>
    <w:tmpl w:val="A2AC2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AA37B4"/>
    <w:multiLevelType w:val="hybridMultilevel"/>
    <w:tmpl w:val="7EF8915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854D2A"/>
    <w:multiLevelType w:val="hybridMultilevel"/>
    <w:tmpl w:val="22C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85333"/>
    <w:multiLevelType w:val="hybridMultilevel"/>
    <w:tmpl w:val="3C2E3258"/>
    <w:lvl w:ilvl="0" w:tplc="CC3A82B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14727A"/>
    <w:multiLevelType w:val="hybridMultilevel"/>
    <w:tmpl w:val="F1E81AB0"/>
    <w:lvl w:ilvl="0" w:tplc="31ACEDA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F4253"/>
    <w:multiLevelType w:val="hybridMultilevel"/>
    <w:tmpl w:val="1BAA99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0F66DB"/>
    <w:multiLevelType w:val="hybridMultilevel"/>
    <w:tmpl w:val="8DE27A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8D17A2"/>
    <w:multiLevelType w:val="hybridMultilevel"/>
    <w:tmpl w:val="FFFCFD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FB7D00"/>
    <w:multiLevelType w:val="hybridMultilevel"/>
    <w:tmpl w:val="A07E8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86415"/>
    <w:multiLevelType w:val="hybridMultilevel"/>
    <w:tmpl w:val="0E6C84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504C7A"/>
    <w:multiLevelType w:val="hybridMultilevel"/>
    <w:tmpl w:val="29865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767109"/>
    <w:multiLevelType w:val="hybridMultilevel"/>
    <w:tmpl w:val="53D6BD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530E87"/>
    <w:multiLevelType w:val="hybridMultilevel"/>
    <w:tmpl w:val="817CF63C"/>
    <w:lvl w:ilvl="0" w:tplc="1CFAF30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594A25"/>
    <w:multiLevelType w:val="hybridMultilevel"/>
    <w:tmpl w:val="00CE1AD6"/>
    <w:lvl w:ilvl="0" w:tplc="06868F9C">
      <w:start w:val="1"/>
      <w:numFmt w:val="lowerLetter"/>
      <w:lvlText w:val="%1)"/>
      <w:lvlJc w:val="left"/>
      <w:pPr>
        <w:ind w:left="346" w:hanging="360"/>
      </w:pPr>
      <w:rPr>
        <w:rFonts w:hint="default"/>
        <w:i w:val="0"/>
      </w:rPr>
    </w:lvl>
    <w:lvl w:ilvl="1" w:tplc="08090019" w:tentative="1">
      <w:start w:val="1"/>
      <w:numFmt w:val="lowerLetter"/>
      <w:lvlText w:val="%2."/>
      <w:lvlJc w:val="left"/>
      <w:pPr>
        <w:ind w:left="1066" w:hanging="360"/>
      </w:pPr>
    </w:lvl>
    <w:lvl w:ilvl="2" w:tplc="0809001B" w:tentative="1">
      <w:start w:val="1"/>
      <w:numFmt w:val="lowerRoman"/>
      <w:lvlText w:val="%3."/>
      <w:lvlJc w:val="right"/>
      <w:pPr>
        <w:ind w:left="1786" w:hanging="180"/>
      </w:pPr>
    </w:lvl>
    <w:lvl w:ilvl="3" w:tplc="0809000F" w:tentative="1">
      <w:start w:val="1"/>
      <w:numFmt w:val="decimal"/>
      <w:lvlText w:val="%4."/>
      <w:lvlJc w:val="left"/>
      <w:pPr>
        <w:ind w:left="2506" w:hanging="360"/>
      </w:pPr>
    </w:lvl>
    <w:lvl w:ilvl="4" w:tplc="08090019" w:tentative="1">
      <w:start w:val="1"/>
      <w:numFmt w:val="lowerLetter"/>
      <w:lvlText w:val="%5."/>
      <w:lvlJc w:val="left"/>
      <w:pPr>
        <w:ind w:left="3226" w:hanging="360"/>
      </w:pPr>
    </w:lvl>
    <w:lvl w:ilvl="5" w:tplc="0809001B" w:tentative="1">
      <w:start w:val="1"/>
      <w:numFmt w:val="lowerRoman"/>
      <w:lvlText w:val="%6."/>
      <w:lvlJc w:val="right"/>
      <w:pPr>
        <w:ind w:left="3946" w:hanging="180"/>
      </w:pPr>
    </w:lvl>
    <w:lvl w:ilvl="6" w:tplc="0809000F" w:tentative="1">
      <w:start w:val="1"/>
      <w:numFmt w:val="decimal"/>
      <w:lvlText w:val="%7."/>
      <w:lvlJc w:val="left"/>
      <w:pPr>
        <w:ind w:left="4666" w:hanging="360"/>
      </w:pPr>
    </w:lvl>
    <w:lvl w:ilvl="7" w:tplc="08090019" w:tentative="1">
      <w:start w:val="1"/>
      <w:numFmt w:val="lowerLetter"/>
      <w:lvlText w:val="%8."/>
      <w:lvlJc w:val="left"/>
      <w:pPr>
        <w:ind w:left="5386" w:hanging="360"/>
      </w:pPr>
    </w:lvl>
    <w:lvl w:ilvl="8" w:tplc="0809001B" w:tentative="1">
      <w:start w:val="1"/>
      <w:numFmt w:val="lowerRoman"/>
      <w:lvlText w:val="%9."/>
      <w:lvlJc w:val="right"/>
      <w:pPr>
        <w:ind w:left="6106" w:hanging="180"/>
      </w:pPr>
    </w:lvl>
  </w:abstractNum>
  <w:abstractNum w:abstractNumId="21" w15:restartNumberingAfterBreak="0">
    <w:nsid w:val="41C3154B"/>
    <w:multiLevelType w:val="hybridMultilevel"/>
    <w:tmpl w:val="10B2D7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DE3FFA"/>
    <w:multiLevelType w:val="hybridMultilevel"/>
    <w:tmpl w:val="16E804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2A4320"/>
    <w:multiLevelType w:val="hybridMultilevel"/>
    <w:tmpl w:val="BED0EB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1D792C"/>
    <w:multiLevelType w:val="hybridMultilevel"/>
    <w:tmpl w:val="C1381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FF3451"/>
    <w:multiLevelType w:val="hybridMultilevel"/>
    <w:tmpl w:val="07709A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B11532"/>
    <w:multiLevelType w:val="hybridMultilevel"/>
    <w:tmpl w:val="AB822D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203AB0"/>
    <w:multiLevelType w:val="hybridMultilevel"/>
    <w:tmpl w:val="4510DA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2C47BD"/>
    <w:multiLevelType w:val="hybridMultilevel"/>
    <w:tmpl w:val="5D84F4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3A6106"/>
    <w:multiLevelType w:val="hybridMultilevel"/>
    <w:tmpl w:val="D5E0AD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AF6A81"/>
    <w:multiLevelType w:val="hybridMultilevel"/>
    <w:tmpl w:val="93A482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DE38A3"/>
    <w:multiLevelType w:val="hybridMultilevel"/>
    <w:tmpl w:val="FC560D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E85CE0"/>
    <w:multiLevelType w:val="hybridMultilevel"/>
    <w:tmpl w:val="03E6CE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8131CE"/>
    <w:multiLevelType w:val="hybridMultilevel"/>
    <w:tmpl w:val="509280B4"/>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BE302F"/>
    <w:multiLevelType w:val="hybridMultilevel"/>
    <w:tmpl w:val="54C69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3A594D"/>
    <w:multiLevelType w:val="hybridMultilevel"/>
    <w:tmpl w:val="4F9E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9F588D"/>
    <w:multiLevelType w:val="hybridMultilevel"/>
    <w:tmpl w:val="B9B4A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076CD3"/>
    <w:multiLevelType w:val="hybridMultilevel"/>
    <w:tmpl w:val="B9F80A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13521"/>
    <w:multiLevelType w:val="hybridMultilevel"/>
    <w:tmpl w:val="3E56B2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777EDF"/>
    <w:multiLevelType w:val="hybridMultilevel"/>
    <w:tmpl w:val="F94C7C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EA2F7E"/>
    <w:multiLevelType w:val="hybridMultilevel"/>
    <w:tmpl w:val="5FB4F19E"/>
    <w:lvl w:ilvl="0" w:tplc="C9007D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01255F"/>
    <w:multiLevelType w:val="hybridMultilevel"/>
    <w:tmpl w:val="3C40BF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937F69"/>
    <w:multiLevelType w:val="hybridMultilevel"/>
    <w:tmpl w:val="868AFB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4A1F51"/>
    <w:multiLevelType w:val="hybridMultilevel"/>
    <w:tmpl w:val="BC1878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40"/>
  </w:num>
  <w:num w:numId="5">
    <w:abstractNumId w:val="21"/>
  </w:num>
  <w:num w:numId="6">
    <w:abstractNumId w:val="3"/>
  </w:num>
  <w:num w:numId="7">
    <w:abstractNumId w:val="30"/>
  </w:num>
  <w:num w:numId="8">
    <w:abstractNumId w:val="9"/>
  </w:num>
  <w:num w:numId="9">
    <w:abstractNumId w:val="34"/>
  </w:num>
  <w:num w:numId="10">
    <w:abstractNumId w:val="15"/>
  </w:num>
  <w:num w:numId="11">
    <w:abstractNumId w:val="35"/>
  </w:num>
  <w:num w:numId="12">
    <w:abstractNumId w:val="37"/>
  </w:num>
  <w:num w:numId="13">
    <w:abstractNumId w:val="6"/>
  </w:num>
  <w:num w:numId="14">
    <w:abstractNumId w:val="22"/>
  </w:num>
  <w:num w:numId="15">
    <w:abstractNumId w:val="24"/>
  </w:num>
  <w:num w:numId="16">
    <w:abstractNumId w:val="1"/>
  </w:num>
  <w:num w:numId="17">
    <w:abstractNumId w:val="31"/>
  </w:num>
  <w:num w:numId="18">
    <w:abstractNumId w:val="29"/>
  </w:num>
  <w:num w:numId="19">
    <w:abstractNumId w:val="8"/>
  </w:num>
  <w:num w:numId="20">
    <w:abstractNumId w:val="33"/>
  </w:num>
  <w:num w:numId="21">
    <w:abstractNumId w:val="2"/>
  </w:num>
  <w:num w:numId="22">
    <w:abstractNumId w:val="12"/>
  </w:num>
  <w:num w:numId="23">
    <w:abstractNumId w:val="23"/>
  </w:num>
  <w:num w:numId="24">
    <w:abstractNumId w:val="42"/>
  </w:num>
  <w:num w:numId="25">
    <w:abstractNumId w:val="13"/>
  </w:num>
  <w:num w:numId="26">
    <w:abstractNumId w:val="20"/>
  </w:num>
  <w:num w:numId="27">
    <w:abstractNumId w:val="39"/>
  </w:num>
  <w:num w:numId="28">
    <w:abstractNumId w:val="28"/>
  </w:num>
  <w:num w:numId="29">
    <w:abstractNumId w:val="16"/>
  </w:num>
  <w:num w:numId="30">
    <w:abstractNumId w:val="5"/>
  </w:num>
  <w:num w:numId="31">
    <w:abstractNumId w:val="25"/>
  </w:num>
  <w:num w:numId="32">
    <w:abstractNumId w:val="26"/>
  </w:num>
  <w:num w:numId="33">
    <w:abstractNumId w:val="17"/>
  </w:num>
  <w:num w:numId="34">
    <w:abstractNumId w:val="4"/>
  </w:num>
  <w:num w:numId="35">
    <w:abstractNumId w:val="36"/>
  </w:num>
  <w:num w:numId="36">
    <w:abstractNumId w:val="14"/>
  </w:num>
  <w:num w:numId="37">
    <w:abstractNumId w:val="19"/>
  </w:num>
  <w:num w:numId="38">
    <w:abstractNumId w:val="18"/>
  </w:num>
  <w:num w:numId="39">
    <w:abstractNumId w:val="27"/>
  </w:num>
  <w:num w:numId="40">
    <w:abstractNumId w:val="38"/>
  </w:num>
  <w:num w:numId="41">
    <w:abstractNumId w:val="32"/>
  </w:num>
  <w:num w:numId="42">
    <w:abstractNumId w:val="41"/>
  </w:num>
  <w:num w:numId="43">
    <w:abstractNumId w:val="0"/>
  </w:num>
  <w:num w:numId="44">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characterSpacingControl w:val="doNotCompress"/>
  <w:hdrShapeDefaults>
    <o:shapedefaults v:ext="edit" spidmax="819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A5"/>
    <w:rsid w:val="00023735"/>
    <w:rsid w:val="00026881"/>
    <w:rsid w:val="00031E6C"/>
    <w:rsid w:val="000500BB"/>
    <w:rsid w:val="00050B50"/>
    <w:rsid w:val="00055DEE"/>
    <w:rsid w:val="00062876"/>
    <w:rsid w:val="00066E10"/>
    <w:rsid w:val="000720C4"/>
    <w:rsid w:val="00074ED2"/>
    <w:rsid w:val="000812F0"/>
    <w:rsid w:val="00086E87"/>
    <w:rsid w:val="00087C32"/>
    <w:rsid w:val="00094661"/>
    <w:rsid w:val="000A2406"/>
    <w:rsid w:val="000C3BA5"/>
    <w:rsid w:val="000D2D33"/>
    <w:rsid w:val="000E4E3A"/>
    <w:rsid w:val="000E6B49"/>
    <w:rsid w:val="000F1C3A"/>
    <w:rsid w:val="000F1D56"/>
    <w:rsid w:val="00100B0A"/>
    <w:rsid w:val="00110027"/>
    <w:rsid w:val="001145FB"/>
    <w:rsid w:val="00121FEB"/>
    <w:rsid w:val="00144A7A"/>
    <w:rsid w:val="00147005"/>
    <w:rsid w:val="00154B76"/>
    <w:rsid w:val="00154EDD"/>
    <w:rsid w:val="00170909"/>
    <w:rsid w:val="00184F24"/>
    <w:rsid w:val="00185F7F"/>
    <w:rsid w:val="001946FC"/>
    <w:rsid w:val="001A10AA"/>
    <w:rsid w:val="001A55F6"/>
    <w:rsid w:val="001B3201"/>
    <w:rsid w:val="001B353F"/>
    <w:rsid w:val="001C3D72"/>
    <w:rsid w:val="001C7E5C"/>
    <w:rsid w:val="001D0BF9"/>
    <w:rsid w:val="001D3278"/>
    <w:rsid w:val="001D3AA2"/>
    <w:rsid w:val="001E1F83"/>
    <w:rsid w:val="001E6E6E"/>
    <w:rsid w:val="001F4075"/>
    <w:rsid w:val="00222443"/>
    <w:rsid w:val="0022337C"/>
    <w:rsid w:val="00225495"/>
    <w:rsid w:val="002269A1"/>
    <w:rsid w:val="00230D37"/>
    <w:rsid w:val="002359E3"/>
    <w:rsid w:val="00244869"/>
    <w:rsid w:val="00253D11"/>
    <w:rsid w:val="00255C87"/>
    <w:rsid w:val="00262A21"/>
    <w:rsid w:val="002639F2"/>
    <w:rsid w:val="00263C0C"/>
    <w:rsid w:val="0026444D"/>
    <w:rsid w:val="00265238"/>
    <w:rsid w:val="00273179"/>
    <w:rsid w:val="002873EB"/>
    <w:rsid w:val="00291BCE"/>
    <w:rsid w:val="00294885"/>
    <w:rsid w:val="002A0DE4"/>
    <w:rsid w:val="002A64C0"/>
    <w:rsid w:val="002A7AC4"/>
    <w:rsid w:val="002B7CD0"/>
    <w:rsid w:val="002C1D02"/>
    <w:rsid w:val="002C204D"/>
    <w:rsid w:val="002C498E"/>
    <w:rsid w:val="002E3566"/>
    <w:rsid w:val="002E6994"/>
    <w:rsid w:val="002F0BC6"/>
    <w:rsid w:val="003012B1"/>
    <w:rsid w:val="00311452"/>
    <w:rsid w:val="003148E9"/>
    <w:rsid w:val="00317C9E"/>
    <w:rsid w:val="003259FA"/>
    <w:rsid w:val="00331DAF"/>
    <w:rsid w:val="0033668E"/>
    <w:rsid w:val="00341E34"/>
    <w:rsid w:val="00351BCB"/>
    <w:rsid w:val="00356A02"/>
    <w:rsid w:val="0036793D"/>
    <w:rsid w:val="00372F2E"/>
    <w:rsid w:val="00374BED"/>
    <w:rsid w:val="00376F3B"/>
    <w:rsid w:val="00382B06"/>
    <w:rsid w:val="0038489B"/>
    <w:rsid w:val="003A3F37"/>
    <w:rsid w:val="003B198B"/>
    <w:rsid w:val="003C260C"/>
    <w:rsid w:val="003C3331"/>
    <w:rsid w:val="003D04C8"/>
    <w:rsid w:val="003D13A1"/>
    <w:rsid w:val="003E4F28"/>
    <w:rsid w:val="003E7D4E"/>
    <w:rsid w:val="003F381E"/>
    <w:rsid w:val="003F67D9"/>
    <w:rsid w:val="00405CF3"/>
    <w:rsid w:val="00414F7A"/>
    <w:rsid w:val="00426696"/>
    <w:rsid w:val="0042706B"/>
    <w:rsid w:val="004419E3"/>
    <w:rsid w:val="00446489"/>
    <w:rsid w:val="004550BB"/>
    <w:rsid w:val="00466B2C"/>
    <w:rsid w:val="00475918"/>
    <w:rsid w:val="00477D03"/>
    <w:rsid w:val="00481478"/>
    <w:rsid w:val="00481F95"/>
    <w:rsid w:val="00485D26"/>
    <w:rsid w:val="00493C5D"/>
    <w:rsid w:val="004B011D"/>
    <w:rsid w:val="004B36AD"/>
    <w:rsid w:val="004B742B"/>
    <w:rsid w:val="004C41E0"/>
    <w:rsid w:val="004D0A9B"/>
    <w:rsid w:val="004D1838"/>
    <w:rsid w:val="004D528E"/>
    <w:rsid w:val="004D53E9"/>
    <w:rsid w:val="004F3EF9"/>
    <w:rsid w:val="004F74CD"/>
    <w:rsid w:val="00523541"/>
    <w:rsid w:val="00526E99"/>
    <w:rsid w:val="00552AD9"/>
    <w:rsid w:val="005616BC"/>
    <w:rsid w:val="00567418"/>
    <w:rsid w:val="0057080B"/>
    <w:rsid w:val="005816A1"/>
    <w:rsid w:val="00581EDC"/>
    <w:rsid w:val="00591E51"/>
    <w:rsid w:val="00593E70"/>
    <w:rsid w:val="00595816"/>
    <w:rsid w:val="005A0C09"/>
    <w:rsid w:val="005A4DAF"/>
    <w:rsid w:val="005B35F9"/>
    <w:rsid w:val="005C10C6"/>
    <w:rsid w:val="005D0033"/>
    <w:rsid w:val="005D00D2"/>
    <w:rsid w:val="005F2E18"/>
    <w:rsid w:val="005F4A3C"/>
    <w:rsid w:val="005F77B1"/>
    <w:rsid w:val="00607701"/>
    <w:rsid w:val="0061034D"/>
    <w:rsid w:val="006163BD"/>
    <w:rsid w:val="006175B5"/>
    <w:rsid w:val="00634042"/>
    <w:rsid w:val="00635DD7"/>
    <w:rsid w:val="006372F5"/>
    <w:rsid w:val="00656998"/>
    <w:rsid w:val="00664A85"/>
    <w:rsid w:val="006675A6"/>
    <w:rsid w:val="00667C11"/>
    <w:rsid w:val="006801DF"/>
    <w:rsid w:val="00684731"/>
    <w:rsid w:val="0068491B"/>
    <w:rsid w:val="00691A38"/>
    <w:rsid w:val="00693586"/>
    <w:rsid w:val="00693E72"/>
    <w:rsid w:val="00696DFD"/>
    <w:rsid w:val="006A584C"/>
    <w:rsid w:val="006B29BF"/>
    <w:rsid w:val="006B2D75"/>
    <w:rsid w:val="006D1171"/>
    <w:rsid w:val="006D4845"/>
    <w:rsid w:val="006D5796"/>
    <w:rsid w:val="006F7020"/>
    <w:rsid w:val="00713A18"/>
    <w:rsid w:val="00721DC4"/>
    <w:rsid w:val="0072278C"/>
    <w:rsid w:val="00745F1C"/>
    <w:rsid w:val="00751C2F"/>
    <w:rsid w:val="00753717"/>
    <w:rsid w:val="00756B26"/>
    <w:rsid w:val="00757079"/>
    <w:rsid w:val="007579BD"/>
    <w:rsid w:val="00761FEC"/>
    <w:rsid w:val="0076787B"/>
    <w:rsid w:val="00772AA8"/>
    <w:rsid w:val="00781F10"/>
    <w:rsid w:val="00784CE1"/>
    <w:rsid w:val="0078749F"/>
    <w:rsid w:val="00790725"/>
    <w:rsid w:val="00790DF0"/>
    <w:rsid w:val="007B7F65"/>
    <w:rsid w:val="007C0813"/>
    <w:rsid w:val="007C1E2A"/>
    <w:rsid w:val="007C2987"/>
    <w:rsid w:val="007C521E"/>
    <w:rsid w:val="0080043E"/>
    <w:rsid w:val="008035BC"/>
    <w:rsid w:val="008452ED"/>
    <w:rsid w:val="00851F31"/>
    <w:rsid w:val="00852A2E"/>
    <w:rsid w:val="00861560"/>
    <w:rsid w:val="00861C09"/>
    <w:rsid w:val="008738E8"/>
    <w:rsid w:val="008773C6"/>
    <w:rsid w:val="00884F2A"/>
    <w:rsid w:val="00895E62"/>
    <w:rsid w:val="00897923"/>
    <w:rsid w:val="008A1137"/>
    <w:rsid w:val="008A2C3A"/>
    <w:rsid w:val="008A7468"/>
    <w:rsid w:val="008B02DB"/>
    <w:rsid w:val="008B2155"/>
    <w:rsid w:val="008B5DCA"/>
    <w:rsid w:val="008C063D"/>
    <w:rsid w:val="008C10F4"/>
    <w:rsid w:val="008C34B9"/>
    <w:rsid w:val="008E387D"/>
    <w:rsid w:val="008F40A8"/>
    <w:rsid w:val="00900C18"/>
    <w:rsid w:val="00906960"/>
    <w:rsid w:val="0091668A"/>
    <w:rsid w:val="00922CDD"/>
    <w:rsid w:val="009409E9"/>
    <w:rsid w:val="00944593"/>
    <w:rsid w:val="009520E8"/>
    <w:rsid w:val="0095663C"/>
    <w:rsid w:val="00957287"/>
    <w:rsid w:val="009655B0"/>
    <w:rsid w:val="009659EC"/>
    <w:rsid w:val="00967302"/>
    <w:rsid w:val="00967F5C"/>
    <w:rsid w:val="00982596"/>
    <w:rsid w:val="0098273F"/>
    <w:rsid w:val="00985B17"/>
    <w:rsid w:val="009861DE"/>
    <w:rsid w:val="009A39C7"/>
    <w:rsid w:val="009A720D"/>
    <w:rsid w:val="009B660B"/>
    <w:rsid w:val="009B6E81"/>
    <w:rsid w:val="009C2F86"/>
    <w:rsid w:val="009D617E"/>
    <w:rsid w:val="009E05ED"/>
    <w:rsid w:val="009E5C78"/>
    <w:rsid w:val="009E7B3B"/>
    <w:rsid w:val="009F3738"/>
    <w:rsid w:val="00A10E6A"/>
    <w:rsid w:val="00A216C3"/>
    <w:rsid w:val="00A22982"/>
    <w:rsid w:val="00A242A1"/>
    <w:rsid w:val="00A24CDC"/>
    <w:rsid w:val="00A254AF"/>
    <w:rsid w:val="00A40B31"/>
    <w:rsid w:val="00A45C7A"/>
    <w:rsid w:val="00A56DD0"/>
    <w:rsid w:val="00A64AF0"/>
    <w:rsid w:val="00A72458"/>
    <w:rsid w:val="00A860F1"/>
    <w:rsid w:val="00AA03E9"/>
    <w:rsid w:val="00AA462B"/>
    <w:rsid w:val="00AA489A"/>
    <w:rsid w:val="00AA549D"/>
    <w:rsid w:val="00AB1D1C"/>
    <w:rsid w:val="00AB2434"/>
    <w:rsid w:val="00AB32B1"/>
    <w:rsid w:val="00AB3CCA"/>
    <w:rsid w:val="00AB4431"/>
    <w:rsid w:val="00AD5446"/>
    <w:rsid w:val="00AD57F9"/>
    <w:rsid w:val="00AE0E0B"/>
    <w:rsid w:val="00AE7339"/>
    <w:rsid w:val="00AF7FF8"/>
    <w:rsid w:val="00B0165D"/>
    <w:rsid w:val="00B02078"/>
    <w:rsid w:val="00B054A5"/>
    <w:rsid w:val="00B15DFE"/>
    <w:rsid w:val="00B214CC"/>
    <w:rsid w:val="00B30F97"/>
    <w:rsid w:val="00B32047"/>
    <w:rsid w:val="00B3644A"/>
    <w:rsid w:val="00B36476"/>
    <w:rsid w:val="00B41BB6"/>
    <w:rsid w:val="00B43158"/>
    <w:rsid w:val="00B547DC"/>
    <w:rsid w:val="00B61104"/>
    <w:rsid w:val="00B61B68"/>
    <w:rsid w:val="00B62012"/>
    <w:rsid w:val="00B70FAB"/>
    <w:rsid w:val="00B909D1"/>
    <w:rsid w:val="00B92D02"/>
    <w:rsid w:val="00B955EA"/>
    <w:rsid w:val="00B96AAC"/>
    <w:rsid w:val="00BA0A7E"/>
    <w:rsid w:val="00BA7789"/>
    <w:rsid w:val="00BB0A2A"/>
    <w:rsid w:val="00BB0E12"/>
    <w:rsid w:val="00BB2719"/>
    <w:rsid w:val="00BB5B56"/>
    <w:rsid w:val="00BB6484"/>
    <w:rsid w:val="00BD44A5"/>
    <w:rsid w:val="00BE6083"/>
    <w:rsid w:val="00BF0266"/>
    <w:rsid w:val="00BF28A2"/>
    <w:rsid w:val="00BF3B85"/>
    <w:rsid w:val="00C01912"/>
    <w:rsid w:val="00C06D1B"/>
    <w:rsid w:val="00C12093"/>
    <w:rsid w:val="00C20C49"/>
    <w:rsid w:val="00C258A7"/>
    <w:rsid w:val="00C27BC9"/>
    <w:rsid w:val="00C30F46"/>
    <w:rsid w:val="00C31DF8"/>
    <w:rsid w:val="00C45BFC"/>
    <w:rsid w:val="00C5437C"/>
    <w:rsid w:val="00C60190"/>
    <w:rsid w:val="00C837DF"/>
    <w:rsid w:val="00CA3531"/>
    <w:rsid w:val="00CA5AAF"/>
    <w:rsid w:val="00CB3928"/>
    <w:rsid w:val="00CB770E"/>
    <w:rsid w:val="00CC1164"/>
    <w:rsid w:val="00CC2A86"/>
    <w:rsid w:val="00CC38C3"/>
    <w:rsid w:val="00CC5C2E"/>
    <w:rsid w:val="00CC65C7"/>
    <w:rsid w:val="00CC6D97"/>
    <w:rsid w:val="00CE0E52"/>
    <w:rsid w:val="00CE5B80"/>
    <w:rsid w:val="00CE78A0"/>
    <w:rsid w:val="00CF1E79"/>
    <w:rsid w:val="00CF6586"/>
    <w:rsid w:val="00CF7548"/>
    <w:rsid w:val="00D04EE2"/>
    <w:rsid w:val="00D126CA"/>
    <w:rsid w:val="00D16EF5"/>
    <w:rsid w:val="00D32207"/>
    <w:rsid w:val="00D44D67"/>
    <w:rsid w:val="00D519D6"/>
    <w:rsid w:val="00D53398"/>
    <w:rsid w:val="00D60DFC"/>
    <w:rsid w:val="00D80F30"/>
    <w:rsid w:val="00D81C25"/>
    <w:rsid w:val="00D9090B"/>
    <w:rsid w:val="00D93728"/>
    <w:rsid w:val="00DA7E64"/>
    <w:rsid w:val="00DB3521"/>
    <w:rsid w:val="00DB516F"/>
    <w:rsid w:val="00DD58E2"/>
    <w:rsid w:val="00DD7940"/>
    <w:rsid w:val="00DE5D42"/>
    <w:rsid w:val="00DF0C29"/>
    <w:rsid w:val="00DF37F3"/>
    <w:rsid w:val="00DF628A"/>
    <w:rsid w:val="00DF6EA3"/>
    <w:rsid w:val="00E03FAC"/>
    <w:rsid w:val="00E040F5"/>
    <w:rsid w:val="00E065EA"/>
    <w:rsid w:val="00E13339"/>
    <w:rsid w:val="00E17704"/>
    <w:rsid w:val="00E269C5"/>
    <w:rsid w:val="00E27112"/>
    <w:rsid w:val="00E36EC5"/>
    <w:rsid w:val="00E547EE"/>
    <w:rsid w:val="00E64885"/>
    <w:rsid w:val="00E67647"/>
    <w:rsid w:val="00E71F93"/>
    <w:rsid w:val="00E85040"/>
    <w:rsid w:val="00E86728"/>
    <w:rsid w:val="00E8787A"/>
    <w:rsid w:val="00E90F3E"/>
    <w:rsid w:val="00E90F6D"/>
    <w:rsid w:val="00E9558C"/>
    <w:rsid w:val="00E97B8A"/>
    <w:rsid w:val="00EA00D5"/>
    <w:rsid w:val="00EA3AC8"/>
    <w:rsid w:val="00EA47EA"/>
    <w:rsid w:val="00EA5417"/>
    <w:rsid w:val="00EC0CB7"/>
    <w:rsid w:val="00EC2742"/>
    <w:rsid w:val="00EC7D29"/>
    <w:rsid w:val="00ED6156"/>
    <w:rsid w:val="00ED76D9"/>
    <w:rsid w:val="00EE5A1C"/>
    <w:rsid w:val="00F00C6A"/>
    <w:rsid w:val="00F034C3"/>
    <w:rsid w:val="00F072A4"/>
    <w:rsid w:val="00F13DA5"/>
    <w:rsid w:val="00F1415D"/>
    <w:rsid w:val="00F173E1"/>
    <w:rsid w:val="00F22F25"/>
    <w:rsid w:val="00F24726"/>
    <w:rsid w:val="00F333C0"/>
    <w:rsid w:val="00F5252E"/>
    <w:rsid w:val="00F60550"/>
    <w:rsid w:val="00F62EDE"/>
    <w:rsid w:val="00F6310B"/>
    <w:rsid w:val="00F6346E"/>
    <w:rsid w:val="00F65C2D"/>
    <w:rsid w:val="00F72580"/>
    <w:rsid w:val="00F73D4D"/>
    <w:rsid w:val="00F85547"/>
    <w:rsid w:val="00F8554B"/>
    <w:rsid w:val="00F96BFB"/>
    <w:rsid w:val="00FA409A"/>
    <w:rsid w:val="00FA4D3D"/>
    <w:rsid w:val="00FB67D7"/>
    <w:rsid w:val="00FC1FB3"/>
    <w:rsid w:val="00FD229D"/>
    <w:rsid w:val="00FD27D6"/>
    <w:rsid w:val="00FD3D7D"/>
    <w:rsid w:val="00FD73EF"/>
    <w:rsid w:val="00FF0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14:docId w14:val="2B95E12D"/>
  <w15:chartTrackingRefBased/>
  <w15:docId w15:val="{F93ACCE5-9A95-4963-8EFB-4AFC54F7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60B"/>
    <w:pPr>
      <w:ind w:left="720"/>
      <w:contextualSpacing/>
    </w:pPr>
  </w:style>
  <w:style w:type="paragraph" w:styleId="Header">
    <w:name w:val="header"/>
    <w:basedOn w:val="Normal"/>
    <w:link w:val="HeaderChar"/>
    <w:uiPriority w:val="99"/>
    <w:unhideWhenUsed/>
    <w:rsid w:val="00570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80B"/>
  </w:style>
  <w:style w:type="paragraph" w:styleId="Footer">
    <w:name w:val="footer"/>
    <w:basedOn w:val="Normal"/>
    <w:link w:val="FooterChar"/>
    <w:uiPriority w:val="99"/>
    <w:unhideWhenUsed/>
    <w:rsid w:val="00570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80B"/>
  </w:style>
  <w:style w:type="paragraph" w:styleId="BalloonText">
    <w:name w:val="Balloon Text"/>
    <w:basedOn w:val="Normal"/>
    <w:link w:val="BalloonTextChar"/>
    <w:uiPriority w:val="99"/>
    <w:semiHidden/>
    <w:unhideWhenUsed/>
    <w:rsid w:val="001D0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BF9"/>
    <w:rPr>
      <w:rFonts w:ascii="Segoe UI" w:hAnsi="Segoe UI" w:cs="Segoe UI"/>
      <w:sz w:val="18"/>
      <w:szCs w:val="18"/>
    </w:rPr>
  </w:style>
  <w:style w:type="table" w:customStyle="1" w:styleId="TableGrid1">
    <w:name w:val="Table Grid1"/>
    <w:basedOn w:val="TableNormal"/>
    <w:next w:val="TableGrid"/>
    <w:uiPriority w:val="39"/>
    <w:rsid w:val="001D0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3158"/>
    <w:rPr>
      <w:sz w:val="16"/>
      <w:szCs w:val="16"/>
    </w:rPr>
  </w:style>
  <w:style w:type="paragraph" w:styleId="CommentText">
    <w:name w:val="annotation text"/>
    <w:basedOn w:val="Normal"/>
    <w:link w:val="CommentTextChar"/>
    <w:uiPriority w:val="99"/>
    <w:semiHidden/>
    <w:unhideWhenUsed/>
    <w:rsid w:val="00B43158"/>
    <w:pPr>
      <w:spacing w:line="240" w:lineRule="auto"/>
    </w:pPr>
    <w:rPr>
      <w:sz w:val="20"/>
      <w:szCs w:val="20"/>
    </w:rPr>
  </w:style>
  <w:style w:type="character" w:customStyle="1" w:styleId="CommentTextChar">
    <w:name w:val="Comment Text Char"/>
    <w:basedOn w:val="DefaultParagraphFont"/>
    <w:link w:val="CommentText"/>
    <w:uiPriority w:val="99"/>
    <w:semiHidden/>
    <w:rsid w:val="00B43158"/>
    <w:rPr>
      <w:sz w:val="20"/>
      <w:szCs w:val="20"/>
    </w:rPr>
  </w:style>
  <w:style w:type="paragraph" w:styleId="CommentSubject">
    <w:name w:val="annotation subject"/>
    <w:basedOn w:val="CommentText"/>
    <w:next w:val="CommentText"/>
    <w:link w:val="CommentSubjectChar"/>
    <w:uiPriority w:val="99"/>
    <w:semiHidden/>
    <w:unhideWhenUsed/>
    <w:rsid w:val="00B43158"/>
    <w:rPr>
      <w:b/>
      <w:bCs/>
    </w:rPr>
  </w:style>
  <w:style w:type="character" w:customStyle="1" w:styleId="CommentSubjectChar">
    <w:name w:val="Comment Subject Char"/>
    <w:basedOn w:val="CommentTextChar"/>
    <w:link w:val="CommentSubject"/>
    <w:uiPriority w:val="99"/>
    <w:semiHidden/>
    <w:rsid w:val="00B43158"/>
    <w:rPr>
      <w:b/>
      <w:bCs/>
      <w:sz w:val="20"/>
      <w:szCs w:val="20"/>
    </w:rPr>
  </w:style>
  <w:style w:type="character" w:styleId="Hyperlink">
    <w:name w:val="Hyperlink"/>
    <w:basedOn w:val="DefaultParagraphFont"/>
    <w:uiPriority w:val="99"/>
    <w:unhideWhenUsed/>
    <w:rsid w:val="00BB5B56"/>
    <w:rPr>
      <w:color w:val="0563C1" w:themeColor="hyperlink"/>
      <w:u w:val="single"/>
    </w:rPr>
  </w:style>
  <w:style w:type="character" w:styleId="FollowedHyperlink">
    <w:name w:val="FollowedHyperlink"/>
    <w:basedOn w:val="DefaultParagraphFont"/>
    <w:uiPriority w:val="99"/>
    <w:semiHidden/>
    <w:unhideWhenUsed/>
    <w:rsid w:val="00BB5B56"/>
    <w:rPr>
      <w:color w:val="954F72" w:themeColor="followedHyperlink"/>
      <w:u w:val="single"/>
    </w:rPr>
  </w:style>
  <w:style w:type="character" w:customStyle="1" w:styleId="UnresolvedMention1">
    <w:name w:val="Unresolved Mention1"/>
    <w:basedOn w:val="DefaultParagraphFont"/>
    <w:uiPriority w:val="99"/>
    <w:semiHidden/>
    <w:unhideWhenUsed/>
    <w:rsid w:val="00591E51"/>
    <w:rPr>
      <w:color w:val="808080"/>
      <w:shd w:val="clear" w:color="auto" w:fill="E6E6E6"/>
    </w:rPr>
  </w:style>
  <w:style w:type="paragraph" w:customStyle="1" w:styleId="Default">
    <w:name w:val="Default"/>
    <w:link w:val="DefaultChar"/>
    <w:rsid w:val="001D3278"/>
    <w:pPr>
      <w:autoSpaceDE w:val="0"/>
      <w:autoSpaceDN w:val="0"/>
      <w:adjustRightInd w:val="0"/>
      <w:spacing w:after="0" w:line="360" w:lineRule="auto"/>
    </w:pPr>
    <w:rPr>
      <w:rFonts w:ascii="Arial" w:eastAsia="Times New Roman" w:hAnsi="Arial" w:cs="Arial"/>
      <w:color w:val="000000"/>
      <w:sz w:val="24"/>
      <w:szCs w:val="24"/>
      <w:lang w:eastAsia="en-GB"/>
    </w:rPr>
  </w:style>
  <w:style w:type="character" w:customStyle="1" w:styleId="DefaultChar">
    <w:name w:val="Default Char"/>
    <w:link w:val="Default"/>
    <w:rsid w:val="001D3278"/>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41025">
      <w:bodyDiv w:val="1"/>
      <w:marLeft w:val="0"/>
      <w:marRight w:val="0"/>
      <w:marTop w:val="0"/>
      <w:marBottom w:val="0"/>
      <w:divBdr>
        <w:top w:val="none" w:sz="0" w:space="0" w:color="auto"/>
        <w:left w:val="none" w:sz="0" w:space="0" w:color="auto"/>
        <w:bottom w:val="none" w:sz="0" w:space="0" w:color="auto"/>
        <w:right w:val="none" w:sz="0" w:space="0" w:color="auto"/>
      </w:divBdr>
    </w:div>
    <w:div w:id="2165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wcastle.gov.uk/services/housing/housing-advice-and-homelessness/information-professionals-homelessness-preven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189/chapter/Recommend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cal.gov.uk/adult-safeguarding-and-homelessness-briefing-positive-pract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ocal.gov.uk/msp-toolkit" TargetMode="External"/><Relationship Id="rId4" Type="http://schemas.openxmlformats.org/officeDocument/2006/relationships/settings" Target="settings.xml"/><Relationship Id="rId9" Type="http://schemas.openxmlformats.org/officeDocument/2006/relationships/hyperlink" Target="https://www.local.gov.uk/msp-toolki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2E9A2-3161-4C97-ABF6-628FDD95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3691</Words>
  <Characters>21044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James</dc:creator>
  <cp:keywords/>
  <dc:description/>
  <cp:lastModifiedBy>Nixon, Claire</cp:lastModifiedBy>
  <cp:revision>2</cp:revision>
  <cp:lastPrinted>2020-02-07T09:30:00Z</cp:lastPrinted>
  <dcterms:created xsi:type="dcterms:W3CDTF">2021-05-20T13:58:00Z</dcterms:created>
  <dcterms:modified xsi:type="dcterms:W3CDTF">2021-05-20T13:58:00Z</dcterms:modified>
</cp:coreProperties>
</file>